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charts/chart6.xml" ContentType="application/vnd.openxmlformats-officedocument.drawingml.chart+xml"/>
  <Override PartName="/word/theme/themeOverride2.xml" ContentType="application/vnd.openxmlformats-officedocument.themeOverride+xml"/>
  <Override PartName="/word/charts/chart7.xml" ContentType="application/vnd.openxmlformats-officedocument.drawingml.chart+xml"/>
  <Override PartName="/word/theme/themeOverride3.xml" ContentType="application/vnd.openxmlformats-officedocument.themeOverride+xml"/>
  <Override PartName="/word/charts/chart8.xml" ContentType="application/vnd.openxmlformats-officedocument.drawingml.chart+xml"/>
  <Override PartName="/word/theme/themeOverride4.xml" ContentType="application/vnd.openxmlformats-officedocument.themeOverride+xml"/>
  <Override PartName="/word/charts/chart9.xml" ContentType="application/vnd.openxmlformats-officedocument.drawingml.chart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theme/themeOverride6.xml" ContentType="application/vnd.openxmlformats-officedocument.themeOverride+xml"/>
  <Override PartName="/word/charts/chart12.xml" ContentType="application/vnd.openxmlformats-officedocument.drawingml.chart+xml"/>
  <Override PartName="/word/theme/themeOverride7.xml" ContentType="application/vnd.openxmlformats-officedocument.themeOverride+xml"/>
  <Override PartName="/word/charts/chart13.xml" ContentType="application/vnd.openxmlformats-officedocument.drawingml.chart+xml"/>
  <Override PartName="/word/theme/themeOverride8.xml" ContentType="application/vnd.openxmlformats-officedocument.themeOverride+xml"/>
  <Override PartName="/word/charts/chart14.xml" ContentType="application/vnd.openxmlformats-officedocument.drawingml.chart+xml"/>
  <Override PartName="/word/theme/themeOverride9.xml" ContentType="application/vnd.openxmlformats-officedocument.themeOverride+xml"/>
  <Override PartName="/word/charts/chart15.xml" ContentType="application/vnd.openxmlformats-officedocument.drawingml.chart+xml"/>
  <Override PartName="/word/theme/themeOverride10.xml" ContentType="application/vnd.openxmlformats-officedocument.themeOverride+xml"/>
  <Override PartName="/word/charts/chart16.xml" ContentType="application/vnd.openxmlformats-officedocument.drawingml.chart+xml"/>
  <Override PartName="/word/theme/themeOverride11.xml" ContentType="application/vnd.openxmlformats-officedocument.themeOverride+xml"/>
  <Override PartName="/word/charts/chart17.xml" ContentType="application/vnd.openxmlformats-officedocument.drawingml.chart+xml"/>
  <Override PartName="/word/theme/themeOverride12.xml" ContentType="application/vnd.openxmlformats-officedocument.themeOverride+xml"/>
  <Override PartName="/word/charts/chart18.xml" ContentType="application/vnd.openxmlformats-officedocument.drawingml.chart+xml"/>
  <Override PartName="/word/theme/themeOverride13.xml" ContentType="application/vnd.openxmlformats-officedocument.themeOverride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charts/chart42.xml" ContentType="application/vnd.openxmlformats-officedocument.drawingml.chart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diagrams/data17.xml" ContentType="application/vnd.openxmlformats-officedocument.drawingml.diagramData+xml"/>
  <Override PartName="/word/diagrams/layout17.xml" ContentType="application/vnd.openxmlformats-officedocument.drawingml.diagramLayout+xml"/>
  <Override PartName="/word/diagrams/quickStyle17.xml" ContentType="application/vnd.openxmlformats-officedocument.drawingml.diagramStyle+xml"/>
  <Override PartName="/word/diagrams/colors17.xml" ContentType="application/vnd.openxmlformats-officedocument.drawingml.diagramColors+xml"/>
  <Override PartName="/word/diagrams/drawing17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F16874" w14:textId="2CFF7BBD" w:rsidR="004569F8" w:rsidRPr="00504101" w:rsidRDefault="009F5BEE">
      <w:pPr>
        <w:rPr>
          <w:rFonts w:ascii="Calibri" w:hAnsi="Calibri" w:cs="Calibri"/>
          <w:sz w:val="24"/>
        </w:rPr>
      </w:pPr>
      <w:bookmarkStart w:id="0" w:name="_Toc517944458"/>
      <w:bookmarkStart w:id="1" w:name="_Toc26353144"/>
      <w:r>
        <w:rPr>
          <w:rFonts w:ascii="Calibri" w:hAnsi="Calibri" w:cs="Calibri"/>
          <w:noProof/>
          <w:sz w:val="24"/>
          <w:lang w:eastAsia="pl-PL"/>
        </w:rPr>
        <w:drawing>
          <wp:anchor distT="0" distB="0" distL="114300" distR="114300" simplePos="0" relativeHeight="251661312" behindDoc="0" locked="0" layoutInCell="1" allowOverlap="1" wp14:anchorId="1E5EB72D" wp14:editId="6C222DF2">
            <wp:simplePos x="0" y="0"/>
            <wp:positionH relativeFrom="column">
              <wp:posOffset>-469900</wp:posOffset>
            </wp:positionH>
            <wp:positionV relativeFrom="paragraph">
              <wp:posOffset>-292100</wp:posOffset>
            </wp:positionV>
            <wp:extent cx="6690360" cy="9464040"/>
            <wp:effectExtent l="0" t="0" r="0" b="3810"/>
            <wp:wrapSquare wrapText="bothSides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gram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0360" cy="9464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27DCCE" w14:textId="65666FF6" w:rsidR="00E0777C" w:rsidRPr="00504101" w:rsidRDefault="00E0777C" w:rsidP="00E0777C">
      <w:pPr>
        <w:spacing w:line="360" w:lineRule="auto"/>
        <w:rPr>
          <w:rFonts w:ascii="Calibri" w:eastAsia="Calibri" w:hAnsi="Calibri" w:cs="Calibri"/>
          <w:b/>
          <w:noProof/>
          <w:sz w:val="24"/>
          <w:szCs w:val="24"/>
          <w:lang w:eastAsia="pl-PL"/>
        </w:rPr>
      </w:pPr>
      <w:r w:rsidRPr="00504101">
        <w:rPr>
          <w:rFonts w:ascii="Calibri" w:eastAsia="Calibri" w:hAnsi="Calibri" w:cs="Calibri"/>
          <w:b/>
          <w:noProof/>
          <w:sz w:val="24"/>
          <w:szCs w:val="24"/>
          <w:lang w:eastAsia="pl-PL"/>
        </w:rPr>
        <w:lastRenderedPageBreak/>
        <w:t>Wykaz skrótów:</w:t>
      </w:r>
    </w:p>
    <w:p w14:paraId="7173273B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GKRPA</w:t>
      </w:r>
      <w:r w:rsidRPr="00504101">
        <w:rPr>
          <w:rFonts w:ascii="Calibri" w:eastAsia="Calibri" w:hAnsi="Calibri" w:cs="Calibri"/>
          <w:sz w:val="24"/>
          <w:szCs w:val="24"/>
        </w:rPr>
        <w:t xml:space="preserve"> – Gminna Komisja Rozwiązywania Problemów Alkoholowych </w:t>
      </w:r>
    </w:p>
    <w:p w14:paraId="69B4F4C6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E15FB1">
        <w:rPr>
          <w:rFonts w:ascii="Calibri" w:eastAsia="Calibri" w:hAnsi="Calibri" w:cs="Calibri"/>
          <w:b/>
          <w:sz w:val="24"/>
          <w:szCs w:val="24"/>
        </w:rPr>
        <w:t>KA</w:t>
      </w:r>
      <w:r>
        <w:rPr>
          <w:rFonts w:ascii="Calibri" w:eastAsia="Calibri" w:hAnsi="Calibri" w:cs="Calibri"/>
          <w:sz w:val="24"/>
          <w:szCs w:val="24"/>
        </w:rPr>
        <w:t xml:space="preserve"> – Klub Abstynenta</w:t>
      </w:r>
    </w:p>
    <w:p w14:paraId="5E1F30F6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KCPU</w:t>
      </w:r>
      <w:r w:rsidRPr="00504101">
        <w:rPr>
          <w:rFonts w:ascii="Calibri" w:eastAsia="Calibri" w:hAnsi="Calibri" w:cs="Calibri"/>
          <w:sz w:val="24"/>
          <w:szCs w:val="24"/>
        </w:rPr>
        <w:t xml:space="preserve"> – Krajowe Centrum Przeciwdziałania Uzależnieniom</w:t>
      </w:r>
    </w:p>
    <w:p w14:paraId="6DA62FD2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K</w:t>
      </w:r>
      <w:r w:rsidRPr="00504101">
        <w:rPr>
          <w:rFonts w:ascii="Calibri" w:eastAsia="Calibri" w:hAnsi="Calibri" w:cs="Calibri"/>
          <w:b/>
          <w:sz w:val="24"/>
          <w:szCs w:val="24"/>
        </w:rPr>
        <w:t>P</w:t>
      </w:r>
      <w:r w:rsidRPr="00504101">
        <w:rPr>
          <w:rFonts w:ascii="Calibri" w:eastAsia="Calibri" w:hAnsi="Calibri" w:cs="Calibri"/>
          <w:sz w:val="24"/>
          <w:szCs w:val="24"/>
        </w:rPr>
        <w:t xml:space="preserve"> – </w:t>
      </w:r>
      <w:r>
        <w:rPr>
          <w:rFonts w:ascii="Calibri" w:eastAsia="Calibri" w:hAnsi="Calibri" w:cs="Calibri"/>
          <w:sz w:val="24"/>
          <w:szCs w:val="24"/>
        </w:rPr>
        <w:t>Komisariat</w:t>
      </w:r>
      <w:r w:rsidRPr="00504101">
        <w:rPr>
          <w:rFonts w:ascii="Calibri" w:eastAsia="Calibri" w:hAnsi="Calibri" w:cs="Calibri"/>
          <w:sz w:val="24"/>
          <w:szCs w:val="24"/>
        </w:rPr>
        <w:t xml:space="preserve"> Policji </w:t>
      </w:r>
    </w:p>
    <w:p w14:paraId="1B857F0E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M</w:t>
      </w:r>
      <w:r w:rsidRPr="00504101">
        <w:rPr>
          <w:rFonts w:ascii="Calibri" w:eastAsia="Calibri" w:hAnsi="Calibri" w:cs="Calibri"/>
          <w:b/>
          <w:sz w:val="24"/>
          <w:szCs w:val="24"/>
        </w:rPr>
        <w:t>GB</w:t>
      </w:r>
      <w:r>
        <w:rPr>
          <w:rFonts w:ascii="Calibri" w:eastAsia="Calibri" w:hAnsi="Calibri" w:cs="Calibri"/>
          <w:b/>
          <w:sz w:val="24"/>
          <w:szCs w:val="24"/>
        </w:rPr>
        <w:t>P</w:t>
      </w:r>
      <w:r w:rsidRPr="00504101">
        <w:rPr>
          <w:rFonts w:ascii="Calibri" w:eastAsia="Calibri" w:hAnsi="Calibri" w:cs="Calibri"/>
          <w:sz w:val="24"/>
          <w:szCs w:val="24"/>
        </w:rPr>
        <w:t xml:space="preserve"> – </w:t>
      </w:r>
      <w:r>
        <w:rPr>
          <w:rFonts w:ascii="Calibri" w:eastAsia="Calibri" w:hAnsi="Calibri" w:cs="Calibri"/>
          <w:sz w:val="24"/>
          <w:szCs w:val="24"/>
        </w:rPr>
        <w:t>Miejsko-</w:t>
      </w:r>
      <w:r w:rsidRPr="00504101">
        <w:rPr>
          <w:rFonts w:ascii="Calibri" w:eastAsia="Calibri" w:hAnsi="Calibri" w:cs="Calibri"/>
          <w:sz w:val="24"/>
          <w:szCs w:val="24"/>
        </w:rPr>
        <w:t>Gminna Biblioteka</w:t>
      </w:r>
      <w:r>
        <w:rPr>
          <w:rFonts w:ascii="Calibri" w:eastAsia="Calibri" w:hAnsi="Calibri" w:cs="Calibri"/>
          <w:sz w:val="24"/>
          <w:szCs w:val="24"/>
        </w:rPr>
        <w:t xml:space="preserve"> Publiczna</w:t>
      </w:r>
    </w:p>
    <w:p w14:paraId="6B6807FC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M</w:t>
      </w:r>
      <w:r w:rsidRPr="00504101">
        <w:rPr>
          <w:rFonts w:ascii="Calibri" w:eastAsia="Calibri" w:hAnsi="Calibri" w:cs="Calibri"/>
          <w:b/>
          <w:sz w:val="24"/>
          <w:szCs w:val="24"/>
        </w:rPr>
        <w:t>GOK</w:t>
      </w:r>
      <w:r>
        <w:rPr>
          <w:rFonts w:ascii="Calibri" w:eastAsia="Calibri" w:hAnsi="Calibri" w:cs="Calibri"/>
          <w:b/>
          <w:sz w:val="24"/>
          <w:szCs w:val="24"/>
        </w:rPr>
        <w:t>iR</w:t>
      </w:r>
      <w:r w:rsidRPr="00504101">
        <w:rPr>
          <w:rFonts w:ascii="Calibri" w:eastAsia="Calibri" w:hAnsi="Calibri" w:cs="Calibri"/>
          <w:sz w:val="24"/>
          <w:szCs w:val="24"/>
        </w:rPr>
        <w:t xml:space="preserve"> – </w:t>
      </w:r>
      <w:r>
        <w:rPr>
          <w:rFonts w:ascii="Calibri" w:eastAsia="Calibri" w:hAnsi="Calibri" w:cs="Calibri"/>
          <w:sz w:val="24"/>
          <w:szCs w:val="24"/>
        </w:rPr>
        <w:t>Miejsko-</w:t>
      </w:r>
      <w:r w:rsidRPr="00504101">
        <w:rPr>
          <w:rFonts w:ascii="Calibri" w:eastAsia="Calibri" w:hAnsi="Calibri" w:cs="Calibri"/>
          <w:sz w:val="24"/>
          <w:szCs w:val="24"/>
        </w:rPr>
        <w:t xml:space="preserve">Gminny </w:t>
      </w:r>
      <w:r>
        <w:rPr>
          <w:rFonts w:ascii="Calibri" w:eastAsia="Calibri" w:hAnsi="Calibri" w:cs="Calibri"/>
          <w:sz w:val="24"/>
          <w:szCs w:val="24"/>
        </w:rPr>
        <w:t>Ośrodek</w:t>
      </w:r>
      <w:r w:rsidRPr="00504101">
        <w:rPr>
          <w:rFonts w:ascii="Calibri" w:eastAsia="Calibri" w:hAnsi="Calibri" w:cs="Calibri"/>
          <w:sz w:val="24"/>
          <w:szCs w:val="24"/>
        </w:rPr>
        <w:t xml:space="preserve"> Kultury</w:t>
      </w:r>
      <w:r>
        <w:rPr>
          <w:rFonts w:ascii="Calibri" w:eastAsia="Calibri" w:hAnsi="Calibri" w:cs="Calibri"/>
          <w:sz w:val="24"/>
          <w:szCs w:val="24"/>
        </w:rPr>
        <w:t xml:space="preserve"> i Rekreacji</w:t>
      </w:r>
    </w:p>
    <w:p w14:paraId="11074ED4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MGOPS</w:t>
      </w:r>
      <w:r w:rsidRPr="00504101">
        <w:rPr>
          <w:rFonts w:ascii="Calibri" w:eastAsia="Calibri" w:hAnsi="Calibri" w:cs="Calibri"/>
          <w:sz w:val="24"/>
          <w:szCs w:val="24"/>
        </w:rPr>
        <w:t xml:space="preserve"> – Miejsko-Gminny Ośrodek Pomocy Społecznej</w:t>
      </w:r>
    </w:p>
    <w:p w14:paraId="6067CD4A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NGO</w:t>
      </w:r>
      <w:r w:rsidRPr="00504101">
        <w:rPr>
          <w:rFonts w:ascii="Calibri" w:eastAsia="Calibri" w:hAnsi="Calibri" w:cs="Calibri"/>
          <w:sz w:val="24"/>
          <w:szCs w:val="24"/>
        </w:rPr>
        <w:t xml:space="preserve"> (ang. </w:t>
      </w:r>
      <w:r w:rsidRPr="00504101">
        <w:rPr>
          <w:rFonts w:ascii="Calibri" w:eastAsia="Calibri" w:hAnsi="Calibri" w:cs="Calibri"/>
          <w:i/>
          <w:sz w:val="24"/>
          <w:szCs w:val="24"/>
        </w:rPr>
        <w:t>non-government organization</w:t>
      </w:r>
      <w:r w:rsidRPr="00504101">
        <w:rPr>
          <w:rFonts w:ascii="Calibri" w:eastAsia="Calibri" w:hAnsi="Calibri" w:cs="Calibri"/>
          <w:sz w:val="24"/>
          <w:szCs w:val="24"/>
        </w:rPr>
        <w:t>) – organizacja pozarządowa</w:t>
      </w:r>
    </w:p>
    <w:p w14:paraId="093B8B85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E15FB1">
        <w:rPr>
          <w:rFonts w:ascii="Calibri" w:eastAsia="Calibri" w:hAnsi="Calibri" w:cs="Calibri"/>
          <w:b/>
          <w:sz w:val="24"/>
          <w:szCs w:val="24"/>
        </w:rPr>
        <w:t>NOTU „Koliber”</w:t>
      </w:r>
      <w:r>
        <w:rPr>
          <w:rFonts w:ascii="Calibri" w:eastAsia="Calibri" w:hAnsi="Calibri" w:cs="Calibri"/>
          <w:sz w:val="24"/>
          <w:szCs w:val="24"/>
        </w:rPr>
        <w:t xml:space="preserve"> –</w:t>
      </w:r>
      <w:r>
        <w:t xml:space="preserve"> </w:t>
      </w:r>
      <w:r w:rsidRPr="00E15FB1">
        <w:rPr>
          <w:rFonts w:ascii="Calibri" w:eastAsia="Calibri" w:hAnsi="Calibri" w:cs="Calibri"/>
          <w:sz w:val="24"/>
          <w:szCs w:val="24"/>
        </w:rPr>
        <w:t xml:space="preserve">Nakielski Ośrodek Terapii Uzależnień </w:t>
      </w:r>
      <w:r>
        <w:rPr>
          <w:rFonts w:ascii="Calibri" w:eastAsia="Calibri" w:hAnsi="Calibri" w:cs="Calibri"/>
          <w:sz w:val="24"/>
          <w:szCs w:val="24"/>
        </w:rPr>
        <w:t>„Koliber”</w:t>
      </w:r>
    </w:p>
    <w:p w14:paraId="4C64158D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PCPR</w:t>
      </w:r>
      <w:r w:rsidRPr="00504101">
        <w:rPr>
          <w:rFonts w:ascii="Calibri" w:eastAsia="Calibri" w:hAnsi="Calibri" w:cs="Calibri"/>
          <w:sz w:val="24"/>
          <w:szCs w:val="24"/>
        </w:rPr>
        <w:t xml:space="preserve"> – Powiatowe Centrum Pomocy Rodzinie</w:t>
      </w:r>
    </w:p>
    <w:p w14:paraId="369BB0D1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E15FB1">
        <w:rPr>
          <w:rFonts w:ascii="Calibri" w:eastAsia="Calibri" w:hAnsi="Calibri" w:cs="Calibri"/>
          <w:b/>
          <w:sz w:val="24"/>
          <w:szCs w:val="24"/>
        </w:rPr>
        <w:t>PIK</w:t>
      </w:r>
      <w:r>
        <w:rPr>
          <w:rFonts w:ascii="Calibri" w:eastAsia="Calibri" w:hAnsi="Calibri" w:cs="Calibri"/>
          <w:sz w:val="24"/>
          <w:szCs w:val="24"/>
        </w:rPr>
        <w:t xml:space="preserve"> – Punkt Interwencji Kryzysowej</w:t>
      </w:r>
    </w:p>
    <w:p w14:paraId="0DDB1FAA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PK</w:t>
      </w:r>
      <w:r w:rsidRPr="00504101">
        <w:rPr>
          <w:rFonts w:ascii="Calibri" w:eastAsia="Calibri" w:hAnsi="Calibri" w:cs="Calibri"/>
          <w:sz w:val="24"/>
          <w:szCs w:val="24"/>
        </w:rPr>
        <w:t xml:space="preserve"> – Punkt Konsultacyjny</w:t>
      </w:r>
    </w:p>
    <w:p w14:paraId="2A5A7927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Times New Roman" w:hAnsi="Calibri" w:cs="Calibri"/>
          <w:lang w:eastAsia="pl-PL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pp.</w:t>
      </w:r>
      <w:r w:rsidRPr="00504101">
        <w:rPr>
          <w:rFonts w:ascii="Calibri" w:eastAsia="Calibri" w:hAnsi="Calibri" w:cs="Calibri"/>
          <w:sz w:val="24"/>
          <w:szCs w:val="24"/>
        </w:rPr>
        <w:t xml:space="preserve"> – punkt procentowy</w:t>
      </w:r>
    </w:p>
    <w:p w14:paraId="6BE69014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b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 xml:space="preserve">PPP </w:t>
      </w:r>
      <w:r w:rsidRPr="00504101">
        <w:rPr>
          <w:rFonts w:ascii="Calibri" w:eastAsia="Calibri" w:hAnsi="Calibri" w:cs="Calibri"/>
          <w:b/>
          <w:sz w:val="24"/>
          <w:szCs w:val="24"/>
        </w:rPr>
        <w:softHyphen/>
      </w:r>
      <w:r w:rsidRPr="00504101">
        <w:rPr>
          <w:rFonts w:ascii="Calibri" w:eastAsia="Calibri" w:hAnsi="Calibri" w:cs="Calibri"/>
          <w:sz w:val="24"/>
          <w:szCs w:val="24"/>
        </w:rPr>
        <w:t>–</w:t>
      </w:r>
      <w:r w:rsidRPr="00504101">
        <w:rPr>
          <w:rFonts w:ascii="Calibri" w:eastAsia="Calibri" w:hAnsi="Calibri" w:cs="Calibri"/>
          <w:b/>
          <w:sz w:val="24"/>
          <w:szCs w:val="24"/>
        </w:rPr>
        <w:t xml:space="preserve"> </w:t>
      </w:r>
      <w:r w:rsidRPr="00504101">
        <w:rPr>
          <w:rFonts w:ascii="Calibri" w:eastAsia="Calibri" w:hAnsi="Calibri" w:cs="Calibri"/>
          <w:sz w:val="24"/>
          <w:szCs w:val="24"/>
        </w:rPr>
        <w:t>Poradnia Psychologiczno-Pedagogiczna</w:t>
      </w:r>
    </w:p>
    <w:p w14:paraId="073230FA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b/>
          <w:sz w:val="24"/>
          <w:szCs w:val="24"/>
        </w:rPr>
        <w:t>SM</w:t>
      </w:r>
      <w:r>
        <w:rPr>
          <w:rFonts w:ascii="Calibri" w:eastAsia="Calibri" w:hAnsi="Calibri" w:cs="Calibri"/>
          <w:sz w:val="24"/>
          <w:szCs w:val="24"/>
        </w:rPr>
        <w:t xml:space="preserve"> – Straż Miejska</w:t>
      </w:r>
    </w:p>
    <w:p w14:paraId="2B8D94E7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E15FB1">
        <w:rPr>
          <w:rFonts w:ascii="Calibri" w:eastAsia="Calibri" w:hAnsi="Calibri" w:cs="Calibri"/>
          <w:b/>
          <w:sz w:val="24"/>
          <w:szCs w:val="24"/>
        </w:rPr>
        <w:t>ŚŚ</w:t>
      </w:r>
      <w:r>
        <w:rPr>
          <w:rFonts w:ascii="Calibri" w:eastAsia="Calibri" w:hAnsi="Calibri" w:cs="Calibri"/>
          <w:sz w:val="24"/>
          <w:szCs w:val="24"/>
        </w:rPr>
        <w:t xml:space="preserve"> – Świetlica Środowiskowa</w:t>
      </w:r>
    </w:p>
    <w:p w14:paraId="71963097" w14:textId="77777777" w:rsidR="00E90948" w:rsidRPr="00504101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>UM</w:t>
      </w:r>
      <w:r>
        <w:rPr>
          <w:rFonts w:ascii="Calibri" w:eastAsia="Calibri" w:hAnsi="Calibri" w:cs="Calibri"/>
          <w:b/>
          <w:sz w:val="24"/>
          <w:szCs w:val="24"/>
        </w:rPr>
        <w:t>iG</w:t>
      </w:r>
      <w:r w:rsidRPr="00504101">
        <w:rPr>
          <w:rFonts w:ascii="Calibri" w:eastAsia="Calibri" w:hAnsi="Calibri" w:cs="Calibri"/>
          <w:sz w:val="24"/>
          <w:szCs w:val="24"/>
        </w:rPr>
        <w:t xml:space="preserve"> – Urząd </w:t>
      </w:r>
      <w:r>
        <w:rPr>
          <w:rFonts w:ascii="Calibri" w:eastAsia="Calibri" w:hAnsi="Calibri" w:cs="Calibri"/>
          <w:sz w:val="24"/>
          <w:szCs w:val="24"/>
        </w:rPr>
        <w:t>Miasta i Gminy</w:t>
      </w:r>
    </w:p>
    <w:p w14:paraId="29D3066B" w14:textId="77777777" w:rsidR="00E90948" w:rsidRDefault="00E90948" w:rsidP="00C120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b/>
          <w:sz w:val="24"/>
          <w:szCs w:val="24"/>
        </w:rPr>
        <w:t xml:space="preserve">ZI </w:t>
      </w:r>
      <w:r w:rsidRPr="00504101">
        <w:rPr>
          <w:rFonts w:ascii="Calibri" w:eastAsia="Calibri" w:hAnsi="Calibri" w:cs="Calibri"/>
          <w:sz w:val="24"/>
          <w:szCs w:val="24"/>
        </w:rPr>
        <w:t>– Zespół Interdyscyplinarny</w:t>
      </w:r>
    </w:p>
    <w:p w14:paraId="51B95810" w14:textId="77777777" w:rsidR="00E15FB1" w:rsidRPr="00E15FB1" w:rsidRDefault="00E15FB1" w:rsidP="00C1209E">
      <w:pPr>
        <w:spacing w:after="0" w:line="360" w:lineRule="auto"/>
        <w:jc w:val="both"/>
      </w:pPr>
    </w:p>
    <w:p w14:paraId="42340877" w14:textId="1A4740C4" w:rsidR="00E0777C" w:rsidRPr="00504101" w:rsidRDefault="00DE326F" w:rsidP="00DE326F">
      <w:pPr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sz w:val="24"/>
          <w:szCs w:val="24"/>
        </w:rPr>
        <w:br w:type="page"/>
      </w:r>
    </w:p>
    <w:sdt>
      <w:sdtPr>
        <w:rPr>
          <w:rFonts w:ascii="Calibri" w:hAnsi="Calibri" w:cs="Calibri"/>
        </w:rPr>
        <w:id w:val="-596089971"/>
        <w:docPartObj>
          <w:docPartGallery w:val="Table of Contents"/>
          <w:docPartUnique/>
        </w:docPartObj>
      </w:sdtPr>
      <w:sdtEndPr>
        <w:rPr>
          <w:sz w:val="24"/>
          <w:szCs w:val="24"/>
        </w:rPr>
      </w:sdtEndPr>
      <w:sdtContent>
        <w:p w14:paraId="6973A2E3" w14:textId="721D5B2D" w:rsidR="007E5AA6" w:rsidRPr="00504101" w:rsidRDefault="00B33695" w:rsidP="00504101">
          <w:pPr>
            <w:tabs>
              <w:tab w:val="left" w:pos="6173"/>
            </w:tabs>
            <w:spacing w:after="360"/>
            <w:jc w:val="center"/>
            <w:rPr>
              <w:rStyle w:val="Nagwek1Znak"/>
              <w:rFonts w:cs="Calibri"/>
            </w:rPr>
          </w:pPr>
          <w:r w:rsidRPr="00504101">
            <w:rPr>
              <w:rStyle w:val="Nagwek1Znak"/>
              <w:rFonts w:cs="Calibri"/>
            </w:rPr>
            <w:t>SPIS TREŚCI</w:t>
          </w:r>
        </w:p>
        <w:p w14:paraId="3E25DB68" w14:textId="4DDCDD90" w:rsidR="00DF1845" w:rsidRPr="00DF1845" w:rsidRDefault="007E5AA6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r w:rsidRPr="00504101">
            <w:rPr>
              <w:rFonts w:ascii="Calibri" w:hAnsi="Calibri" w:cs="Calibri"/>
              <w:sz w:val="24"/>
              <w:szCs w:val="24"/>
            </w:rPr>
            <w:fldChar w:fldCharType="begin"/>
          </w:r>
          <w:r w:rsidRPr="00504101">
            <w:rPr>
              <w:rFonts w:ascii="Calibri" w:hAnsi="Calibri" w:cs="Calibri"/>
              <w:sz w:val="24"/>
              <w:szCs w:val="24"/>
            </w:rPr>
            <w:instrText xml:space="preserve"> TOC \o "1-3" \h \z \u </w:instrText>
          </w:r>
          <w:r w:rsidRPr="00504101">
            <w:rPr>
              <w:rFonts w:ascii="Calibri" w:hAnsi="Calibri" w:cs="Calibri"/>
              <w:sz w:val="24"/>
              <w:szCs w:val="24"/>
            </w:rPr>
            <w:fldChar w:fldCharType="separate"/>
          </w:r>
          <w:hyperlink w:anchor="_Toc123716477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WPROWADZENIE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_Toc123716477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D5EFA46" w14:textId="07590AEF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78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UZASADNIENIE WPROWADZENIA PROGRAMU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_Toc123716478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FB432EF" w14:textId="25B53F7E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79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PODSTAWY PRAWNE OPRACOWANIA PROGRAMU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_Toc123716479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F12DD0E" w14:textId="170B010A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0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DIAGNOZA PROBLEMÓW SPOŁECZNYCH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_Toc123716480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21B740F3" w14:textId="00B95905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1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CHARAKTERYSTYKA MIASTA I GMINY MROCZA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_Toc123716481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9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E435C1C" w14:textId="3EEC640A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2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POŁOŻENIE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_Toc123716482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9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93149A1" w14:textId="17B246E3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3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SYTUACJA DEMOGRAFICZNA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_Toc123716483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2E28CD2" w14:textId="5BCC8DCD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4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INFRASTRUKTURA SPORTOWA, REKREACYJNA I KULTURALNA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_Toc123716484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840F3E9" w14:textId="3DD65C04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5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EDUKACJA I WYCHOWANIE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_Toc123716485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13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ED9FE25" w14:textId="62D69FF1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6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ZASOBY INSTYTUCJONALNE W ZAKRESIE ROZWIĄZYWANIA PROBLEMÓW SPOŁECZNYCH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_Toc123716486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BF7D3BF" w14:textId="6FC8BC3F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7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ANALIZA WYNIKÓW BADANIA PRZEPROWADZONEGO WŚRÓD UCZNIÓW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_Toc123716487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3D82F511" w14:textId="01AA1596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8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STRUKTURA BADANEJ PRÓBY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_Toc123716488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64006D3B" w14:textId="3C9E72A6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89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ALKOHOLOWY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_Toc123716489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18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F6B6B63" w14:textId="314DB89E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0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NIKOTYNOWY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_Toc123716490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19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703B7F0" w14:textId="3DC4AC90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1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NARKOTYKOWY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_Toc123716491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21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4B45F82" w14:textId="19106EB0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2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PRZEMOCY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_Toc123716492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23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6C0D897" w14:textId="284261E7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3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KORZYSTANIE Z URZĄDZEŃ ELEKTRONICZNYCH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_Toc123716493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26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3F41F4F1" w14:textId="01CD9F2C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4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UCZESTNICTWO W GRACH HAZARDOWYCH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_Toc123716494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27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605EA474" w14:textId="28B88F4D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5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POZOSTAŁE UZALEŻNIENIA BEHAWIORALNE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_Toc123716495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28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29D7ED5A" w14:textId="7ABFB78E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6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ANALIZA WYNIKÓW 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BADANIA PRZEPROWADZONEGO WŚRÓD </w:t>
            </w:r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DOROSŁYCH MIESZKAŃCÓW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_Toc123716496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BB96F29" w14:textId="7DFED167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7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STRUKTURA BADANEJ PRÓBY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_Toc123716497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3EA4D16" w14:textId="29E4AAFD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8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ALKOHOLOWY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_Toc123716498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E9C32FC" w14:textId="10DD10D5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499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NIKOTYNOWY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_Toc123716499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35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95CE043" w14:textId="7C0D7B2B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0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NARKOTYKOWY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_Toc123716500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B1447C7" w14:textId="7119CAFC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1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PRZEMOCY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_Toc123716501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38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2412642D" w14:textId="0F535217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2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KORZYSTANIE Z URZĄDZEŃ ELEKTRONICZNYCH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_Toc123716502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099E5BD" w14:textId="0E893B0C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3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HAZARD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_Toc123716503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43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B0F8A3B" w14:textId="5648B186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4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POZOSTAŁE UZALEŻNIENIA BEHAWIORALNE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_Toc123716504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45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E36DBF6" w14:textId="54AC3226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5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PROBLEM UZALEŻNIEŃ NA TERENIE MIASTA I GMINY MROCZA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_Toc123716505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47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19A1671A" w14:textId="1BD22A6B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6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DZIAŁALNOŚĆ GMINNEJ KOMISJI ROZWIĄZ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YWANIA PROBLEMÓW ALKOHOLOWYCH 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br/>
              <w:t xml:space="preserve">W </w:t>
            </w:r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MIEŚCIE  I GMINIE MROCZA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_Toc123716506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50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FFD184D" w14:textId="1068E325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7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RYNEK ALKOHOLOWY W MIEŚCIE I GMINIE MROCZA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_Toc123716507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55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B9A233C" w14:textId="54C20C5F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8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SYNTEZA WYNIKÓW BADAŃ ANKIETOWYCH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_Toc123716508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58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33465F6F" w14:textId="3BF9BD8A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09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CELE, ZADANIA I REALIZATORZY PROGRAMU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_Toc123716509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62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2DC7E65D" w14:textId="6CAC3F3F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0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TERMINY WAŻNOŚCI ZEZWOLEŃ NA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 SPRZEDAŻ NAPOJÓW ALKOHOLOWYCH </w:t>
            </w:r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W GMINIE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_Toc123716510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68DD4ABC" w14:textId="41BE7624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1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ZASADY WYNAGRADZANIA CZŁONKÓW GMINNEJ KOMISJI ROZWIĄZYWANIA PROBLEMÓW ALKOHOLOWYCH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_Toc123716511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70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C88FD0B" w14:textId="6E0BB9C1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2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ADRESACI PROGRAMU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_Toc123716512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71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7E60544D" w14:textId="443F7EF9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3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REALIZACJA PROGRAMU PROFILAKTYKI  I ROZWIĄZYWANIA PROBLEMÓW ALKOHOLOWYCH ORAZ PRZECIWDZIAŁANIA NA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RKOMANII MIASTA I GMINY MROCZA </w:t>
            </w:r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NA LATA 2023-2026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_Toc123716513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71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508F0ED9" w14:textId="67F173D2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4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ZASADY FINANSOWANIA PROGRAMU PROFILAKTYKI I ROZWIĄZYWANIA P</w:t>
            </w:r>
            <w:r w:rsidR="00DF1845">
              <w:rPr>
                <w:rStyle w:val="Hipercze"/>
                <w:rFonts w:ascii="Calibri" w:hAnsi="Calibri" w:cs="Calibri"/>
                <w:noProof/>
                <w:sz w:val="24"/>
              </w:rPr>
              <w:t xml:space="preserve">ROBLEMÓW </w:t>
            </w:r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ALKOHOLOWYCH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_Toc123716514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1B3984DC" w14:textId="3C9D9875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5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MONITORING I EWALUACJA PROGRAMU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_Toc123716515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72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08AAA03A" w14:textId="520583BC" w:rsidR="00DF1845" w:rsidRPr="00DF1845" w:rsidRDefault="00000000" w:rsidP="00DF1845">
          <w:pPr>
            <w:pStyle w:val="Spistreci1"/>
            <w:spacing w:before="0"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6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SPIS RYSUNKÓW, WYKRESÓW I TABEL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_Toc123716516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14D17C4F" w14:textId="439D8842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7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SPIS RYSUNKÓW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_Toc123716517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439A8EC2" w14:textId="308B9DF8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8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SPIS WYKRESÓW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_Toc123716518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74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1B637AD3" w14:textId="37AC142B" w:rsidR="00DF1845" w:rsidRPr="00DF1845" w:rsidRDefault="00000000" w:rsidP="00DF1845">
          <w:pPr>
            <w:pStyle w:val="Spistreci2"/>
            <w:spacing w:after="0" w:line="360" w:lineRule="auto"/>
            <w:jc w:val="both"/>
            <w:rPr>
              <w:rFonts w:ascii="Calibri" w:eastAsiaTheme="minorEastAsia" w:hAnsi="Calibri" w:cs="Calibri"/>
              <w:noProof/>
              <w:sz w:val="24"/>
              <w:lang w:eastAsia="pl-PL"/>
            </w:rPr>
          </w:pPr>
          <w:hyperlink w:anchor="_Toc123716519" w:history="1">
            <w:r w:rsidR="00DF1845" w:rsidRPr="00DF1845">
              <w:rPr>
                <w:rStyle w:val="Hipercze"/>
                <w:rFonts w:ascii="Calibri" w:hAnsi="Calibri" w:cs="Calibri"/>
                <w:noProof/>
                <w:sz w:val="24"/>
              </w:rPr>
              <w:t>SPIS TABEL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tab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begin"/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instrText xml:space="preserve"> PAGEREF _Toc123716519 \h </w:instrTex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separate"/>
            </w:r>
            <w:r w:rsidR="004F560B">
              <w:rPr>
                <w:rFonts w:ascii="Calibri" w:hAnsi="Calibri" w:cs="Calibri"/>
                <w:noProof/>
                <w:webHidden/>
                <w:sz w:val="24"/>
              </w:rPr>
              <w:t>76</w:t>
            </w:r>
            <w:r w:rsidR="00DF1845" w:rsidRPr="00DF1845">
              <w:rPr>
                <w:rFonts w:ascii="Calibri" w:hAnsi="Calibri" w:cs="Calibri"/>
                <w:noProof/>
                <w:webHidden/>
                <w:sz w:val="24"/>
              </w:rPr>
              <w:fldChar w:fldCharType="end"/>
            </w:r>
          </w:hyperlink>
        </w:p>
        <w:p w14:paraId="143CCCEA" w14:textId="0F5FA23F" w:rsidR="007E5AA6" w:rsidRPr="00504101" w:rsidRDefault="007E5AA6" w:rsidP="00F92EF9">
          <w:pPr>
            <w:pStyle w:val="Spistreci1"/>
            <w:spacing w:before="0" w:after="0" w:line="360" w:lineRule="auto"/>
            <w:jc w:val="both"/>
            <w:rPr>
              <w:rFonts w:ascii="Calibri" w:hAnsi="Calibri" w:cs="Calibri"/>
              <w:sz w:val="24"/>
              <w:szCs w:val="24"/>
            </w:rPr>
          </w:pPr>
          <w:r w:rsidRPr="00504101">
            <w:rPr>
              <w:rFonts w:ascii="Calibri" w:hAnsi="Calibri" w:cs="Calibri"/>
              <w:bCs/>
              <w:sz w:val="24"/>
              <w:szCs w:val="24"/>
            </w:rPr>
            <w:fldChar w:fldCharType="end"/>
          </w:r>
        </w:p>
      </w:sdtContent>
    </w:sdt>
    <w:p w14:paraId="073F60F8" w14:textId="77777777" w:rsidR="00DE326F" w:rsidRPr="00504101" w:rsidRDefault="00DE326F">
      <w:pPr>
        <w:rPr>
          <w:rFonts w:ascii="Calibri" w:eastAsia="Calibri" w:hAnsi="Calibri" w:cs="Calibri"/>
          <w:b/>
          <w:bCs/>
          <w:smallCaps/>
          <w:spacing w:val="70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br w:type="page"/>
      </w:r>
    </w:p>
    <w:p w14:paraId="61800005" w14:textId="5D8A25C0" w:rsidR="00FD6D07" w:rsidRPr="00504101" w:rsidRDefault="00852E1E" w:rsidP="00054029">
      <w:pPr>
        <w:pStyle w:val="Nagwek1"/>
        <w:spacing w:after="240" w:line="276" w:lineRule="auto"/>
        <w:rPr>
          <w:rFonts w:cs="Calibri"/>
        </w:rPr>
      </w:pPr>
      <w:bookmarkStart w:id="2" w:name="_Toc123716477"/>
      <w:r w:rsidRPr="00504101">
        <w:rPr>
          <w:rFonts w:cs="Calibri"/>
        </w:rPr>
        <w:lastRenderedPageBreak/>
        <w:t>WPROWADZENIE</w:t>
      </w:r>
      <w:bookmarkEnd w:id="0"/>
      <w:bookmarkEnd w:id="1"/>
      <w:bookmarkEnd w:id="2"/>
    </w:p>
    <w:p w14:paraId="5CF37136" w14:textId="77777777" w:rsidR="0013323B" w:rsidRPr="00504101" w:rsidRDefault="0013323B" w:rsidP="00DB0EF2">
      <w:pPr>
        <w:pStyle w:val="Nagwek2"/>
      </w:pPr>
      <w:bookmarkStart w:id="3" w:name="_Toc123716478"/>
      <w:r w:rsidRPr="00504101">
        <w:t>UZASADNIENIE WPROWADZENIA PROGRAMU</w:t>
      </w:r>
      <w:bookmarkEnd w:id="3"/>
    </w:p>
    <w:p w14:paraId="2B21F8D1" w14:textId="419484B2" w:rsidR="009D584F" w:rsidRPr="00504101" w:rsidRDefault="00AB33D2" w:rsidP="000F57EF">
      <w:pPr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ab/>
      </w:r>
      <w:r w:rsidR="0013323B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</w:t>
      </w:r>
      <w:r w:rsidR="009D584F" w:rsidRPr="00504101">
        <w:rPr>
          <w:rFonts w:ascii="Calibri" w:hAnsi="Calibri" w:cs="Calibri"/>
          <w:sz w:val="24"/>
          <w:szCs w:val="24"/>
        </w:rPr>
        <w:t>Program Profilaktyki i Rozwiązywa</w:t>
      </w:r>
      <w:r w:rsidR="00B9494A">
        <w:rPr>
          <w:rFonts w:ascii="Calibri" w:hAnsi="Calibri" w:cs="Calibri"/>
          <w:sz w:val="24"/>
          <w:szCs w:val="24"/>
        </w:rPr>
        <w:t xml:space="preserve">nia Problemów Alkoholowych oraz </w:t>
      </w:r>
      <w:r w:rsidR="009D584F" w:rsidRPr="00504101">
        <w:rPr>
          <w:rFonts w:ascii="Calibri" w:hAnsi="Calibri" w:cs="Calibri"/>
          <w:sz w:val="24"/>
          <w:szCs w:val="24"/>
        </w:rPr>
        <w:t>Przeciwdziałania Narkomanii</w:t>
      </w:r>
      <w:r w:rsidR="00BF0800" w:rsidRPr="00504101">
        <w:rPr>
          <w:rFonts w:ascii="Calibri" w:hAnsi="Calibri" w:cs="Calibri"/>
          <w:sz w:val="24"/>
          <w:szCs w:val="24"/>
        </w:rPr>
        <w:t xml:space="preserve"> </w:t>
      </w:r>
      <w:r w:rsidR="004108EF">
        <w:rPr>
          <w:rFonts w:ascii="Calibri" w:hAnsi="Calibri" w:cs="Calibri"/>
          <w:sz w:val="24"/>
          <w:szCs w:val="24"/>
        </w:rPr>
        <w:t>Miasta i Gminy</w:t>
      </w:r>
      <w:r w:rsidR="00CF38ED" w:rsidRPr="00504101">
        <w:rPr>
          <w:rFonts w:ascii="Calibri" w:hAnsi="Calibri" w:cs="Calibri"/>
          <w:sz w:val="24"/>
          <w:szCs w:val="24"/>
        </w:rPr>
        <w:t xml:space="preserve"> </w:t>
      </w:r>
      <w:r w:rsidR="00814D33">
        <w:rPr>
          <w:rFonts w:ascii="Calibri" w:hAnsi="Calibri" w:cs="Calibri"/>
          <w:sz w:val="24"/>
          <w:szCs w:val="24"/>
        </w:rPr>
        <w:t>Mrocza</w:t>
      </w:r>
      <w:r w:rsidR="00BF0800" w:rsidRPr="00504101">
        <w:rPr>
          <w:rFonts w:ascii="Calibri" w:hAnsi="Calibri" w:cs="Calibri"/>
          <w:sz w:val="24"/>
          <w:szCs w:val="24"/>
        </w:rPr>
        <w:t xml:space="preserve"> </w:t>
      </w:r>
      <w:r w:rsidR="005857C4" w:rsidRPr="00504101">
        <w:rPr>
          <w:rFonts w:ascii="Calibri" w:hAnsi="Calibri" w:cs="Calibri"/>
          <w:sz w:val="24"/>
          <w:szCs w:val="24"/>
        </w:rPr>
        <w:t xml:space="preserve">na </w:t>
      </w:r>
      <w:r w:rsidR="00814D33">
        <w:rPr>
          <w:rFonts w:ascii="Calibri" w:hAnsi="Calibri" w:cs="Calibri"/>
          <w:sz w:val="24"/>
          <w:szCs w:val="24"/>
        </w:rPr>
        <w:t>lata 2023</w:t>
      </w:r>
      <w:r w:rsidR="008D2C04" w:rsidRPr="00504101">
        <w:rPr>
          <w:rFonts w:ascii="Calibri" w:hAnsi="Calibri" w:cs="Calibri"/>
          <w:sz w:val="24"/>
          <w:szCs w:val="24"/>
        </w:rPr>
        <w:t>-202</w:t>
      </w:r>
      <w:r w:rsidR="00814D33">
        <w:rPr>
          <w:rFonts w:ascii="Calibri" w:hAnsi="Calibri" w:cs="Calibri"/>
          <w:sz w:val="24"/>
          <w:szCs w:val="24"/>
        </w:rPr>
        <w:t xml:space="preserve">6 </w:t>
      </w:r>
      <w:r w:rsidR="00974F50" w:rsidRPr="00504101">
        <w:rPr>
          <w:rFonts w:ascii="Calibri" w:hAnsi="Calibri" w:cs="Calibri"/>
          <w:sz w:val="24"/>
          <w:szCs w:val="24"/>
        </w:rPr>
        <w:t xml:space="preserve">jest </w:t>
      </w:r>
      <w:r w:rsidR="009D584F" w:rsidRPr="00504101">
        <w:rPr>
          <w:rFonts w:ascii="Calibri" w:hAnsi="Calibri" w:cs="Calibri"/>
          <w:sz w:val="24"/>
          <w:szCs w:val="24"/>
        </w:rPr>
        <w:t>dokumentem wyznaczającym cele oraz sposoby rozwiązywania probl</w:t>
      </w:r>
      <w:r w:rsidR="00D97B1C" w:rsidRPr="00504101">
        <w:rPr>
          <w:rFonts w:ascii="Calibri" w:hAnsi="Calibri" w:cs="Calibri"/>
          <w:sz w:val="24"/>
          <w:szCs w:val="24"/>
        </w:rPr>
        <w:t xml:space="preserve">emów alkoholowych, narkomanii, uzależnień behawioralnych oraz </w:t>
      </w:r>
      <w:r w:rsidR="009D584F" w:rsidRPr="00504101">
        <w:rPr>
          <w:rFonts w:ascii="Calibri" w:hAnsi="Calibri" w:cs="Calibri"/>
          <w:sz w:val="24"/>
          <w:szCs w:val="24"/>
        </w:rPr>
        <w:t xml:space="preserve">związanych z tą sferą życia problemów rodzinnych </w:t>
      </w:r>
      <w:r w:rsidR="00814D33">
        <w:rPr>
          <w:rFonts w:ascii="Calibri" w:hAnsi="Calibri" w:cs="Calibri"/>
          <w:sz w:val="24"/>
          <w:szCs w:val="24"/>
        </w:rPr>
        <w:br/>
      </w:r>
      <w:r w:rsidR="009D584F" w:rsidRPr="00504101">
        <w:rPr>
          <w:rFonts w:ascii="Calibri" w:hAnsi="Calibri" w:cs="Calibri"/>
          <w:sz w:val="24"/>
          <w:szCs w:val="24"/>
        </w:rPr>
        <w:t xml:space="preserve">i społecznych na terenie </w:t>
      </w:r>
      <w:r w:rsidR="00BF0800" w:rsidRPr="00504101">
        <w:rPr>
          <w:rFonts w:ascii="Calibri" w:hAnsi="Calibri" w:cs="Calibri"/>
          <w:sz w:val="24"/>
          <w:szCs w:val="24"/>
        </w:rPr>
        <w:t>gminy</w:t>
      </w:r>
      <w:r w:rsidR="004108EF">
        <w:rPr>
          <w:rStyle w:val="Odwoanieprzypisudolnego"/>
          <w:rFonts w:ascii="Calibri" w:hAnsi="Calibri" w:cs="Calibri"/>
          <w:sz w:val="24"/>
          <w:szCs w:val="24"/>
        </w:rPr>
        <w:footnoteReference w:id="1"/>
      </w:r>
      <w:r w:rsidR="00BF0800" w:rsidRPr="00504101">
        <w:rPr>
          <w:rFonts w:ascii="Calibri" w:hAnsi="Calibri" w:cs="Calibri"/>
          <w:sz w:val="24"/>
          <w:szCs w:val="24"/>
        </w:rPr>
        <w:t xml:space="preserve"> </w:t>
      </w:r>
      <w:r w:rsidR="00814D33">
        <w:rPr>
          <w:rFonts w:ascii="Calibri" w:hAnsi="Calibri" w:cs="Calibri"/>
          <w:sz w:val="24"/>
          <w:szCs w:val="24"/>
        </w:rPr>
        <w:t>Mrocza</w:t>
      </w:r>
      <w:r w:rsidR="009D584F" w:rsidRPr="00504101">
        <w:rPr>
          <w:rFonts w:ascii="Calibri" w:hAnsi="Calibri" w:cs="Calibri"/>
          <w:sz w:val="24"/>
          <w:szCs w:val="24"/>
        </w:rPr>
        <w:t>. Niniejszy dokument stanowi kontynuację działań prowadzonych w latach ubiegłych oraz stanowi integralną część Strategii Rozwiązywania Problemów Społecznych</w:t>
      </w:r>
      <w:r w:rsidR="00D97B1C" w:rsidRPr="00504101">
        <w:rPr>
          <w:rFonts w:ascii="Calibri" w:hAnsi="Calibri" w:cs="Calibri"/>
          <w:sz w:val="24"/>
          <w:szCs w:val="24"/>
        </w:rPr>
        <w:t xml:space="preserve"> </w:t>
      </w:r>
      <w:r w:rsidR="004576FB">
        <w:rPr>
          <w:rFonts w:ascii="Calibri" w:hAnsi="Calibri" w:cs="Calibri"/>
          <w:sz w:val="24"/>
          <w:szCs w:val="24"/>
        </w:rPr>
        <w:t xml:space="preserve">na terenie miasta i </w:t>
      </w:r>
      <w:r w:rsidR="00EC0855" w:rsidRPr="00504101">
        <w:rPr>
          <w:rFonts w:ascii="Calibri" w:hAnsi="Calibri" w:cs="Calibri"/>
          <w:sz w:val="24"/>
          <w:szCs w:val="24"/>
        </w:rPr>
        <w:t xml:space="preserve">gminy </w:t>
      </w:r>
      <w:r w:rsidR="004576FB">
        <w:rPr>
          <w:rFonts w:ascii="Calibri" w:hAnsi="Calibri" w:cs="Calibri"/>
          <w:sz w:val="24"/>
          <w:szCs w:val="24"/>
        </w:rPr>
        <w:t>Mrocza</w:t>
      </w:r>
      <w:r w:rsidR="009D584F" w:rsidRPr="00504101">
        <w:rPr>
          <w:rFonts w:ascii="Calibri" w:hAnsi="Calibri" w:cs="Calibri"/>
          <w:sz w:val="24"/>
          <w:szCs w:val="24"/>
        </w:rPr>
        <w:t xml:space="preserve"> na lata </w:t>
      </w:r>
      <w:r w:rsidR="004576FB">
        <w:rPr>
          <w:rFonts w:ascii="Calibri" w:hAnsi="Calibri" w:cs="Calibri"/>
          <w:sz w:val="24"/>
          <w:szCs w:val="24"/>
        </w:rPr>
        <w:t>2023-2028</w:t>
      </w:r>
      <w:r w:rsidR="00DE73ED" w:rsidRPr="00504101">
        <w:rPr>
          <w:rFonts w:ascii="Calibri" w:hAnsi="Calibri" w:cs="Calibri"/>
          <w:sz w:val="24"/>
          <w:szCs w:val="24"/>
        </w:rPr>
        <w:t>.</w:t>
      </w:r>
    </w:p>
    <w:p w14:paraId="515343C4" w14:textId="5C4EE4A5" w:rsidR="009D584F" w:rsidRPr="00504101" w:rsidRDefault="009D584F" w:rsidP="000F57EF">
      <w:pPr>
        <w:spacing w:after="0" w:line="360" w:lineRule="auto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ab/>
        <w:t>Zgodnie z art. 4</w:t>
      </w:r>
      <w:r w:rsidR="006805BE" w:rsidRPr="00504101">
        <w:rPr>
          <w:rFonts w:ascii="Calibri" w:hAnsi="Calibri" w:cs="Calibri"/>
          <w:sz w:val="24"/>
          <w:szCs w:val="24"/>
        </w:rPr>
        <w:t>¹</w:t>
      </w:r>
      <w:r w:rsidRPr="00504101">
        <w:rPr>
          <w:rFonts w:ascii="Calibri" w:hAnsi="Calibri" w:cs="Calibri"/>
          <w:sz w:val="24"/>
          <w:szCs w:val="24"/>
        </w:rPr>
        <w:t xml:space="preserve"> ustawy z dnia 26 paźd</w:t>
      </w:r>
      <w:r w:rsidR="00D97B1C" w:rsidRPr="00504101">
        <w:rPr>
          <w:rFonts w:ascii="Calibri" w:hAnsi="Calibri" w:cs="Calibri"/>
          <w:sz w:val="24"/>
          <w:szCs w:val="24"/>
        </w:rPr>
        <w:t xml:space="preserve">ziernika 1982 r. o wychowaniu </w:t>
      </w:r>
      <w:r w:rsidR="00BF0800" w:rsidRPr="00504101">
        <w:rPr>
          <w:rFonts w:ascii="Calibri" w:hAnsi="Calibri" w:cs="Calibri"/>
          <w:sz w:val="24"/>
          <w:szCs w:val="24"/>
        </w:rPr>
        <w:t>w </w:t>
      </w:r>
      <w:r w:rsidRPr="00504101">
        <w:rPr>
          <w:rFonts w:ascii="Calibri" w:hAnsi="Calibri" w:cs="Calibri"/>
          <w:sz w:val="24"/>
          <w:szCs w:val="24"/>
        </w:rPr>
        <w:t xml:space="preserve">trzeźwości </w:t>
      </w:r>
      <w:r w:rsidR="004576FB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i przeciwdziałaniu alkoholizmowi (</w:t>
      </w:r>
      <w:r w:rsidR="00BF0800" w:rsidRPr="00504101">
        <w:rPr>
          <w:rFonts w:ascii="Calibri" w:hAnsi="Calibri" w:cs="Calibri"/>
          <w:sz w:val="24"/>
          <w:szCs w:val="24"/>
        </w:rPr>
        <w:t xml:space="preserve">t.j. </w:t>
      </w:r>
      <w:r w:rsidRPr="00504101">
        <w:rPr>
          <w:rFonts w:ascii="Calibri" w:hAnsi="Calibri" w:cs="Calibri"/>
          <w:sz w:val="24"/>
          <w:szCs w:val="24"/>
        </w:rPr>
        <w:t>Dz.</w:t>
      </w:r>
      <w:r w:rsidR="00404D5E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 xml:space="preserve">U. z </w:t>
      </w:r>
      <w:r w:rsidR="00BF0800" w:rsidRPr="00504101">
        <w:rPr>
          <w:rFonts w:ascii="Calibri" w:hAnsi="Calibri" w:cs="Calibri"/>
          <w:sz w:val="24"/>
          <w:szCs w:val="24"/>
        </w:rPr>
        <w:t>2021</w:t>
      </w:r>
      <w:r w:rsidRPr="00504101">
        <w:rPr>
          <w:rFonts w:ascii="Calibri" w:hAnsi="Calibri" w:cs="Calibri"/>
          <w:sz w:val="24"/>
          <w:szCs w:val="24"/>
        </w:rPr>
        <w:t xml:space="preserve"> r. poz.</w:t>
      </w:r>
      <w:r w:rsidR="006805BE" w:rsidRPr="00504101">
        <w:rPr>
          <w:rFonts w:ascii="Calibri" w:hAnsi="Calibri" w:cs="Calibri"/>
          <w:sz w:val="24"/>
          <w:szCs w:val="24"/>
        </w:rPr>
        <w:t xml:space="preserve"> </w:t>
      </w:r>
      <w:r w:rsidR="00BF0800" w:rsidRPr="00504101">
        <w:rPr>
          <w:rFonts w:ascii="Calibri" w:hAnsi="Calibri" w:cs="Calibri"/>
          <w:sz w:val="24"/>
          <w:szCs w:val="24"/>
        </w:rPr>
        <w:t>1119</w:t>
      </w:r>
      <w:r w:rsidR="000F35D8" w:rsidRPr="00504101">
        <w:rPr>
          <w:rFonts w:ascii="Calibri" w:hAnsi="Calibri" w:cs="Calibri"/>
          <w:sz w:val="24"/>
          <w:szCs w:val="24"/>
        </w:rPr>
        <w:t xml:space="preserve"> z późn. zm.</w:t>
      </w:r>
      <w:r w:rsidR="006805BE" w:rsidRPr="00504101">
        <w:rPr>
          <w:rFonts w:ascii="Calibri" w:hAnsi="Calibri" w:cs="Calibri"/>
          <w:sz w:val="24"/>
          <w:szCs w:val="24"/>
        </w:rPr>
        <w:t>)</w:t>
      </w:r>
      <w:r w:rsidR="001E736F" w:rsidRPr="00504101">
        <w:rPr>
          <w:rFonts w:ascii="Calibri" w:hAnsi="Calibri" w:cs="Calibri"/>
          <w:sz w:val="24"/>
          <w:szCs w:val="24"/>
        </w:rPr>
        <w:t xml:space="preserve"> do zadań </w:t>
      </w:r>
      <w:r w:rsidRPr="00504101">
        <w:rPr>
          <w:rFonts w:ascii="Calibri" w:hAnsi="Calibri" w:cs="Calibri"/>
          <w:sz w:val="24"/>
          <w:szCs w:val="24"/>
        </w:rPr>
        <w:t>własnych gminy należy prowadzenie dzia</w:t>
      </w:r>
      <w:r w:rsidR="00BF0800" w:rsidRPr="00504101">
        <w:rPr>
          <w:rFonts w:ascii="Calibri" w:hAnsi="Calibri" w:cs="Calibri"/>
          <w:sz w:val="24"/>
          <w:szCs w:val="24"/>
        </w:rPr>
        <w:t>łań związanych z profilaktyką i </w:t>
      </w:r>
      <w:r w:rsidRPr="00504101">
        <w:rPr>
          <w:rFonts w:ascii="Calibri" w:hAnsi="Calibri" w:cs="Calibri"/>
          <w:sz w:val="24"/>
          <w:szCs w:val="24"/>
        </w:rPr>
        <w:t xml:space="preserve">rozwiązywaniem problemów alkoholowych. Zadania te w szczególności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obejmują:</w:t>
      </w:r>
    </w:p>
    <w:p w14:paraId="025B87E1" w14:textId="77777777" w:rsidR="009D584F" w:rsidRPr="00504101" w:rsidRDefault="009D584F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zwiększenie dostępności pomocy terapeutycznej i rehabilitacyjnej dla osób uzależnionych od alkoholu;</w:t>
      </w:r>
    </w:p>
    <w:p w14:paraId="0C7875C5" w14:textId="7BABCC0E" w:rsidR="009D584F" w:rsidRPr="00504101" w:rsidRDefault="009D584F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udzielanie rodzinom, w których występują problemy alkoholowe, pomocy psychospołecznej i </w:t>
      </w:r>
      <w:r w:rsidR="00643764" w:rsidRPr="00504101">
        <w:rPr>
          <w:rFonts w:ascii="Calibri" w:hAnsi="Calibri" w:cs="Calibri"/>
          <w:color w:val="000000" w:themeColor="text1"/>
          <w:sz w:val="24"/>
          <w:szCs w:val="24"/>
        </w:rPr>
        <w:t>prawnej, w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szczegó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lności ochrony przed przemocą </w:t>
      </w:r>
      <w:r w:rsidR="00BF0800" w:rsidRPr="00504101">
        <w:rPr>
          <w:rFonts w:ascii="Calibri" w:hAnsi="Calibri" w:cs="Calibri"/>
          <w:color w:val="000000" w:themeColor="text1"/>
          <w:sz w:val="24"/>
          <w:szCs w:val="24"/>
        </w:rPr>
        <w:t>w 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rodzinie;</w:t>
      </w:r>
    </w:p>
    <w:p w14:paraId="3CD638FF" w14:textId="70A19F4F" w:rsidR="005074AF" w:rsidRPr="00504101" w:rsidRDefault="005074AF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prowadzenie profilaktycznej działalnośc</w:t>
      </w:r>
      <w:r w:rsidR="0051192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 informacyjnej 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 edukacyjnej </w:t>
      </w:r>
      <w:r w:rsidR="0051192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w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zakresie rozwiązywania problemów alkoholowych, przeciwdziałania narkomanii oraz uzależnieniom behawioralnym, </w:t>
      </w:r>
      <w:r w:rsidR="001E736F" w:rsidRPr="00504101">
        <w:rPr>
          <w:rFonts w:ascii="Calibri" w:hAnsi="Calibri" w:cs="Calibri"/>
          <w:sz w:val="24"/>
          <w:szCs w:val="24"/>
        </w:rPr>
        <w:t xml:space="preserve">w szczególności dla dzieci </w:t>
      </w:r>
      <w:r w:rsidRPr="00504101">
        <w:rPr>
          <w:rFonts w:ascii="Calibri" w:hAnsi="Calibri" w:cs="Calibri"/>
          <w:sz w:val="24"/>
          <w:szCs w:val="24"/>
        </w:rPr>
        <w:t>i młodzieży, w tym prowadzenie pozalekcyjnych zajęć sportowych, a także działań na rzecz dożywiania dzieci uczestniczących w pozalekcyjnych programach opiekuńczo-wychowawczych i socjoterapeutycznych;</w:t>
      </w:r>
    </w:p>
    <w:p w14:paraId="100C5954" w14:textId="06279806" w:rsidR="006805BE" w:rsidRPr="00504101" w:rsidRDefault="000F35D8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wspomaganie</w:t>
      </w:r>
      <w:r w:rsidR="006805BE" w:rsidRPr="00504101">
        <w:rPr>
          <w:rFonts w:ascii="Calibri" w:hAnsi="Calibri" w:cs="Calibri"/>
          <w:sz w:val="24"/>
          <w:szCs w:val="24"/>
        </w:rPr>
        <w:t xml:space="preserve"> działalności instytucji, stowar</w:t>
      </w:r>
      <w:r w:rsidRPr="00504101">
        <w:rPr>
          <w:rFonts w:ascii="Calibri" w:hAnsi="Calibri" w:cs="Calibri"/>
          <w:sz w:val="24"/>
          <w:szCs w:val="24"/>
        </w:rPr>
        <w:t>zyszeń i osób fizycznych służącej</w:t>
      </w:r>
      <w:r w:rsidR="006805BE" w:rsidRPr="00504101">
        <w:rPr>
          <w:rFonts w:ascii="Calibri" w:hAnsi="Calibri" w:cs="Calibri"/>
          <w:sz w:val="24"/>
          <w:szCs w:val="24"/>
        </w:rPr>
        <w:t xml:space="preserve"> rozwiązywaniu problemów alkoholowych;</w:t>
      </w:r>
    </w:p>
    <w:p w14:paraId="401294B5" w14:textId="065620DE" w:rsidR="009D584F" w:rsidRPr="00504101" w:rsidRDefault="009D584F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podejmowanie interwencji w związku z na</w:t>
      </w:r>
      <w:r w:rsidR="001E736F" w:rsidRPr="00504101">
        <w:rPr>
          <w:rFonts w:ascii="Calibri" w:hAnsi="Calibri" w:cs="Calibri"/>
          <w:sz w:val="24"/>
          <w:szCs w:val="24"/>
        </w:rPr>
        <w:t>rusze</w:t>
      </w:r>
      <w:r w:rsidR="004576FB">
        <w:rPr>
          <w:rFonts w:ascii="Calibri" w:hAnsi="Calibri" w:cs="Calibri"/>
          <w:sz w:val="24"/>
          <w:szCs w:val="24"/>
        </w:rPr>
        <w:t xml:space="preserve">niem przepisów określonych </w:t>
      </w:r>
      <w:r w:rsidR="004576FB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w art. 13</w:t>
      </w:r>
      <w:r w:rsidR="006805BE" w:rsidRPr="00504101">
        <w:rPr>
          <w:rFonts w:ascii="Calibri" w:hAnsi="Calibri" w:cs="Calibri"/>
          <w:sz w:val="24"/>
          <w:szCs w:val="24"/>
        </w:rPr>
        <w:t>¹</w:t>
      </w:r>
      <w:r w:rsidRPr="00504101">
        <w:rPr>
          <w:rFonts w:ascii="Calibri" w:hAnsi="Calibri" w:cs="Calibri"/>
          <w:sz w:val="24"/>
          <w:szCs w:val="24"/>
        </w:rPr>
        <w:t xml:space="preserve"> i 15 ustaw</w:t>
      </w:r>
      <w:r w:rsidR="00EC0855" w:rsidRPr="00504101">
        <w:rPr>
          <w:rFonts w:ascii="Calibri" w:hAnsi="Calibri" w:cs="Calibri"/>
          <w:sz w:val="24"/>
          <w:szCs w:val="24"/>
        </w:rPr>
        <w:t xml:space="preserve">y oraz występowanie przed sądem </w:t>
      </w:r>
      <w:r w:rsidR="001E736F" w:rsidRPr="00504101">
        <w:rPr>
          <w:rFonts w:ascii="Calibri" w:hAnsi="Calibri" w:cs="Calibri"/>
          <w:sz w:val="24"/>
          <w:szCs w:val="24"/>
        </w:rPr>
        <w:t xml:space="preserve">w charakterze </w:t>
      </w:r>
      <w:r w:rsidRPr="00504101">
        <w:rPr>
          <w:rFonts w:ascii="Calibri" w:hAnsi="Calibri" w:cs="Calibri"/>
          <w:sz w:val="24"/>
          <w:szCs w:val="24"/>
        </w:rPr>
        <w:t>oskarżyciela publicznego;</w:t>
      </w:r>
    </w:p>
    <w:p w14:paraId="23DFBDC6" w14:textId="77777777" w:rsidR="009D584F" w:rsidRPr="00504101" w:rsidRDefault="009D584F" w:rsidP="000F57EF">
      <w:pPr>
        <w:pStyle w:val="Akapitzlist"/>
        <w:numPr>
          <w:ilvl w:val="2"/>
          <w:numId w:val="2"/>
        </w:numPr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lastRenderedPageBreak/>
        <w:t>wspieranie zatrudnienia socjalnego poprzez organizowanie i finansowanie centrów integracji społecznej.</w:t>
      </w:r>
    </w:p>
    <w:p w14:paraId="1AD3BA8F" w14:textId="5B530700" w:rsidR="009D584F" w:rsidRPr="00504101" w:rsidRDefault="009D584F" w:rsidP="000F57EF">
      <w:pPr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ab/>
        <w:t xml:space="preserve"> Zgodnie z art. 10 ustawy z dnia 29 lipca 2005 r. o przeciwdziałaniu narkomanii </w:t>
      </w:r>
      <w:r w:rsidR="001E736F" w:rsidRPr="00504101">
        <w:rPr>
          <w:rFonts w:ascii="Calibri" w:hAnsi="Calibri" w:cs="Calibri"/>
          <w:sz w:val="24"/>
          <w:szCs w:val="24"/>
        </w:rPr>
        <w:t xml:space="preserve">               </w:t>
      </w:r>
      <w:r w:rsidRPr="00504101">
        <w:rPr>
          <w:rFonts w:ascii="Calibri" w:hAnsi="Calibri" w:cs="Calibri"/>
          <w:sz w:val="24"/>
          <w:szCs w:val="24"/>
        </w:rPr>
        <w:t>(</w:t>
      </w:r>
      <w:r w:rsidR="009170B7" w:rsidRPr="00504101">
        <w:rPr>
          <w:rFonts w:ascii="Calibri" w:hAnsi="Calibri" w:cs="Calibri"/>
          <w:sz w:val="24"/>
          <w:szCs w:val="24"/>
        </w:rPr>
        <w:t xml:space="preserve">t.j. </w:t>
      </w:r>
      <w:r w:rsidRPr="00504101">
        <w:rPr>
          <w:rFonts w:ascii="Calibri" w:hAnsi="Calibri" w:cs="Calibri"/>
          <w:sz w:val="24"/>
          <w:szCs w:val="24"/>
        </w:rPr>
        <w:t xml:space="preserve">Dz. U. z 2020 r. poz. </w:t>
      </w:r>
      <w:r w:rsidR="006805BE" w:rsidRPr="00504101">
        <w:rPr>
          <w:rFonts w:ascii="Calibri" w:hAnsi="Calibri" w:cs="Calibri"/>
          <w:sz w:val="24"/>
          <w:szCs w:val="24"/>
        </w:rPr>
        <w:t>2050</w:t>
      </w:r>
      <w:r w:rsidR="0051192F" w:rsidRPr="00504101">
        <w:rPr>
          <w:rFonts w:ascii="Calibri" w:hAnsi="Calibri" w:cs="Calibri"/>
          <w:sz w:val="24"/>
          <w:szCs w:val="24"/>
        </w:rPr>
        <w:t xml:space="preserve"> z późn. zm.</w:t>
      </w:r>
      <w:r w:rsidRPr="00504101">
        <w:rPr>
          <w:rFonts w:ascii="Calibri" w:hAnsi="Calibri" w:cs="Calibri"/>
          <w:sz w:val="24"/>
          <w:szCs w:val="24"/>
        </w:rPr>
        <w:t>)</w:t>
      </w:r>
      <w:r w:rsidR="001E736F" w:rsidRPr="00504101">
        <w:rPr>
          <w:rFonts w:ascii="Calibri" w:hAnsi="Calibri" w:cs="Calibri"/>
          <w:sz w:val="24"/>
          <w:szCs w:val="24"/>
        </w:rPr>
        <w:t xml:space="preserve"> do zadań własnych gminy należy </w:t>
      </w:r>
      <w:r w:rsidRPr="00504101">
        <w:rPr>
          <w:rFonts w:ascii="Calibri" w:hAnsi="Calibri" w:cs="Calibri"/>
          <w:sz w:val="24"/>
          <w:szCs w:val="24"/>
        </w:rPr>
        <w:t>przeciwdziałanie narkomanii, które obejmuje:</w:t>
      </w:r>
    </w:p>
    <w:p w14:paraId="47A8BA9E" w14:textId="0750EB4B" w:rsidR="009D584F" w:rsidRPr="00504101" w:rsidRDefault="009D584F" w:rsidP="00830CE2">
      <w:pPr>
        <w:pStyle w:val="Akapitzlist"/>
        <w:numPr>
          <w:ilvl w:val="0"/>
          <w:numId w:val="7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zwiększanie dostępności pomocy terapeutycz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nej i rehabilitacyjnej dla osób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uzależnionych i osób zagrożonych uzależnieniem;</w:t>
      </w:r>
    </w:p>
    <w:p w14:paraId="2F0C21DB" w14:textId="3BC6960D" w:rsidR="009D584F" w:rsidRPr="00504101" w:rsidRDefault="009D584F" w:rsidP="00830CE2">
      <w:pPr>
        <w:pStyle w:val="Akapitzlist"/>
        <w:numPr>
          <w:ilvl w:val="0"/>
          <w:numId w:val="7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udzielanie rodzinom, w których występ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ują problemy narkomanii, pomocy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psychospołecznej i prawnej;</w:t>
      </w:r>
    </w:p>
    <w:p w14:paraId="7F7B9BF5" w14:textId="5477A9CE" w:rsidR="009D584F" w:rsidRPr="00504101" w:rsidRDefault="009D584F" w:rsidP="00830CE2">
      <w:pPr>
        <w:pStyle w:val="Akapitzlist"/>
        <w:numPr>
          <w:ilvl w:val="0"/>
          <w:numId w:val="7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prowadzenie profilaktycznej działalności 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informacyjnej, edukacyjnej oraz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szkoleniowej w zakresie rozw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iązywania problemów narkomanii, 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>w 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szczególności dla dzieci i młodzieży, w tym prowadzenie zajęć sportowo-rekreacyjnych dla uczni</w:t>
      </w:r>
      <w:r w:rsidR="00576AB7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ów,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a także dzi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ałań na rzecz dożywiania dzieci 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 xml:space="preserve">uczestniczących 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br/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w pozalekcyjnych prog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 xml:space="preserve">ramach opiekuńczo-wychowawczych 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socjoterapeutycz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>-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nych;</w:t>
      </w:r>
    </w:p>
    <w:p w14:paraId="441AF832" w14:textId="77777777" w:rsidR="009D584F" w:rsidRPr="00504101" w:rsidRDefault="009D584F" w:rsidP="00830CE2">
      <w:pPr>
        <w:pStyle w:val="Akapitzlist"/>
        <w:numPr>
          <w:ilvl w:val="0"/>
          <w:numId w:val="7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wspomaganie działań instytucji, organizacji pozarządowych i osób fizycznych, służących rozwiązywaniu problemów narkomanii;</w:t>
      </w:r>
    </w:p>
    <w:p w14:paraId="59B0691C" w14:textId="51255B44" w:rsidR="009D584F" w:rsidRPr="00504101" w:rsidRDefault="009D584F" w:rsidP="00830CE2">
      <w:pPr>
        <w:pStyle w:val="Akapitzlist"/>
        <w:numPr>
          <w:ilvl w:val="0"/>
          <w:numId w:val="7"/>
        </w:numPr>
        <w:spacing w:after="0" w:line="360" w:lineRule="auto"/>
        <w:ind w:left="1134" w:hanging="425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>pomoc społeczną osobom uzależniony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m i rodzinom osób uzależnionych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dotkniętym ubóstwem i wykluczeni</w:t>
      </w:r>
      <w:r w:rsidR="00DF1845">
        <w:rPr>
          <w:rFonts w:ascii="Calibri" w:hAnsi="Calibri" w:cs="Calibri"/>
          <w:color w:val="000000" w:themeColor="text1"/>
          <w:sz w:val="24"/>
          <w:szCs w:val="24"/>
        </w:rPr>
        <w:t xml:space="preserve">em społecznym i integrowanie 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ze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środowiskiem lokalnym tych osób z w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>ykorzystaniem pracy socjalnej i 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kontraktu socjalnego.</w:t>
      </w:r>
    </w:p>
    <w:p w14:paraId="25D2ED2D" w14:textId="6242A446" w:rsidR="0013323B" w:rsidRPr="00504101" w:rsidRDefault="009D584F" w:rsidP="000F57EF">
      <w:pPr>
        <w:spacing w:after="0" w:line="360" w:lineRule="auto"/>
        <w:jc w:val="both"/>
        <w:rPr>
          <w:rFonts w:ascii="Calibri" w:hAnsi="Calibri" w:cs="Calibri"/>
          <w:color w:val="000000" w:themeColor="text1"/>
          <w:sz w:val="24"/>
          <w:szCs w:val="24"/>
        </w:rPr>
      </w:pPr>
      <w:r w:rsidRPr="00504101">
        <w:rPr>
          <w:rFonts w:ascii="Calibri" w:hAnsi="Calibri" w:cs="Calibri"/>
          <w:color w:val="000000" w:themeColor="text1"/>
          <w:sz w:val="24"/>
          <w:szCs w:val="24"/>
        </w:rPr>
        <w:tab/>
      </w:r>
      <w:r w:rsidR="00634C2D" w:rsidRPr="00504101">
        <w:rPr>
          <w:rFonts w:ascii="Calibri" w:hAnsi="Calibri" w:cs="Calibri"/>
          <w:sz w:val="24"/>
          <w:szCs w:val="24"/>
        </w:rPr>
        <w:t>Według art. 4¹ ust. 2 z dnia 26 październ</w:t>
      </w:r>
      <w:r w:rsidR="001E736F" w:rsidRPr="00504101">
        <w:rPr>
          <w:rFonts w:ascii="Calibri" w:hAnsi="Calibri" w:cs="Calibri"/>
          <w:sz w:val="24"/>
          <w:szCs w:val="24"/>
        </w:rPr>
        <w:t xml:space="preserve">ika 1982 r. ustawy o wychowaniu </w:t>
      </w:r>
      <w:r w:rsidR="00634C2D" w:rsidRPr="00504101">
        <w:rPr>
          <w:rFonts w:ascii="Calibri" w:hAnsi="Calibri" w:cs="Calibri"/>
          <w:sz w:val="24"/>
          <w:szCs w:val="24"/>
        </w:rPr>
        <w:t xml:space="preserve">w trzeźwości i przeciwdziałaniu alkoholizmowi oraz </w:t>
      </w:r>
      <w:r w:rsidR="00634C2D" w:rsidRPr="00504101">
        <w:rPr>
          <w:rFonts w:ascii="Calibri" w:hAnsi="Calibri" w:cs="Calibri"/>
          <w:color w:val="000000" w:themeColor="text1"/>
          <w:sz w:val="24"/>
          <w:szCs w:val="24"/>
        </w:rPr>
        <w:t>art. 10 ust. 2</w:t>
      </w:r>
      <w:r w:rsidR="00634C2D" w:rsidRPr="00504101">
        <w:rPr>
          <w:rFonts w:ascii="Calibri" w:hAnsi="Calibri" w:cs="Calibri"/>
          <w:sz w:val="24"/>
          <w:szCs w:val="24"/>
        </w:rPr>
        <w:t xml:space="preserve"> ustawy z dnia 29 lipca </w:t>
      </w:r>
      <w:r w:rsidR="004576FB">
        <w:rPr>
          <w:rFonts w:ascii="Calibri" w:hAnsi="Calibri" w:cs="Calibri"/>
          <w:sz w:val="24"/>
          <w:szCs w:val="24"/>
        </w:rPr>
        <w:br/>
      </w:r>
      <w:r w:rsidR="00634C2D" w:rsidRPr="00504101">
        <w:rPr>
          <w:rFonts w:ascii="Calibri" w:hAnsi="Calibri" w:cs="Calibri"/>
          <w:sz w:val="24"/>
          <w:szCs w:val="24"/>
        </w:rPr>
        <w:t>2005 r. o przeciwdziałaniu narkomanii, realiza</w:t>
      </w:r>
      <w:r w:rsidR="00382F3F" w:rsidRPr="00504101">
        <w:rPr>
          <w:rFonts w:ascii="Calibri" w:hAnsi="Calibri" w:cs="Calibri"/>
          <w:sz w:val="24"/>
          <w:szCs w:val="24"/>
        </w:rPr>
        <w:t>cja ww. zadań</w:t>
      </w:r>
      <w:r w:rsidR="00EC0855" w:rsidRPr="00504101">
        <w:rPr>
          <w:rFonts w:ascii="Calibri" w:hAnsi="Calibri" w:cs="Calibri"/>
          <w:sz w:val="24"/>
          <w:szCs w:val="24"/>
        </w:rPr>
        <w:t xml:space="preserve"> prowadzona jest </w:t>
      </w:r>
      <w:r w:rsidR="00382F3F" w:rsidRPr="00504101">
        <w:rPr>
          <w:rFonts w:ascii="Calibri" w:hAnsi="Calibri" w:cs="Calibri"/>
          <w:sz w:val="24"/>
          <w:szCs w:val="24"/>
        </w:rPr>
        <w:t xml:space="preserve">w </w:t>
      </w:r>
      <w:r w:rsidR="001E736F" w:rsidRPr="00504101">
        <w:rPr>
          <w:rFonts w:ascii="Calibri" w:hAnsi="Calibri" w:cs="Calibri"/>
          <w:sz w:val="24"/>
          <w:szCs w:val="24"/>
        </w:rPr>
        <w:t xml:space="preserve">postaci </w:t>
      </w:r>
      <w:r w:rsidR="00634C2D" w:rsidRPr="00504101">
        <w:rPr>
          <w:rFonts w:ascii="Calibri" w:hAnsi="Calibri" w:cs="Calibri"/>
          <w:sz w:val="24"/>
          <w:szCs w:val="24"/>
        </w:rPr>
        <w:t>Programu Profilaktyki i Rozwiązywania Problemów Alkoholowych oraz Przeciwdziałania Narkomanii</w:t>
      </w:r>
      <w:r w:rsidR="00EC0855" w:rsidRPr="00504101">
        <w:rPr>
          <w:rFonts w:ascii="Calibri" w:hAnsi="Calibri" w:cs="Calibri"/>
          <w:sz w:val="24"/>
          <w:szCs w:val="24"/>
        </w:rPr>
        <w:t xml:space="preserve">, uchwalonego przez Radę Gminy, </w:t>
      </w:r>
      <w:r w:rsidR="00C261B7" w:rsidRPr="00504101">
        <w:rPr>
          <w:rFonts w:ascii="Calibri" w:hAnsi="Calibri" w:cs="Calibri"/>
          <w:sz w:val="24"/>
          <w:szCs w:val="24"/>
        </w:rPr>
        <w:t xml:space="preserve">a w przypadku gminy </w:t>
      </w:r>
      <w:r w:rsidR="004576FB">
        <w:rPr>
          <w:rFonts w:ascii="Calibri" w:hAnsi="Calibri" w:cs="Calibri"/>
          <w:sz w:val="24"/>
          <w:szCs w:val="24"/>
        </w:rPr>
        <w:t>Mrocza</w:t>
      </w:r>
      <w:r w:rsidR="00C261B7" w:rsidRPr="00504101">
        <w:rPr>
          <w:rFonts w:ascii="Calibri" w:hAnsi="Calibri" w:cs="Calibri"/>
          <w:sz w:val="24"/>
          <w:szCs w:val="24"/>
        </w:rPr>
        <w:t xml:space="preserve"> – Radę Miejską, </w:t>
      </w:r>
      <w:r w:rsidR="00634C2D" w:rsidRPr="00504101">
        <w:rPr>
          <w:rFonts w:ascii="Calibri" w:hAnsi="Calibri" w:cs="Calibri"/>
          <w:sz w:val="24"/>
          <w:szCs w:val="24"/>
        </w:rPr>
        <w:t>na okres nie dłuższy niż 4 lata. B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iorąc pod uwagę cele operacyjne dotyczące przeciwdz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>iałania narkomanii, określon</w:t>
      </w:r>
      <w:r w:rsidR="00634C2D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e w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Narodowym Programie Zdrowia</w:t>
      </w:r>
      <w:r w:rsidR="000F57E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, 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a także </w:t>
      </w:r>
      <w:r w:rsidR="00C43CF4" w:rsidRPr="00504101">
        <w:rPr>
          <w:rFonts w:ascii="Calibri" w:hAnsi="Calibri" w:cs="Calibri"/>
          <w:color w:val="000000" w:themeColor="text1"/>
          <w:sz w:val="24"/>
          <w:szCs w:val="24"/>
        </w:rPr>
        <w:t>działania</w:t>
      </w:r>
      <w:r w:rsidR="00CD2EDE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w za</w:t>
      </w:r>
      <w:r w:rsidR="00EC0855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kresie rozwiązywania uzależnień </w:t>
      </w:r>
      <w:r w:rsidR="00CD2EDE" w:rsidRPr="00504101">
        <w:rPr>
          <w:rFonts w:ascii="Calibri" w:hAnsi="Calibri" w:cs="Calibri"/>
          <w:color w:val="000000" w:themeColor="text1"/>
          <w:sz w:val="24"/>
          <w:szCs w:val="24"/>
        </w:rPr>
        <w:t>behawioralnych</w:t>
      </w:r>
      <w:r w:rsidR="0051192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, 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>P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 xml:space="preserve">rogram Profilaktyki </w:t>
      </w:r>
      <w:r w:rsidR="00F51F9A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i Rozwiązywania Problemów Alkoholowych oraz Przeciwdziałania Narkomanii </w:t>
      </w:r>
      <w:r w:rsidR="004108EF">
        <w:rPr>
          <w:rFonts w:ascii="Calibri" w:hAnsi="Calibri" w:cs="Calibri"/>
          <w:color w:val="000000" w:themeColor="text1"/>
          <w:sz w:val="24"/>
          <w:szCs w:val="24"/>
        </w:rPr>
        <w:t>Miasta i Gminy</w:t>
      </w:r>
      <w:r w:rsidR="00382F3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>Mrocza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na </w:t>
      </w:r>
      <w:r w:rsidR="008D2C04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lata 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>2023</w:t>
      </w:r>
      <w:r w:rsidR="008D2C04" w:rsidRPr="00504101">
        <w:rPr>
          <w:rFonts w:ascii="Calibri" w:hAnsi="Calibri" w:cs="Calibri"/>
          <w:color w:val="000000" w:themeColor="text1"/>
          <w:sz w:val="24"/>
          <w:szCs w:val="24"/>
        </w:rPr>
        <w:t>-202</w:t>
      </w:r>
      <w:r w:rsidR="004576FB">
        <w:rPr>
          <w:rFonts w:ascii="Calibri" w:hAnsi="Calibri" w:cs="Calibri"/>
          <w:color w:val="000000" w:themeColor="text1"/>
          <w:sz w:val="24"/>
          <w:szCs w:val="24"/>
        </w:rPr>
        <w:t xml:space="preserve">6, </w:t>
      </w:r>
      <w:r w:rsidR="001E736F" w:rsidRPr="00504101">
        <w:rPr>
          <w:rFonts w:ascii="Calibri" w:hAnsi="Calibri" w:cs="Calibri"/>
          <w:color w:val="000000" w:themeColor="text1"/>
          <w:sz w:val="24"/>
          <w:szCs w:val="24"/>
        </w:rPr>
        <w:lastRenderedPageBreak/>
        <w:t xml:space="preserve">został </w:t>
      </w:r>
      <w:r w:rsidR="000F57EF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opracowany zgodnie </w:t>
      </w:r>
      <w:r w:rsidR="00F51F9A" w:rsidRPr="00504101">
        <w:rPr>
          <w:rFonts w:ascii="Calibri" w:hAnsi="Calibri" w:cs="Calibri"/>
          <w:color w:val="000000" w:themeColor="text1"/>
          <w:sz w:val="24"/>
          <w:szCs w:val="24"/>
        </w:rPr>
        <w:t>z</w:t>
      </w:r>
      <w:r w:rsidR="00C43CF4" w:rsidRPr="00504101">
        <w:rPr>
          <w:rFonts w:ascii="Calibri" w:hAnsi="Calibri" w:cs="Calibri"/>
          <w:color w:val="000000" w:themeColor="text1"/>
          <w:sz w:val="24"/>
          <w:szCs w:val="24"/>
        </w:rPr>
        <w:t>e</w:t>
      </w:r>
      <w:r w:rsidR="00F51F9A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w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skazanymi powyżej </w:t>
      </w:r>
      <w:r w:rsidR="00F51F9A"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obligatoryjnymi zadaniami oraz potrzebami występującymi na terenie </w:t>
      </w:r>
      <w:r w:rsidR="009170B7" w:rsidRPr="00504101">
        <w:rPr>
          <w:rFonts w:ascii="Calibri" w:hAnsi="Calibri" w:cs="Calibri"/>
          <w:color w:val="000000" w:themeColor="text1"/>
          <w:sz w:val="24"/>
          <w:szCs w:val="24"/>
        </w:rPr>
        <w:t>Gminy</w:t>
      </w:r>
      <w:r w:rsidR="00F51F9A" w:rsidRPr="00504101">
        <w:rPr>
          <w:rFonts w:ascii="Calibri" w:hAnsi="Calibri" w:cs="Calibri"/>
          <w:color w:val="000000" w:themeColor="text1"/>
          <w:sz w:val="24"/>
          <w:szCs w:val="24"/>
        </w:rPr>
        <w:t>.</w:t>
      </w:r>
      <w:r w:rsidRPr="00504101">
        <w:rPr>
          <w:rFonts w:ascii="Calibri" w:hAnsi="Calibri" w:cs="Calibri"/>
          <w:color w:val="000000" w:themeColor="text1"/>
          <w:sz w:val="24"/>
          <w:szCs w:val="24"/>
        </w:rPr>
        <w:t xml:space="preserve"> </w:t>
      </w:r>
    </w:p>
    <w:p w14:paraId="4780A15E" w14:textId="6528AE0B" w:rsidR="0013323B" w:rsidRPr="00504101" w:rsidRDefault="0013323B" w:rsidP="00DB0EF2">
      <w:pPr>
        <w:pStyle w:val="Nagwek2"/>
      </w:pPr>
      <w:bookmarkStart w:id="4" w:name="_Toc123716479"/>
      <w:r w:rsidRPr="00504101">
        <w:t>PODSTAWY PRAWNE OP</w:t>
      </w:r>
      <w:r w:rsidR="009E691D" w:rsidRPr="00504101">
        <w:t>R</w:t>
      </w:r>
      <w:r w:rsidRPr="00504101">
        <w:t>ACOWANIA PROGRAMU</w:t>
      </w:r>
      <w:bookmarkEnd w:id="4"/>
    </w:p>
    <w:p w14:paraId="0D88F4E0" w14:textId="5D15721D" w:rsidR="006805BE" w:rsidRPr="00504101" w:rsidRDefault="006B60D3" w:rsidP="000F57EF">
      <w:pPr>
        <w:spacing w:after="0" w:line="360" w:lineRule="auto"/>
        <w:jc w:val="both"/>
        <w:rPr>
          <w:rFonts w:ascii="Calibri" w:hAnsi="Calibri" w:cs="Calibri"/>
          <w:sz w:val="24"/>
        </w:rPr>
      </w:pPr>
      <w:bookmarkStart w:id="5" w:name="_Toc25823057"/>
      <w:bookmarkStart w:id="6" w:name="_Toc26180433"/>
      <w:bookmarkStart w:id="7" w:name="_Toc26353145"/>
      <w:r w:rsidRPr="00504101">
        <w:rPr>
          <w:rFonts w:ascii="Calibri" w:hAnsi="Calibri" w:cs="Calibri"/>
          <w:sz w:val="24"/>
        </w:rPr>
        <w:tab/>
      </w:r>
      <w:r w:rsidR="006805BE" w:rsidRPr="00504101">
        <w:rPr>
          <w:rFonts w:ascii="Calibri" w:hAnsi="Calibri" w:cs="Calibri"/>
          <w:sz w:val="24"/>
        </w:rPr>
        <w:t xml:space="preserve">Kierunki działań zawarte w programie są zgodne z Narodowym Programem Zdrowia na lata </w:t>
      </w:r>
      <w:r w:rsidR="009170B7" w:rsidRPr="00504101">
        <w:rPr>
          <w:rFonts w:ascii="Calibri" w:hAnsi="Calibri" w:cs="Calibri"/>
          <w:sz w:val="24"/>
        </w:rPr>
        <w:t>2021-2025</w:t>
      </w:r>
      <w:r w:rsidR="006805BE" w:rsidRPr="00504101">
        <w:rPr>
          <w:rFonts w:ascii="Calibri" w:hAnsi="Calibri" w:cs="Calibri"/>
          <w:sz w:val="24"/>
        </w:rPr>
        <w:t>. Do wiążących aktów prawnych należą:</w:t>
      </w:r>
    </w:p>
    <w:p w14:paraId="3B6FEAB9" w14:textId="4D96C63F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ustawa z dnia 26 października 198</w:t>
      </w:r>
      <w:r w:rsidR="00382F3F" w:rsidRPr="00504101">
        <w:rPr>
          <w:rFonts w:ascii="Calibri" w:hAnsi="Calibri" w:cs="Calibri"/>
          <w:sz w:val="24"/>
        </w:rPr>
        <w:t>2 r. o wychowaniu w trze</w:t>
      </w:r>
      <w:r w:rsidR="004108EF">
        <w:rPr>
          <w:rFonts w:ascii="Calibri" w:hAnsi="Calibri" w:cs="Calibri"/>
          <w:sz w:val="24"/>
        </w:rPr>
        <w:t xml:space="preserve">źwości </w:t>
      </w:r>
      <w:r w:rsidR="004108EF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 xml:space="preserve">i przeciwdziałaniu alkoholizmowi </w:t>
      </w:r>
      <w:r w:rsidR="0051192F" w:rsidRPr="00504101">
        <w:rPr>
          <w:rFonts w:ascii="Calibri" w:hAnsi="Calibri" w:cs="Calibri"/>
          <w:sz w:val="24"/>
        </w:rPr>
        <w:t xml:space="preserve">określająca priorytety zadań </w:t>
      </w:r>
      <w:r w:rsidR="009170B7" w:rsidRPr="00504101">
        <w:rPr>
          <w:rFonts w:ascii="Calibri" w:hAnsi="Calibri" w:cs="Calibri"/>
          <w:sz w:val="24"/>
        </w:rPr>
        <w:t>realizowanych poprzez program, traktująca je jako zadania własne gminy</w:t>
      </w:r>
    </w:p>
    <w:p w14:paraId="6D5CF2C6" w14:textId="77777777" w:rsidR="00382F3F" w:rsidRPr="00504101" w:rsidRDefault="009170B7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(t.j. Dz. U. z 2021 r., poz. 1119</w:t>
      </w:r>
      <w:r w:rsidR="0008656E" w:rsidRPr="00504101">
        <w:rPr>
          <w:rFonts w:ascii="Calibri" w:hAnsi="Calibri" w:cs="Calibri"/>
          <w:sz w:val="24"/>
        </w:rPr>
        <w:t xml:space="preserve"> z późn. zm.</w:t>
      </w:r>
      <w:r w:rsidRPr="00504101">
        <w:rPr>
          <w:rFonts w:ascii="Calibri" w:hAnsi="Calibri" w:cs="Calibri"/>
          <w:sz w:val="24"/>
        </w:rPr>
        <w:t>),</w:t>
      </w:r>
    </w:p>
    <w:p w14:paraId="6A7ABC42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ustawa z dnia 29 lipca 2005 r. o przeciwdziałaniu narkomanii </w:t>
      </w:r>
    </w:p>
    <w:p w14:paraId="17C61595" w14:textId="77777777" w:rsidR="00382F3F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9170B7" w:rsidRPr="00504101">
        <w:rPr>
          <w:rFonts w:ascii="Calibri" w:hAnsi="Calibri" w:cs="Calibri"/>
          <w:sz w:val="24"/>
        </w:rPr>
        <w:t xml:space="preserve">t.j. </w:t>
      </w:r>
      <w:r w:rsidRPr="00504101">
        <w:rPr>
          <w:rFonts w:ascii="Calibri" w:hAnsi="Calibri" w:cs="Calibri"/>
          <w:sz w:val="24"/>
        </w:rPr>
        <w:t>Dz. U. z 2020 r., poz.</w:t>
      </w:r>
      <w:r w:rsidR="009170B7" w:rsidRPr="00504101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2050</w:t>
      </w:r>
      <w:r w:rsidR="0008656E" w:rsidRPr="00504101">
        <w:rPr>
          <w:rFonts w:ascii="Calibri" w:hAnsi="Calibri" w:cs="Calibri"/>
          <w:sz w:val="24"/>
        </w:rPr>
        <w:t xml:space="preserve"> z późn. zm.</w:t>
      </w:r>
      <w:r w:rsidR="00382F3F" w:rsidRPr="00504101">
        <w:rPr>
          <w:rFonts w:ascii="Calibri" w:hAnsi="Calibri" w:cs="Calibri"/>
          <w:sz w:val="24"/>
        </w:rPr>
        <w:t>),</w:t>
      </w:r>
    </w:p>
    <w:p w14:paraId="311459DC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ustawa z dnia 29 lipca 2005 r. o przeciwdziałaniu przemocy w rodzinie </w:t>
      </w:r>
    </w:p>
    <w:p w14:paraId="7C50637D" w14:textId="74C82C01" w:rsidR="006805BE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9A7D39" w:rsidRPr="00504101">
        <w:rPr>
          <w:rFonts w:ascii="Calibri" w:hAnsi="Calibri" w:cs="Calibri"/>
          <w:sz w:val="24"/>
        </w:rPr>
        <w:t xml:space="preserve">t.j. </w:t>
      </w:r>
      <w:r w:rsidRPr="00504101">
        <w:rPr>
          <w:rFonts w:ascii="Calibri" w:hAnsi="Calibri" w:cs="Calibri"/>
          <w:sz w:val="24"/>
        </w:rPr>
        <w:t xml:space="preserve">Dz. U. z </w:t>
      </w:r>
      <w:r w:rsidR="009A7D39" w:rsidRPr="00504101">
        <w:rPr>
          <w:rFonts w:ascii="Calibri" w:hAnsi="Calibri" w:cs="Calibri"/>
          <w:sz w:val="24"/>
        </w:rPr>
        <w:t>2021</w:t>
      </w:r>
      <w:r w:rsidRPr="00504101">
        <w:rPr>
          <w:rFonts w:ascii="Calibri" w:hAnsi="Calibri" w:cs="Calibri"/>
          <w:sz w:val="24"/>
        </w:rPr>
        <w:t xml:space="preserve"> r., poz. </w:t>
      </w:r>
      <w:r w:rsidR="009A7D39" w:rsidRPr="00504101">
        <w:rPr>
          <w:rFonts w:ascii="Calibri" w:hAnsi="Calibri" w:cs="Calibri"/>
          <w:sz w:val="24"/>
        </w:rPr>
        <w:t>1249</w:t>
      </w:r>
      <w:r w:rsidRPr="00504101">
        <w:rPr>
          <w:rFonts w:ascii="Calibri" w:hAnsi="Calibri" w:cs="Calibri"/>
          <w:sz w:val="24"/>
        </w:rPr>
        <w:t>),</w:t>
      </w:r>
    </w:p>
    <w:p w14:paraId="01367255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ustawa z dnia 12 marca 2004 r. o pomocy społecznej </w:t>
      </w:r>
    </w:p>
    <w:p w14:paraId="3305A8DF" w14:textId="20CCD304" w:rsidR="006805BE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9A7D39" w:rsidRPr="00504101">
        <w:rPr>
          <w:rFonts w:ascii="Calibri" w:hAnsi="Calibri" w:cs="Calibri"/>
          <w:sz w:val="24"/>
        </w:rPr>
        <w:t xml:space="preserve">t.j. Dz. U. z </w:t>
      </w:r>
      <w:r w:rsidR="0008656E" w:rsidRPr="00504101">
        <w:rPr>
          <w:rFonts w:ascii="Calibri" w:hAnsi="Calibri" w:cs="Calibri"/>
          <w:sz w:val="24"/>
        </w:rPr>
        <w:t>2021</w:t>
      </w:r>
      <w:r w:rsidR="009A7D39" w:rsidRPr="00504101">
        <w:rPr>
          <w:rFonts w:ascii="Calibri" w:hAnsi="Calibri" w:cs="Calibri"/>
          <w:sz w:val="24"/>
        </w:rPr>
        <w:t xml:space="preserve"> r. poz. </w:t>
      </w:r>
      <w:r w:rsidR="0008656E" w:rsidRPr="00504101">
        <w:rPr>
          <w:rFonts w:ascii="Calibri" w:hAnsi="Calibri" w:cs="Calibri"/>
          <w:sz w:val="24"/>
        </w:rPr>
        <w:t>2268</w:t>
      </w:r>
      <w:r w:rsidR="009A7D39" w:rsidRPr="00504101">
        <w:rPr>
          <w:rFonts w:ascii="Calibri" w:hAnsi="Calibri" w:cs="Calibri"/>
          <w:sz w:val="24"/>
        </w:rPr>
        <w:t xml:space="preserve"> z późn. zm.</w:t>
      </w:r>
      <w:r w:rsidRPr="00504101">
        <w:rPr>
          <w:rFonts w:ascii="Calibri" w:hAnsi="Calibri" w:cs="Calibri"/>
          <w:sz w:val="24"/>
        </w:rPr>
        <w:t>),</w:t>
      </w:r>
    </w:p>
    <w:p w14:paraId="2A96DE1A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ustawa z dnia 8 marca 1990 r. o samorządzie gminnym </w:t>
      </w:r>
    </w:p>
    <w:p w14:paraId="7B2C5397" w14:textId="220BE196" w:rsidR="006805BE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E621A8">
        <w:rPr>
          <w:rFonts w:ascii="Calibri" w:hAnsi="Calibri" w:cs="Calibri"/>
          <w:sz w:val="24"/>
        </w:rPr>
        <w:t xml:space="preserve">t.j. </w:t>
      </w:r>
      <w:r w:rsidRPr="00504101">
        <w:rPr>
          <w:rFonts w:ascii="Calibri" w:hAnsi="Calibri" w:cs="Calibri"/>
          <w:sz w:val="24"/>
        </w:rPr>
        <w:t xml:space="preserve">Dz. U. z </w:t>
      </w:r>
      <w:r w:rsidR="009A7D39" w:rsidRPr="00504101">
        <w:rPr>
          <w:rFonts w:ascii="Calibri" w:hAnsi="Calibri" w:cs="Calibri"/>
          <w:sz w:val="24"/>
        </w:rPr>
        <w:t>202</w:t>
      </w:r>
      <w:r w:rsidR="001B12CF" w:rsidRPr="00504101">
        <w:rPr>
          <w:rFonts w:ascii="Calibri" w:hAnsi="Calibri" w:cs="Calibri"/>
          <w:sz w:val="24"/>
        </w:rPr>
        <w:t>2</w:t>
      </w:r>
      <w:r w:rsidRPr="00504101">
        <w:rPr>
          <w:rFonts w:ascii="Calibri" w:hAnsi="Calibri" w:cs="Calibri"/>
          <w:sz w:val="24"/>
        </w:rPr>
        <w:t xml:space="preserve"> r., poz. </w:t>
      </w:r>
      <w:r w:rsidR="001B12CF" w:rsidRPr="00504101">
        <w:rPr>
          <w:rFonts w:ascii="Calibri" w:hAnsi="Calibri" w:cs="Calibri"/>
          <w:sz w:val="24"/>
        </w:rPr>
        <w:t>559</w:t>
      </w:r>
      <w:r w:rsidR="003B3096" w:rsidRPr="00504101">
        <w:rPr>
          <w:rFonts w:ascii="Calibri" w:hAnsi="Calibri" w:cs="Calibri"/>
          <w:sz w:val="24"/>
        </w:rPr>
        <w:t xml:space="preserve"> z późn. zm.</w:t>
      </w:r>
      <w:r w:rsidRPr="00504101">
        <w:rPr>
          <w:rFonts w:ascii="Calibri" w:hAnsi="Calibri" w:cs="Calibri"/>
          <w:sz w:val="24"/>
        </w:rPr>
        <w:t>),</w:t>
      </w:r>
    </w:p>
    <w:p w14:paraId="60D491F7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ustawa z dnia 11 września 2015 r. o zdrowiu publicznym</w:t>
      </w:r>
    </w:p>
    <w:p w14:paraId="6E8FCD3A" w14:textId="1E0971CD" w:rsidR="006805BE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9A7D39" w:rsidRPr="00504101">
        <w:rPr>
          <w:rFonts w:ascii="Calibri" w:hAnsi="Calibri" w:cs="Calibri"/>
          <w:sz w:val="24"/>
        </w:rPr>
        <w:t xml:space="preserve">t.j. </w:t>
      </w:r>
      <w:r w:rsidRPr="00504101">
        <w:rPr>
          <w:rFonts w:ascii="Calibri" w:hAnsi="Calibri" w:cs="Calibri"/>
          <w:sz w:val="24"/>
        </w:rPr>
        <w:t xml:space="preserve">Dz. U. z </w:t>
      </w:r>
      <w:r w:rsidR="004108EF">
        <w:rPr>
          <w:rFonts w:ascii="Calibri" w:hAnsi="Calibri" w:cs="Calibri"/>
          <w:sz w:val="24"/>
        </w:rPr>
        <w:t>2022</w:t>
      </w:r>
      <w:r w:rsidRPr="00504101">
        <w:rPr>
          <w:rFonts w:ascii="Calibri" w:hAnsi="Calibri" w:cs="Calibri"/>
          <w:sz w:val="24"/>
        </w:rPr>
        <w:t xml:space="preserve"> r., poz. </w:t>
      </w:r>
      <w:r w:rsidR="004108EF">
        <w:rPr>
          <w:rFonts w:ascii="Calibri" w:hAnsi="Calibri" w:cs="Calibri"/>
          <w:sz w:val="24"/>
        </w:rPr>
        <w:t>1608</w:t>
      </w:r>
      <w:r w:rsidRPr="00504101">
        <w:rPr>
          <w:rFonts w:ascii="Calibri" w:hAnsi="Calibri" w:cs="Calibri"/>
          <w:sz w:val="24"/>
        </w:rPr>
        <w:t>),</w:t>
      </w:r>
    </w:p>
    <w:p w14:paraId="681F6D26" w14:textId="77777777" w:rsidR="00382F3F" w:rsidRPr="00504101" w:rsidRDefault="006805BE" w:rsidP="00382F3F">
      <w:pPr>
        <w:pStyle w:val="Akapitzlist"/>
        <w:numPr>
          <w:ilvl w:val="0"/>
          <w:numId w:val="1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ustawa z dnia 15 kwietnia 2011 roku o działalności leczniczej </w:t>
      </w:r>
    </w:p>
    <w:p w14:paraId="1DC11033" w14:textId="07125D93" w:rsidR="006805BE" w:rsidRPr="00504101" w:rsidRDefault="006805BE" w:rsidP="00382F3F">
      <w:pPr>
        <w:pStyle w:val="Akapitzlist"/>
        <w:spacing w:after="0" w:line="360" w:lineRule="auto"/>
        <w:ind w:left="993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(</w:t>
      </w:r>
      <w:r w:rsidR="009A7D39" w:rsidRPr="00504101">
        <w:rPr>
          <w:rFonts w:ascii="Calibri" w:hAnsi="Calibri" w:cs="Calibri"/>
          <w:sz w:val="24"/>
        </w:rPr>
        <w:t xml:space="preserve">t.j. </w:t>
      </w:r>
      <w:r w:rsidRPr="00504101">
        <w:rPr>
          <w:rFonts w:ascii="Calibri" w:hAnsi="Calibri" w:cs="Calibri"/>
          <w:sz w:val="24"/>
        </w:rPr>
        <w:t xml:space="preserve">Dz. U. z </w:t>
      </w:r>
      <w:r w:rsidR="004108EF">
        <w:rPr>
          <w:rFonts w:ascii="Calibri" w:hAnsi="Calibri" w:cs="Calibri"/>
          <w:sz w:val="24"/>
        </w:rPr>
        <w:t>2022</w:t>
      </w:r>
      <w:r w:rsidRPr="00504101">
        <w:rPr>
          <w:rFonts w:ascii="Calibri" w:hAnsi="Calibri" w:cs="Calibri"/>
          <w:sz w:val="24"/>
        </w:rPr>
        <w:t xml:space="preserve"> r., poz. </w:t>
      </w:r>
      <w:r w:rsidR="004108EF">
        <w:rPr>
          <w:rFonts w:ascii="Calibri" w:hAnsi="Calibri" w:cs="Calibri"/>
          <w:sz w:val="24"/>
        </w:rPr>
        <w:t>633</w:t>
      </w:r>
      <w:r w:rsidRPr="00504101">
        <w:rPr>
          <w:rFonts w:ascii="Calibri" w:hAnsi="Calibri" w:cs="Calibri"/>
          <w:sz w:val="24"/>
        </w:rPr>
        <w:t xml:space="preserve"> z późn. zm.). </w:t>
      </w:r>
    </w:p>
    <w:p w14:paraId="02E9BF74" w14:textId="43D68D18" w:rsidR="00FC737E" w:rsidRPr="00504101" w:rsidRDefault="00FC737E" w:rsidP="004108EF">
      <w:pPr>
        <w:shd w:val="clear" w:color="auto" w:fill="D9D9D9" w:themeFill="background1" w:themeFillShade="D9"/>
        <w:spacing w:before="240" w:after="0" w:line="360" w:lineRule="auto"/>
        <w:jc w:val="center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Źródłem finansowania Programu są środki budżetu Gm</w:t>
      </w:r>
      <w:r w:rsidR="004108EF">
        <w:rPr>
          <w:rFonts w:ascii="Calibri" w:hAnsi="Calibri" w:cs="Calibri"/>
          <w:sz w:val="24"/>
        </w:rPr>
        <w:t xml:space="preserve">iny pochodzące z opłat </w:t>
      </w:r>
      <w:r w:rsidRPr="00504101">
        <w:rPr>
          <w:rFonts w:ascii="Calibri" w:hAnsi="Calibri" w:cs="Calibri"/>
          <w:sz w:val="24"/>
        </w:rPr>
        <w:t xml:space="preserve">za korzystanie z zezwoleń na sprzedaż i podawanie </w:t>
      </w:r>
      <w:r w:rsidR="004108EF">
        <w:rPr>
          <w:rFonts w:ascii="Calibri" w:hAnsi="Calibri" w:cs="Calibri"/>
          <w:sz w:val="24"/>
        </w:rPr>
        <w:t xml:space="preserve">napojów alkoholowych oraz opłat </w:t>
      </w:r>
      <w:r w:rsidRPr="00504101">
        <w:rPr>
          <w:rFonts w:ascii="Calibri" w:hAnsi="Calibri" w:cs="Calibri"/>
          <w:sz w:val="24"/>
        </w:rPr>
        <w:t>z tytułu sprzedaży napojów alkoholowych w opakowaniac</w:t>
      </w:r>
      <w:r w:rsidR="003E4D8B" w:rsidRPr="00504101">
        <w:rPr>
          <w:rFonts w:ascii="Calibri" w:hAnsi="Calibri" w:cs="Calibri"/>
          <w:sz w:val="24"/>
        </w:rPr>
        <w:t xml:space="preserve">h jednostkowych </w:t>
      </w:r>
      <w:r w:rsidR="004108EF">
        <w:rPr>
          <w:rFonts w:ascii="Calibri" w:hAnsi="Calibri" w:cs="Calibri"/>
          <w:sz w:val="24"/>
        </w:rPr>
        <w:t>o ilości nominalnej napoju</w:t>
      </w:r>
      <w:r w:rsidR="00C2092B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nieprzekraczającego 300 ml.</w:t>
      </w:r>
    </w:p>
    <w:p w14:paraId="34122CC8" w14:textId="77777777" w:rsidR="00FB6A6F" w:rsidRPr="00504101" w:rsidRDefault="00FB6A6F" w:rsidP="00DB0EF2">
      <w:pPr>
        <w:pStyle w:val="Nagwek2"/>
      </w:pPr>
      <w:bookmarkStart w:id="8" w:name="_Toc123716480"/>
      <w:r w:rsidRPr="00504101">
        <w:t>DIAGNOZA PROBLEMÓW SPOŁECZNYCH</w:t>
      </w:r>
      <w:bookmarkEnd w:id="8"/>
    </w:p>
    <w:p w14:paraId="6C602E2B" w14:textId="70AD5471" w:rsidR="00FB6A6F" w:rsidRPr="00504101" w:rsidRDefault="00FB6A6F" w:rsidP="003E4D8B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Punktem wyjścia wszelkiej interwencji socjalnej jest diagnoza, będąca niezbędnym elementem poprawnie zaplanowanego procesu z</w:t>
      </w:r>
      <w:r w:rsidR="0010485D" w:rsidRPr="00504101">
        <w:rPr>
          <w:rFonts w:ascii="Calibri" w:hAnsi="Calibri" w:cs="Calibri"/>
          <w:sz w:val="24"/>
          <w:szCs w:val="24"/>
        </w:rPr>
        <w:t xml:space="preserve">mian. Pomaga ona zidentyfikować </w:t>
      </w:r>
      <w:r w:rsidRPr="00504101">
        <w:rPr>
          <w:rFonts w:ascii="Calibri" w:hAnsi="Calibri" w:cs="Calibri"/>
          <w:sz w:val="24"/>
          <w:szCs w:val="24"/>
        </w:rPr>
        <w:lastRenderedPageBreak/>
        <w:t>negatywne, nieakceptowane zjawiska, a także niezaspokojone potrzeby i oczekiwania mieszkańców.</w:t>
      </w:r>
    </w:p>
    <w:p w14:paraId="40D81FBB" w14:textId="45298BAF" w:rsidR="00FB6A6F" w:rsidRPr="00504101" w:rsidRDefault="00FB6A6F" w:rsidP="00FB6A6F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Diagnozę społeczną przeprowadza się w celu:</w:t>
      </w:r>
    </w:p>
    <w:p w14:paraId="3E46295E" w14:textId="77777777" w:rsidR="00FB6A6F" w:rsidRPr="00504101" w:rsidRDefault="00FB6A6F" w:rsidP="00CF4CB2">
      <w:pPr>
        <w:pStyle w:val="Akapitzlist"/>
        <w:numPr>
          <w:ilvl w:val="0"/>
          <w:numId w:val="21"/>
        </w:numPr>
        <w:autoSpaceDE w:val="0"/>
        <w:adjustRightInd w:val="0"/>
        <w:spacing w:after="0" w:line="360" w:lineRule="auto"/>
        <w:ind w:left="1134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identyfikacji przyczyn wywołujących sytuacje problemowe, </w:t>
      </w:r>
    </w:p>
    <w:p w14:paraId="24ADCC39" w14:textId="595AEACD" w:rsidR="00FB6A6F" w:rsidRPr="00504101" w:rsidRDefault="001E277E" w:rsidP="00CF4CB2">
      <w:pPr>
        <w:pStyle w:val="Akapitzlist"/>
        <w:numPr>
          <w:ilvl w:val="0"/>
          <w:numId w:val="21"/>
        </w:numPr>
        <w:autoSpaceDE w:val="0"/>
        <w:adjustRightInd w:val="0"/>
        <w:spacing w:after="0" w:line="360" w:lineRule="auto"/>
        <w:ind w:left="1134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rozpoznania</w:t>
      </w:r>
      <w:r w:rsidR="00FB6A6F" w:rsidRPr="00504101">
        <w:rPr>
          <w:rFonts w:ascii="Calibri" w:hAnsi="Calibri" w:cs="Calibri"/>
          <w:sz w:val="24"/>
          <w:szCs w:val="24"/>
        </w:rPr>
        <w:t xml:space="preserve"> wzajemnych związków </w:t>
      </w:r>
      <w:r w:rsidR="0010485D" w:rsidRPr="00504101">
        <w:rPr>
          <w:rFonts w:ascii="Calibri" w:hAnsi="Calibri" w:cs="Calibri"/>
          <w:sz w:val="24"/>
          <w:szCs w:val="24"/>
        </w:rPr>
        <w:t xml:space="preserve">pomiędzy problemami i kwestiami </w:t>
      </w:r>
      <w:r w:rsidR="00FB6A6F" w:rsidRPr="00504101">
        <w:rPr>
          <w:rFonts w:ascii="Calibri" w:hAnsi="Calibri" w:cs="Calibri"/>
          <w:sz w:val="24"/>
          <w:szCs w:val="24"/>
        </w:rPr>
        <w:t xml:space="preserve">społecznymi, </w:t>
      </w:r>
    </w:p>
    <w:p w14:paraId="3A806EB7" w14:textId="0B5BA3D0" w:rsidR="00FB6A6F" w:rsidRPr="00504101" w:rsidRDefault="001E277E" w:rsidP="00CF4CB2">
      <w:pPr>
        <w:pStyle w:val="Akapitzlist"/>
        <w:numPr>
          <w:ilvl w:val="0"/>
          <w:numId w:val="21"/>
        </w:numPr>
        <w:autoSpaceDE w:val="0"/>
        <w:adjustRightInd w:val="0"/>
        <w:spacing w:after="0" w:line="360" w:lineRule="auto"/>
        <w:ind w:left="1134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oceny</w:t>
      </w:r>
      <w:r w:rsidR="00FB6A6F" w:rsidRPr="00504101">
        <w:rPr>
          <w:rFonts w:ascii="Calibri" w:hAnsi="Calibri" w:cs="Calibri"/>
          <w:sz w:val="24"/>
          <w:szCs w:val="24"/>
        </w:rPr>
        <w:t xml:space="preserve"> skali problemów społecznych w danym układzie administracyjnym, </w:t>
      </w:r>
    </w:p>
    <w:p w14:paraId="6C242B4F" w14:textId="57CDFDCE" w:rsidR="00FB6A6F" w:rsidRPr="00504101" w:rsidRDefault="001E277E" w:rsidP="00CF4CB2">
      <w:pPr>
        <w:pStyle w:val="Akapitzlist"/>
        <w:numPr>
          <w:ilvl w:val="0"/>
          <w:numId w:val="21"/>
        </w:numPr>
        <w:autoSpaceDE w:val="0"/>
        <w:adjustRightInd w:val="0"/>
        <w:spacing w:after="0" w:line="360" w:lineRule="auto"/>
        <w:ind w:left="1134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zbadania</w:t>
      </w:r>
      <w:r w:rsidR="00FB6A6F" w:rsidRPr="00504101">
        <w:rPr>
          <w:rFonts w:ascii="Calibri" w:hAnsi="Calibri" w:cs="Calibri"/>
          <w:sz w:val="24"/>
          <w:szCs w:val="24"/>
        </w:rPr>
        <w:t xml:space="preserve"> r</w:t>
      </w:r>
      <w:r w:rsidR="003B2410" w:rsidRPr="00504101">
        <w:rPr>
          <w:rFonts w:ascii="Calibri" w:hAnsi="Calibri" w:cs="Calibri"/>
          <w:sz w:val="24"/>
          <w:szCs w:val="24"/>
        </w:rPr>
        <w:t>egionalnych i</w:t>
      </w:r>
      <w:r w:rsidR="00FB6A6F" w:rsidRPr="00504101">
        <w:rPr>
          <w:rFonts w:ascii="Calibri" w:hAnsi="Calibri" w:cs="Calibri"/>
          <w:sz w:val="24"/>
          <w:szCs w:val="24"/>
        </w:rPr>
        <w:t xml:space="preserve"> lokalnych uwarunkowań problemów społecznych, </w:t>
      </w:r>
    </w:p>
    <w:p w14:paraId="429E64D1" w14:textId="5A42D3B4" w:rsidR="00FB6A6F" w:rsidRPr="00504101" w:rsidRDefault="00FB6A6F" w:rsidP="00CF4CB2">
      <w:pPr>
        <w:pStyle w:val="Akapitzlist"/>
        <w:numPr>
          <w:ilvl w:val="0"/>
          <w:numId w:val="21"/>
        </w:numPr>
        <w:autoSpaceDE w:val="0"/>
        <w:adjustRightInd w:val="0"/>
        <w:spacing w:after="0" w:line="360" w:lineRule="auto"/>
        <w:ind w:left="1134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analizy podejmowanych działań zmierz</w:t>
      </w:r>
      <w:r w:rsidR="00C2092B">
        <w:rPr>
          <w:rFonts w:ascii="Calibri" w:hAnsi="Calibri" w:cs="Calibri"/>
          <w:sz w:val="24"/>
          <w:szCs w:val="24"/>
        </w:rPr>
        <w:t xml:space="preserve">ających do rozwiązania sytuacji </w:t>
      </w:r>
      <w:r w:rsidRPr="00504101">
        <w:rPr>
          <w:rFonts w:ascii="Calibri" w:hAnsi="Calibri" w:cs="Calibri"/>
          <w:sz w:val="24"/>
          <w:szCs w:val="24"/>
        </w:rPr>
        <w:t>p</w:t>
      </w:r>
      <w:r w:rsidR="001E277E" w:rsidRPr="00504101">
        <w:rPr>
          <w:rFonts w:ascii="Calibri" w:hAnsi="Calibri" w:cs="Calibri"/>
          <w:sz w:val="24"/>
          <w:szCs w:val="24"/>
        </w:rPr>
        <w:t>roblemowej lub jej złagodzenia.</w:t>
      </w:r>
    </w:p>
    <w:p w14:paraId="4AF0E00B" w14:textId="77777777" w:rsidR="00FB6A6F" w:rsidRPr="00C2092B" w:rsidRDefault="00FB6A6F" w:rsidP="00C2092B">
      <w:pPr>
        <w:shd w:val="clear" w:color="auto" w:fill="B8D5FB" w:themeFill="text2" w:themeFillTint="33"/>
        <w:spacing w:before="120" w:after="240"/>
        <w:jc w:val="center"/>
        <w:rPr>
          <w:rFonts w:ascii="Calibri" w:hAnsi="Calibri" w:cs="Calibri"/>
          <w:b/>
          <w:sz w:val="24"/>
          <w:szCs w:val="32"/>
        </w:rPr>
      </w:pPr>
      <w:r w:rsidRPr="00C2092B">
        <w:rPr>
          <w:rFonts w:ascii="Calibri" w:hAnsi="Calibri" w:cs="Calibri"/>
          <w:b/>
          <w:sz w:val="24"/>
          <w:szCs w:val="32"/>
        </w:rPr>
        <w:t>METODOLOGIA BADAŃ WŁASNYCH</w:t>
      </w:r>
    </w:p>
    <w:p w14:paraId="15CFD5CC" w14:textId="11682321" w:rsidR="00FB6A6F" w:rsidRPr="00504101" w:rsidRDefault="00FB6A6F" w:rsidP="00F55A3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Niniejsza d</w:t>
      </w:r>
      <w:r w:rsidR="00DF1845">
        <w:rPr>
          <w:rFonts w:ascii="Calibri" w:hAnsi="Calibri" w:cs="Calibri"/>
          <w:sz w:val="24"/>
          <w:szCs w:val="24"/>
        </w:rPr>
        <w:t xml:space="preserve">iagnoza realizowana na zlecenie </w:t>
      </w:r>
      <w:r w:rsidR="00E621A8">
        <w:rPr>
          <w:rFonts w:ascii="Calibri" w:hAnsi="Calibri" w:cs="Calibri"/>
          <w:sz w:val="24"/>
          <w:szCs w:val="24"/>
        </w:rPr>
        <w:t xml:space="preserve">Miasta i </w:t>
      </w:r>
      <w:r w:rsidR="0006706A">
        <w:rPr>
          <w:rFonts w:ascii="Calibri" w:hAnsi="Calibri" w:cs="Calibri"/>
          <w:sz w:val="24"/>
          <w:szCs w:val="24"/>
        </w:rPr>
        <w:t>Gminy Mrocza</w:t>
      </w:r>
      <w:r w:rsidRPr="00504101">
        <w:rPr>
          <w:rFonts w:ascii="Calibri" w:hAnsi="Calibri" w:cs="Calibri"/>
          <w:sz w:val="24"/>
          <w:szCs w:val="24"/>
        </w:rPr>
        <w:t xml:space="preserve"> ma na celu ukazanie skali różnych problemów </w:t>
      </w:r>
      <w:r w:rsidR="0010485D" w:rsidRPr="00504101">
        <w:rPr>
          <w:rFonts w:ascii="Calibri" w:hAnsi="Calibri" w:cs="Calibri"/>
          <w:sz w:val="24"/>
          <w:szCs w:val="24"/>
        </w:rPr>
        <w:t xml:space="preserve">społecznych występujących wśród </w:t>
      </w:r>
      <w:r w:rsidRPr="00504101">
        <w:rPr>
          <w:rFonts w:ascii="Calibri" w:hAnsi="Calibri" w:cs="Calibri"/>
          <w:sz w:val="24"/>
          <w:szCs w:val="24"/>
        </w:rPr>
        <w:t>mieszkańców Gminy. Zakres dz</w:t>
      </w:r>
      <w:r w:rsidR="002B77EB" w:rsidRPr="00504101">
        <w:rPr>
          <w:rFonts w:ascii="Calibri" w:hAnsi="Calibri" w:cs="Calibri"/>
          <w:sz w:val="24"/>
          <w:szCs w:val="24"/>
        </w:rPr>
        <w:t xml:space="preserve">iałań badawczych odnosił się do </w:t>
      </w:r>
      <w:r w:rsidR="0010485D" w:rsidRPr="00504101">
        <w:rPr>
          <w:rFonts w:ascii="Calibri" w:hAnsi="Calibri" w:cs="Calibri"/>
          <w:sz w:val="24"/>
          <w:szCs w:val="24"/>
        </w:rPr>
        <w:t xml:space="preserve">zidentyfikowania </w:t>
      </w:r>
      <w:r w:rsidRPr="00504101">
        <w:rPr>
          <w:rFonts w:ascii="Calibri" w:hAnsi="Calibri" w:cs="Calibri"/>
          <w:sz w:val="24"/>
          <w:szCs w:val="24"/>
        </w:rPr>
        <w:t xml:space="preserve">następujących kwestii: </w:t>
      </w:r>
    </w:p>
    <w:p w14:paraId="6149B7BE" w14:textId="6FC4E41F" w:rsidR="00FB6A6F" w:rsidRPr="00504101" w:rsidRDefault="00FB6A6F" w:rsidP="00CF4CB2">
      <w:pPr>
        <w:pStyle w:val="Akapitzlist"/>
        <w:numPr>
          <w:ilvl w:val="0"/>
          <w:numId w:val="22"/>
        </w:numPr>
        <w:autoSpaceDE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problemów występujących wśród dzieci, młodzieży i dorosłych mieszkańców Gminy,</w:t>
      </w:r>
    </w:p>
    <w:p w14:paraId="641ADC8C" w14:textId="1163E2DE" w:rsidR="00FB6A6F" w:rsidRPr="00504101" w:rsidRDefault="00FB6A6F" w:rsidP="00CF4CB2">
      <w:pPr>
        <w:pStyle w:val="Akapitzlist"/>
        <w:numPr>
          <w:ilvl w:val="0"/>
          <w:numId w:val="22"/>
        </w:numPr>
        <w:autoSpaceDE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przyczyn lub czynników wywołujących sytuacje problemowe,</w:t>
      </w:r>
    </w:p>
    <w:p w14:paraId="758BCF9B" w14:textId="77777777" w:rsidR="00FB6A6F" w:rsidRPr="00504101" w:rsidRDefault="00FB6A6F" w:rsidP="00CF4CB2">
      <w:pPr>
        <w:pStyle w:val="Akapitzlist"/>
        <w:numPr>
          <w:ilvl w:val="0"/>
          <w:numId w:val="22"/>
        </w:numPr>
        <w:autoSpaceDE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określenia skali oraz zakresu występujących problemów,</w:t>
      </w:r>
    </w:p>
    <w:p w14:paraId="26D48F0B" w14:textId="3733AB56" w:rsidR="002B77EB" w:rsidRPr="00504101" w:rsidRDefault="00FB6A6F" w:rsidP="00CF4CB2">
      <w:pPr>
        <w:pStyle w:val="Akapitzlist"/>
        <w:numPr>
          <w:ilvl w:val="0"/>
          <w:numId w:val="22"/>
        </w:numPr>
        <w:autoSpaceDE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pokazania rozwiązań mających na celu wyjaśnienie sytuacji problemowej lub złagodzenie jej skutków.</w:t>
      </w:r>
      <w:r w:rsidR="000814C5" w:rsidRPr="00504101">
        <w:rPr>
          <w:rFonts w:ascii="Calibri" w:hAnsi="Calibri" w:cs="Calibri"/>
        </w:rPr>
        <w:t xml:space="preserve"> </w:t>
      </w:r>
    </w:p>
    <w:p w14:paraId="174372F8" w14:textId="77777777" w:rsidR="00FB6A6F" w:rsidRPr="009D20A2" w:rsidRDefault="00FB6A6F" w:rsidP="009D20A2">
      <w:pPr>
        <w:shd w:val="clear" w:color="auto" w:fill="B8D5FB" w:themeFill="text2" w:themeFillTint="33"/>
        <w:spacing w:before="120" w:after="240"/>
        <w:jc w:val="center"/>
        <w:rPr>
          <w:rFonts w:ascii="Calibri" w:hAnsi="Calibri" w:cs="Calibri"/>
          <w:b/>
          <w:sz w:val="24"/>
          <w:szCs w:val="32"/>
        </w:rPr>
      </w:pPr>
      <w:r w:rsidRPr="009D20A2">
        <w:rPr>
          <w:rFonts w:ascii="Calibri" w:hAnsi="Calibri" w:cs="Calibri"/>
          <w:b/>
          <w:sz w:val="24"/>
          <w:szCs w:val="32"/>
        </w:rPr>
        <w:t>WYBÓR METOD I TECHNIK BADAWCZYCH</w:t>
      </w:r>
    </w:p>
    <w:p w14:paraId="68296E1A" w14:textId="557397C5" w:rsidR="002B77EB" w:rsidRPr="00504101" w:rsidRDefault="002B77EB" w:rsidP="002B77E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eastAsia="Calibri" w:hAnsi="Calibri" w:cs="Calibri"/>
          <w:sz w:val="24"/>
          <w:szCs w:val="24"/>
        </w:rPr>
        <w:t xml:space="preserve">Istotą badania było poznanie opinii oraz postaw mieszkańców na temat </w:t>
      </w:r>
      <w:r w:rsidRPr="00504101">
        <w:rPr>
          <w:rFonts w:ascii="Calibri" w:hAnsi="Calibri" w:cs="Calibri"/>
          <w:sz w:val="24"/>
          <w:szCs w:val="24"/>
        </w:rPr>
        <w:t xml:space="preserve">problemu alkoholowego, nikotynowego, narkotykowego, </w:t>
      </w:r>
      <w:r w:rsidR="00DF1845">
        <w:rPr>
          <w:rFonts w:ascii="Calibri" w:hAnsi="Calibri" w:cs="Calibri"/>
          <w:sz w:val="24"/>
          <w:szCs w:val="24"/>
        </w:rPr>
        <w:t xml:space="preserve">przemocy domowej, rówieśniczej, </w:t>
      </w:r>
      <w:r w:rsidRPr="00504101">
        <w:rPr>
          <w:rFonts w:ascii="Calibri" w:hAnsi="Calibri" w:cs="Calibri"/>
          <w:sz w:val="24"/>
          <w:szCs w:val="24"/>
        </w:rPr>
        <w:t>cyberprzemocy, uzależnień be</w:t>
      </w:r>
      <w:r w:rsidR="00E75DF4" w:rsidRPr="00504101">
        <w:rPr>
          <w:rFonts w:ascii="Calibri" w:hAnsi="Calibri" w:cs="Calibri"/>
          <w:sz w:val="24"/>
          <w:szCs w:val="24"/>
        </w:rPr>
        <w:t xml:space="preserve">hawioralnych oraz profilaktyki. </w:t>
      </w:r>
      <w:r w:rsidRPr="00504101">
        <w:rPr>
          <w:rFonts w:ascii="Calibri" w:hAnsi="Calibri" w:cs="Calibri"/>
          <w:sz w:val="24"/>
          <w:szCs w:val="24"/>
        </w:rPr>
        <w:t xml:space="preserve">W </w:t>
      </w:r>
      <w:r w:rsidR="00D20559" w:rsidRPr="00504101">
        <w:rPr>
          <w:rFonts w:ascii="Calibri" w:hAnsi="Calibri" w:cs="Calibri"/>
          <w:color w:val="000000"/>
          <w:sz w:val="24"/>
          <w:szCs w:val="24"/>
        </w:rPr>
        <w:t xml:space="preserve">tym celu zdecydowano się </w:t>
      </w:r>
      <w:r w:rsidRPr="00504101">
        <w:rPr>
          <w:rFonts w:ascii="Calibri" w:hAnsi="Calibri" w:cs="Calibri"/>
          <w:color w:val="000000"/>
          <w:sz w:val="24"/>
          <w:szCs w:val="24"/>
        </w:rPr>
        <w:t>na przeprow</w:t>
      </w:r>
      <w:r w:rsidR="00E75DF4" w:rsidRPr="00504101">
        <w:rPr>
          <w:rFonts w:ascii="Calibri" w:hAnsi="Calibri" w:cs="Calibri"/>
          <w:color w:val="000000"/>
          <w:sz w:val="24"/>
          <w:szCs w:val="24"/>
        </w:rPr>
        <w:t xml:space="preserve">adzenie komplementarnych badań, 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zrealizowanych wśród </w:t>
      </w:r>
      <w:r w:rsidR="004B3331" w:rsidRPr="00504101">
        <w:rPr>
          <w:rFonts w:ascii="Calibri" w:hAnsi="Calibri" w:cs="Calibri"/>
          <w:color w:val="000000"/>
          <w:sz w:val="24"/>
          <w:szCs w:val="24"/>
        </w:rPr>
        <w:t>dwóch</w:t>
      </w:r>
      <w:r w:rsidR="009D20A2">
        <w:rPr>
          <w:rFonts w:ascii="Calibri" w:hAnsi="Calibri" w:cs="Calibri"/>
          <w:color w:val="000000"/>
          <w:sz w:val="24"/>
          <w:szCs w:val="24"/>
        </w:rPr>
        <w:t xml:space="preserve"> grup </w:t>
      </w:r>
      <w:r w:rsidRPr="00504101">
        <w:rPr>
          <w:rFonts w:ascii="Calibri" w:hAnsi="Calibri" w:cs="Calibri"/>
          <w:color w:val="000000"/>
          <w:sz w:val="24"/>
          <w:szCs w:val="24"/>
        </w:rPr>
        <w:t>społecznych:</w:t>
      </w:r>
    </w:p>
    <w:p w14:paraId="1871D9ED" w14:textId="77777777" w:rsidR="002B77EB" w:rsidRPr="00504101" w:rsidRDefault="002B77EB" w:rsidP="00CF4CB2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 xml:space="preserve">dorosłych mieszkańców Gminy, </w:t>
      </w:r>
    </w:p>
    <w:p w14:paraId="62C223F3" w14:textId="7CC5FA63" w:rsidR="002B77EB" w:rsidRPr="00504101" w:rsidRDefault="004B3331" w:rsidP="00CF4CB2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>uczniów.</w:t>
      </w:r>
    </w:p>
    <w:p w14:paraId="67255042" w14:textId="12DA2179" w:rsidR="0064015A" w:rsidRPr="00504101" w:rsidRDefault="002B77EB" w:rsidP="00D20559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 xml:space="preserve">Każda grupa respondentów wniosła coś nowego względem badanych zagadnień </w:t>
      </w:r>
      <w:r w:rsidR="00D20559" w:rsidRPr="00504101">
        <w:rPr>
          <w:rFonts w:ascii="Calibri" w:hAnsi="Calibri" w:cs="Calibri"/>
          <w:color w:val="000000"/>
          <w:sz w:val="24"/>
          <w:szCs w:val="24"/>
        </w:rPr>
        <w:t xml:space="preserve">               </w:t>
      </w:r>
      <w:r w:rsidRPr="00504101">
        <w:rPr>
          <w:rFonts w:ascii="Calibri" w:hAnsi="Calibri" w:cs="Calibri"/>
          <w:color w:val="000000"/>
          <w:sz w:val="24"/>
          <w:szCs w:val="24"/>
        </w:rPr>
        <w:t>i pozwoliła na ich lepszą diagn</w:t>
      </w:r>
      <w:r w:rsidR="00D20559" w:rsidRPr="00504101">
        <w:rPr>
          <w:rFonts w:ascii="Calibri" w:hAnsi="Calibri" w:cs="Calibri"/>
          <w:color w:val="000000"/>
          <w:sz w:val="24"/>
          <w:szCs w:val="24"/>
        </w:rPr>
        <w:t xml:space="preserve">ozę oraz głębsze zrozumienie. </w:t>
      </w:r>
    </w:p>
    <w:p w14:paraId="0ECC900F" w14:textId="77777777" w:rsidR="009D20A2" w:rsidRDefault="002B77EB" w:rsidP="002B77EB">
      <w:pPr>
        <w:pStyle w:val="NormalnyWeb"/>
        <w:spacing w:before="0" w:beforeAutospacing="0" w:after="0" w:afterAutospacing="0" w:line="360" w:lineRule="auto"/>
        <w:ind w:firstLine="720"/>
        <w:jc w:val="both"/>
        <w:rPr>
          <w:rFonts w:ascii="Calibri" w:hAnsi="Calibri" w:cs="Calibri"/>
          <w:color w:val="000000"/>
        </w:rPr>
      </w:pPr>
      <w:r w:rsidRPr="00504101">
        <w:rPr>
          <w:rFonts w:ascii="Calibri" w:hAnsi="Calibri" w:cs="Calibri"/>
          <w:color w:val="000000"/>
        </w:rPr>
        <w:lastRenderedPageBreak/>
        <w:t xml:space="preserve">Badania wśród </w:t>
      </w:r>
      <w:r w:rsidR="004B3331" w:rsidRPr="00504101">
        <w:rPr>
          <w:rFonts w:ascii="Calibri" w:hAnsi="Calibri" w:cs="Calibri"/>
          <w:color w:val="000000"/>
        </w:rPr>
        <w:t>obydwu grup</w:t>
      </w:r>
      <w:r w:rsidR="00D20559" w:rsidRPr="00504101">
        <w:rPr>
          <w:rFonts w:ascii="Calibri" w:hAnsi="Calibri" w:cs="Calibri"/>
          <w:color w:val="000000"/>
        </w:rPr>
        <w:t xml:space="preserve"> zostały wyko</w:t>
      </w:r>
      <w:r w:rsidR="004B3331" w:rsidRPr="00504101">
        <w:rPr>
          <w:rFonts w:ascii="Calibri" w:hAnsi="Calibri" w:cs="Calibri"/>
          <w:color w:val="000000"/>
        </w:rPr>
        <w:t xml:space="preserve">nane zgodnie </w:t>
      </w:r>
      <w:r w:rsidRPr="00504101">
        <w:rPr>
          <w:rFonts w:ascii="Calibri" w:hAnsi="Calibri" w:cs="Calibri"/>
          <w:color w:val="000000"/>
        </w:rPr>
        <w:t xml:space="preserve">z metodologią ilościową, </w:t>
      </w:r>
      <w:r w:rsidR="009D20A2">
        <w:rPr>
          <w:rFonts w:ascii="Calibri" w:hAnsi="Calibri" w:cs="Calibri"/>
          <w:color w:val="000000"/>
        </w:rPr>
        <w:br/>
      </w:r>
      <w:r w:rsidRPr="00504101">
        <w:rPr>
          <w:rFonts w:ascii="Calibri" w:hAnsi="Calibri" w:cs="Calibri"/>
          <w:color w:val="000000"/>
        </w:rPr>
        <w:t xml:space="preserve">za pomocą techniki </w:t>
      </w:r>
      <w:r w:rsidRPr="00504101">
        <w:rPr>
          <w:rFonts w:ascii="Calibri" w:hAnsi="Calibri" w:cs="Calibri"/>
          <w:b/>
          <w:color w:val="000000"/>
        </w:rPr>
        <w:t xml:space="preserve">CAWI (ang. </w:t>
      </w:r>
      <w:r w:rsidRPr="00504101">
        <w:rPr>
          <w:rFonts w:ascii="Calibri" w:hAnsi="Calibri" w:cs="Calibri"/>
          <w:b/>
          <w:i/>
          <w:color w:val="000000"/>
        </w:rPr>
        <w:t>Computer Assisted Web Interviews</w:t>
      </w:r>
      <w:r w:rsidRPr="00504101">
        <w:rPr>
          <w:rFonts w:ascii="Calibri" w:hAnsi="Calibri" w:cs="Calibri"/>
          <w:b/>
          <w:color w:val="000000"/>
        </w:rPr>
        <w:t>)</w:t>
      </w:r>
      <w:r w:rsidRPr="00504101">
        <w:rPr>
          <w:rFonts w:ascii="Calibri" w:hAnsi="Calibri" w:cs="Calibri"/>
          <w:color w:val="000000"/>
        </w:rPr>
        <w:t>, która pol</w:t>
      </w:r>
      <w:r w:rsidR="0010485D" w:rsidRPr="00504101">
        <w:rPr>
          <w:rFonts w:ascii="Calibri" w:hAnsi="Calibri" w:cs="Calibri"/>
          <w:color w:val="000000"/>
        </w:rPr>
        <w:t xml:space="preserve">ega </w:t>
      </w:r>
      <w:r w:rsidR="009D20A2">
        <w:rPr>
          <w:rFonts w:ascii="Calibri" w:hAnsi="Calibri" w:cs="Calibri"/>
          <w:color w:val="000000"/>
        </w:rPr>
        <w:br/>
      </w:r>
      <w:r w:rsidR="0010485D" w:rsidRPr="00504101">
        <w:rPr>
          <w:rFonts w:ascii="Calibri" w:hAnsi="Calibri" w:cs="Calibri"/>
          <w:color w:val="000000"/>
        </w:rPr>
        <w:t>na przeprowadzeniu ankiety dostępnej</w:t>
      </w:r>
      <w:r w:rsidRPr="00504101">
        <w:rPr>
          <w:rFonts w:ascii="Calibri" w:hAnsi="Calibri" w:cs="Calibri"/>
          <w:color w:val="000000"/>
        </w:rPr>
        <w:t xml:space="preserve"> w formie online.</w:t>
      </w:r>
    </w:p>
    <w:p w14:paraId="3F1231C4" w14:textId="77777777" w:rsidR="009D20A2" w:rsidRDefault="009D20A2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>
        <w:rPr>
          <w:rFonts w:ascii="Calibri" w:hAnsi="Calibri" w:cs="Calibri"/>
          <w:color w:val="000000"/>
        </w:rPr>
        <w:br w:type="page"/>
      </w:r>
    </w:p>
    <w:p w14:paraId="2557527A" w14:textId="61A84F59" w:rsidR="002B77EB" w:rsidRPr="00504101" w:rsidRDefault="00C13A97" w:rsidP="00C13A97">
      <w:pPr>
        <w:pStyle w:val="Legenda"/>
        <w:spacing w:after="0" w:line="360" w:lineRule="auto"/>
        <w:jc w:val="both"/>
        <w:rPr>
          <w:rFonts w:ascii="Calibri" w:hAnsi="Calibri" w:cs="Calibri"/>
          <w:b w:val="0"/>
          <w:sz w:val="24"/>
        </w:rPr>
      </w:pPr>
      <w:bookmarkStart w:id="9" w:name="_Toc123716762"/>
      <w:r w:rsidRPr="00504101">
        <w:rPr>
          <w:rFonts w:ascii="Calibri" w:hAnsi="Calibri" w:cs="Calibri"/>
          <w:sz w:val="24"/>
        </w:rPr>
        <w:lastRenderedPageBreak/>
        <w:t xml:space="preserve">Rysunek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Wykorzystane techniki badawcze podczas badania</w:t>
      </w:r>
      <w:bookmarkEnd w:id="9"/>
    </w:p>
    <w:p w14:paraId="2203C5CC" w14:textId="77777777" w:rsidR="002B77EB" w:rsidRPr="00504101" w:rsidRDefault="002B77EB" w:rsidP="004B3331">
      <w:pPr>
        <w:pStyle w:val="NormalnyWeb"/>
        <w:spacing w:before="0" w:beforeAutospacing="0" w:after="0" w:afterAutospacing="0" w:line="360" w:lineRule="auto"/>
        <w:ind w:left="709"/>
        <w:jc w:val="both"/>
        <w:rPr>
          <w:rFonts w:ascii="Calibri" w:hAnsi="Calibri" w:cs="Calibri"/>
          <w:b/>
        </w:rPr>
      </w:pPr>
      <w:r w:rsidRPr="00504101">
        <w:rPr>
          <w:rFonts w:ascii="Calibri" w:hAnsi="Calibri" w:cs="Calibri"/>
          <w:b/>
          <w:noProof/>
        </w:rPr>
        <w:drawing>
          <wp:inline distT="0" distB="0" distL="0" distR="0" wp14:anchorId="05C7F4C9" wp14:editId="1DDA72C7">
            <wp:extent cx="5029200" cy="1499016"/>
            <wp:effectExtent l="0" t="19050" r="38100" b="44450"/>
            <wp:docPr id="5" name="Di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14:paraId="73341B32" w14:textId="77777777" w:rsidR="00FB6A6F" w:rsidRPr="009D20A2" w:rsidRDefault="00FB6A6F" w:rsidP="009D20A2">
      <w:pPr>
        <w:shd w:val="clear" w:color="auto" w:fill="B8D5FB" w:themeFill="text2" w:themeFillTint="33"/>
        <w:spacing w:before="120" w:after="240"/>
        <w:jc w:val="center"/>
        <w:rPr>
          <w:rFonts w:ascii="Calibri" w:hAnsi="Calibri" w:cs="Calibri"/>
          <w:b/>
          <w:sz w:val="24"/>
          <w:szCs w:val="32"/>
        </w:rPr>
      </w:pPr>
      <w:r w:rsidRPr="009D20A2">
        <w:rPr>
          <w:rFonts w:ascii="Calibri" w:hAnsi="Calibri" w:cs="Calibri"/>
          <w:b/>
          <w:sz w:val="24"/>
          <w:szCs w:val="32"/>
        </w:rPr>
        <w:t>DOBÓR PRÓBY</w:t>
      </w:r>
    </w:p>
    <w:p w14:paraId="0B33202D" w14:textId="74145CF5" w:rsidR="00FB6A6F" w:rsidRPr="00504101" w:rsidRDefault="00FB6A6F" w:rsidP="00E75DF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B</w:t>
      </w:r>
      <w:r w:rsidR="00E75DF4" w:rsidRPr="00504101">
        <w:rPr>
          <w:rFonts w:ascii="Calibri" w:hAnsi="Calibri" w:cs="Calibri"/>
          <w:sz w:val="24"/>
          <w:szCs w:val="24"/>
        </w:rPr>
        <w:t>adania zostały przeprowadzone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4B3331" w:rsidRPr="00504101">
        <w:rPr>
          <w:rFonts w:ascii="Calibri" w:hAnsi="Calibri" w:cs="Calibri"/>
          <w:sz w:val="24"/>
          <w:szCs w:val="24"/>
        </w:rPr>
        <w:t xml:space="preserve">w </w:t>
      </w:r>
      <w:r w:rsidR="009D20A2">
        <w:rPr>
          <w:rFonts w:ascii="Calibri" w:hAnsi="Calibri" w:cs="Calibri"/>
          <w:sz w:val="24"/>
          <w:szCs w:val="24"/>
        </w:rPr>
        <w:t>grudniu</w:t>
      </w:r>
      <w:r w:rsidR="00E75DF4" w:rsidRPr="00504101">
        <w:rPr>
          <w:rFonts w:ascii="Calibri" w:hAnsi="Calibri" w:cs="Calibri"/>
          <w:sz w:val="24"/>
          <w:szCs w:val="24"/>
        </w:rPr>
        <w:t xml:space="preserve"> 2022</w:t>
      </w:r>
      <w:r w:rsidR="009D20A2">
        <w:rPr>
          <w:rFonts w:ascii="Calibri" w:hAnsi="Calibri" w:cs="Calibri"/>
          <w:sz w:val="24"/>
          <w:szCs w:val="24"/>
        </w:rPr>
        <w:t xml:space="preserve"> roku i wzięły</w:t>
      </w:r>
      <w:r w:rsidRPr="00504101">
        <w:rPr>
          <w:rFonts w:ascii="Calibri" w:hAnsi="Calibri" w:cs="Calibri"/>
          <w:sz w:val="24"/>
          <w:szCs w:val="24"/>
        </w:rPr>
        <w:t xml:space="preserve"> w nich udział łącznie</w:t>
      </w:r>
      <w:r w:rsidRPr="00504101">
        <w:rPr>
          <w:rFonts w:ascii="Calibri" w:hAnsi="Calibri" w:cs="Calibri"/>
          <w:bCs/>
          <w:sz w:val="24"/>
          <w:szCs w:val="24"/>
        </w:rPr>
        <w:t xml:space="preserve"> </w:t>
      </w:r>
      <w:r w:rsidR="009D20A2">
        <w:rPr>
          <w:rFonts w:ascii="Calibri" w:hAnsi="Calibri" w:cs="Calibri"/>
          <w:bCs/>
          <w:sz w:val="24"/>
          <w:szCs w:val="24"/>
        </w:rPr>
        <w:t>184 osoby</w:t>
      </w:r>
      <w:r w:rsidRPr="00504101">
        <w:rPr>
          <w:rFonts w:ascii="Calibri" w:hAnsi="Calibri" w:cs="Calibri"/>
          <w:sz w:val="24"/>
          <w:szCs w:val="24"/>
        </w:rPr>
        <w:t>. Poniższa tabela przedsta</w:t>
      </w:r>
      <w:r w:rsidR="00DF45FB" w:rsidRPr="00504101">
        <w:rPr>
          <w:rFonts w:ascii="Calibri" w:hAnsi="Calibri" w:cs="Calibri"/>
          <w:sz w:val="24"/>
          <w:szCs w:val="24"/>
        </w:rPr>
        <w:t xml:space="preserve">wia szczegółową strukturę próby </w:t>
      </w:r>
      <w:r w:rsidRPr="00504101">
        <w:rPr>
          <w:rFonts w:ascii="Calibri" w:hAnsi="Calibri" w:cs="Calibri"/>
          <w:sz w:val="24"/>
          <w:szCs w:val="24"/>
        </w:rPr>
        <w:t>badawczej.</w:t>
      </w:r>
    </w:p>
    <w:p w14:paraId="43660B01" w14:textId="6DFE5A26" w:rsidR="00FB6A6F" w:rsidRPr="00504101" w:rsidRDefault="00FB6A6F" w:rsidP="00E75DF4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</w:rPr>
      </w:pPr>
      <w:bookmarkStart w:id="10" w:name="_Toc53055794"/>
      <w:bookmarkStart w:id="11" w:name="_Toc123716763"/>
      <w:r w:rsidRPr="00504101">
        <w:rPr>
          <w:rFonts w:ascii="Calibri" w:hAnsi="Calibri" w:cs="Calibri"/>
          <w:sz w:val="24"/>
        </w:rPr>
        <w:t xml:space="preserve">Rysunek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Struktura próby badawczej</w:t>
      </w:r>
      <w:bookmarkEnd w:id="10"/>
      <w:bookmarkEnd w:id="11"/>
    </w:p>
    <w:p w14:paraId="3CC10918" w14:textId="77777777" w:rsidR="00FB6A6F" w:rsidRPr="00504101" w:rsidRDefault="00FB6A6F" w:rsidP="00404D5E">
      <w:pPr>
        <w:ind w:left="284"/>
        <w:rPr>
          <w:rFonts w:ascii="Calibri" w:hAnsi="Calibri" w:cs="Calibri"/>
          <w:color w:val="FF0000"/>
        </w:rPr>
      </w:pPr>
      <w:r w:rsidRPr="00504101">
        <w:rPr>
          <w:rFonts w:ascii="Calibri" w:hAnsi="Calibri" w:cs="Calibri"/>
          <w:noProof/>
          <w:color w:val="FF0000"/>
          <w:szCs w:val="24"/>
          <w:lang w:eastAsia="pl-PL"/>
        </w:rPr>
        <w:drawing>
          <wp:inline distT="0" distB="0" distL="0" distR="0" wp14:anchorId="3F3573F3" wp14:editId="3E763555">
            <wp:extent cx="5615940" cy="1447800"/>
            <wp:effectExtent l="0" t="0" r="22860" b="19050"/>
            <wp:docPr id="34" name="Diagram 3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14:paraId="5486AE7E" w14:textId="77777777" w:rsidR="00FB6A6F" w:rsidRPr="009D20A2" w:rsidRDefault="00FB6A6F" w:rsidP="009D20A2">
      <w:pPr>
        <w:shd w:val="clear" w:color="auto" w:fill="B8D5FB" w:themeFill="text2" w:themeFillTint="33"/>
        <w:spacing w:after="240"/>
        <w:jc w:val="center"/>
        <w:rPr>
          <w:rFonts w:ascii="Calibri" w:hAnsi="Calibri" w:cs="Calibri"/>
          <w:b/>
          <w:sz w:val="24"/>
          <w:szCs w:val="32"/>
        </w:rPr>
      </w:pPr>
      <w:r w:rsidRPr="009D20A2">
        <w:rPr>
          <w:rFonts w:ascii="Calibri" w:hAnsi="Calibri" w:cs="Calibri"/>
          <w:b/>
          <w:sz w:val="24"/>
          <w:szCs w:val="32"/>
        </w:rPr>
        <w:t>NARZĘDZIA BADAWCZE</w:t>
      </w:r>
    </w:p>
    <w:p w14:paraId="0FB9A172" w14:textId="14C0C207" w:rsidR="00FB6A6F" w:rsidRPr="00504101" w:rsidRDefault="00F9263D" w:rsidP="0064015A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Badania na terenie gminy </w:t>
      </w:r>
      <w:r w:rsidR="009D20A2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z</w:t>
      </w:r>
      <w:r w:rsidR="009D20A2">
        <w:rPr>
          <w:rFonts w:ascii="Calibri" w:hAnsi="Calibri" w:cs="Calibri"/>
          <w:sz w:val="24"/>
          <w:szCs w:val="24"/>
        </w:rPr>
        <w:t xml:space="preserve">ostały przeprowadzone za pomocą </w:t>
      </w:r>
      <w:r w:rsidR="00FB6A6F" w:rsidRPr="00504101">
        <w:rPr>
          <w:rFonts w:ascii="Calibri" w:hAnsi="Calibri" w:cs="Calibri"/>
          <w:sz w:val="24"/>
          <w:szCs w:val="24"/>
        </w:rPr>
        <w:t>kwestionariusz</w:t>
      </w:r>
      <w:r w:rsidRPr="00504101">
        <w:rPr>
          <w:rFonts w:ascii="Calibri" w:hAnsi="Calibri" w:cs="Calibri"/>
          <w:sz w:val="24"/>
          <w:szCs w:val="24"/>
        </w:rPr>
        <w:t>a ankiety, czyli gotowego</w:t>
      </w:r>
      <w:r w:rsidR="00FB6A6F" w:rsidRPr="00504101">
        <w:rPr>
          <w:rFonts w:ascii="Calibri" w:hAnsi="Calibri" w:cs="Calibri"/>
          <w:sz w:val="24"/>
          <w:szCs w:val="24"/>
        </w:rPr>
        <w:t xml:space="preserve"> formularz</w:t>
      </w:r>
      <w:r w:rsidRPr="00504101">
        <w:rPr>
          <w:rFonts w:ascii="Calibri" w:hAnsi="Calibri" w:cs="Calibri"/>
          <w:sz w:val="24"/>
          <w:szCs w:val="24"/>
        </w:rPr>
        <w:t>a</w:t>
      </w:r>
      <w:r w:rsidR="00FB6A6F" w:rsidRPr="00504101">
        <w:rPr>
          <w:rFonts w:ascii="Calibri" w:hAnsi="Calibri" w:cs="Calibri"/>
          <w:sz w:val="24"/>
          <w:szCs w:val="24"/>
        </w:rPr>
        <w:t xml:space="preserve"> z pytaniam</w:t>
      </w:r>
      <w:r w:rsidRPr="00504101">
        <w:rPr>
          <w:rFonts w:ascii="Calibri" w:hAnsi="Calibri" w:cs="Calibri"/>
          <w:sz w:val="24"/>
          <w:szCs w:val="24"/>
        </w:rPr>
        <w:t xml:space="preserve">i skierowanymi do respondentów. </w:t>
      </w:r>
    </w:p>
    <w:p w14:paraId="636437F9" w14:textId="105BFFE9" w:rsidR="00FB6A6F" w:rsidRPr="00504101" w:rsidRDefault="00FB6A6F" w:rsidP="00FB6A6F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Kwestionariusz ankiety użyty do zebrania danych miał podobną konstrukcję niezależnie od badanej grupy. Składał się z pytań zamkniętych jednego lub wielokro</w:t>
      </w:r>
      <w:r w:rsidR="00DF1845">
        <w:rPr>
          <w:rFonts w:ascii="Calibri" w:hAnsi="Calibri" w:cs="Calibri"/>
          <w:sz w:val="24"/>
          <w:szCs w:val="24"/>
        </w:rPr>
        <w:t xml:space="preserve">tnego wyboru. Ze </w:t>
      </w:r>
      <w:r w:rsidRPr="00504101">
        <w:rPr>
          <w:rFonts w:ascii="Calibri" w:hAnsi="Calibri" w:cs="Calibri"/>
          <w:sz w:val="24"/>
          <w:szCs w:val="24"/>
        </w:rPr>
        <w:t>względu na specyfikę poszczególnych grup dokonano spersonalizowania pytań, dostosowując ich ch</w:t>
      </w:r>
      <w:r w:rsidR="00E42D9C" w:rsidRPr="00504101">
        <w:rPr>
          <w:rFonts w:ascii="Calibri" w:hAnsi="Calibri" w:cs="Calibri"/>
          <w:sz w:val="24"/>
          <w:szCs w:val="24"/>
        </w:rPr>
        <w:t>arakter do profilu respondenta.</w:t>
      </w:r>
    </w:p>
    <w:p w14:paraId="16C43FC0" w14:textId="094E8CB1" w:rsidR="00FB6A6F" w:rsidRPr="00504101" w:rsidRDefault="00FB6A6F" w:rsidP="009D20A2">
      <w:pPr>
        <w:shd w:val="clear" w:color="auto" w:fill="D9D9D9" w:themeFill="background1" w:themeFillShade="D9"/>
        <w:spacing w:before="120" w:after="0" w:line="360" w:lineRule="auto"/>
        <w:ind w:firstLine="357"/>
        <w:jc w:val="center"/>
        <w:rPr>
          <w:rFonts w:ascii="Calibri" w:hAnsi="Calibri" w:cs="Calibri"/>
          <w:b/>
          <w:bCs/>
          <w:sz w:val="24"/>
          <w:szCs w:val="24"/>
        </w:rPr>
      </w:pPr>
      <w:r w:rsidRPr="00504101">
        <w:rPr>
          <w:rFonts w:ascii="Calibri" w:hAnsi="Calibri" w:cs="Calibri"/>
          <w:b/>
          <w:sz w:val="24"/>
          <w:szCs w:val="24"/>
        </w:rPr>
        <w:t xml:space="preserve">Wyniki </w:t>
      </w:r>
      <w:r w:rsidRPr="00504101">
        <w:rPr>
          <w:rFonts w:ascii="Calibri" w:hAnsi="Calibri" w:cs="Calibri"/>
          <w:b/>
          <w:bCs/>
          <w:sz w:val="24"/>
          <w:szCs w:val="24"/>
        </w:rPr>
        <w:t xml:space="preserve">przedstawione </w:t>
      </w:r>
      <w:r w:rsidRPr="00504101">
        <w:rPr>
          <w:rFonts w:ascii="Calibri" w:hAnsi="Calibri" w:cs="Calibri"/>
          <w:b/>
          <w:sz w:val="24"/>
          <w:szCs w:val="24"/>
        </w:rPr>
        <w:t>w rapo</w:t>
      </w:r>
      <w:r w:rsidR="00E42D9C" w:rsidRPr="00504101">
        <w:rPr>
          <w:rFonts w:ascii="Calibri" w:hAnsi="Calibri" w:cs="Calibri"/>
          <w:b/>
          <w:sz w:val="24"/>
          <w:szCs w:val="24"/>
        </w:rPr>
        <w:t xml:space="preserve">rcie mają charakter procentowy. </w:t>
      </w:r>
      <w:r w:rsidRPr="00504101">
        <w:rPr>
          <w:rFonts w:ascii="Calibri" w:hAnsi="Calibri" w:cs="Calibri"/>
          <w:b/>
          <w:bCs/>
          <w:sz w:val="24"/>
          <w:szCs w:val="24"/>
        </w:rPr>
        <w:t>Ewentualne dysproporcje związane są z zaok</w:t>
      </w:r>
      <w:r w:rsidR="00F9263D" w:rsidRPr="00504101">
        <w:rPr>
          <w:rFonts w:ascii="Calibri" w:hAnsi="Calibri" w:cs="Calibri"/>
          <w:b/>
          <w:bCs/>
          <w:sz w:val="24"/>
          <w:szCs w:val="24"/>
        </w:rPr>
        <w:t xml:space="preserve">rągleniem do liczb całkowitych </w:t>
      </w:r>
      <w:r w:rsidR="00084136" w:rsidRPr="00504101">
        <w:rPr>
          <w:rFonts w:ascii="Calibri" w:hAnsi="Calibri" w:cs="Calibri"/>
          <w:b/>
          <w:bCs/>
          <w:sz w:val="24"/>
          <w:szCs w:val="24"/>
        </w:rPr>
        <w:t>(maksymalnie +/- 2</w:t>
      </w:r>
      <w:r w:rsidRPr="00504101">
        <w:rPr>
          <w:rFonts w:ascii="Calibri" w:hAnsi="Calibri" w:cs="Calibri"/>
          <w:b/>
          <w:bCs/>
          <w:sz w:val="24"/>
          <w:szCs w:val="24"/>
        </w:rPr>
        <w:t>%).</w:t>
      </w:r>
    </w:p>
    <w:p w14:paraId="01CE58A2" w14:textId="77777777" w:rsidR="00FB6A6F" w:rsidRPr="00504101" w:rsidRDefault="00FB6A6F" w:rsidP="00084136">
      <w:pPr>
        <w:shd w:val="clear" w:color="auto" w:fill="FFFFFF" w:themeFill="background1"/>
        <w:spacing w:after="0" w:line="240" w:lineRule="auto"/>
        <w:rPr>
          <w:rFonts w:ascii="Calibri" w:hAnsi="Calibri" w:cs="Calibri"/>
          <w:bCs/>
          <w:sz w:val="24"/>
          <w:szCs w:val="24"/>
        </w:rPr>
      </w:pPr>
    </w:p>
    <w:p w14:paraId="7BB02BD3" w14:textId="384CB82B" w:rsidR="00F47CBC" w:rsidRPr="00504101" w:rsidRDefault="00F47CBC" w:rsidP="00DB0EF2">
      <w:pPr>
        <w:pStyle w:val="Nagwek2"/>
        <w:rPr>
          <w:rFonts w:eastAsia="Calibri"/>
          <w:color w:val="7F7F7F" w:themeColor="text1" w:themeTint="80"/>
          <w:spacing w:val="70"/>
          <w:sz w:val="32"/>
          <w:szCs w:val="30"/>
        </w:rPr>
      </w:pPr>
      <w:r w:rsidRPr="00504101">
        <w:br w:type="page"/>
      </w:r>
    </w:p>
    <w:p w14:paraId="196290E6" w14:textId="32B4E048" w:rsidR="00F70556" w:rsidRPr="00504101" w:rsidRDefault="00F70556" w:rsidP="00A150B0">
      <w:pPr>
        <w:pStyle w:val="Nagwek1"/>
        <w:spacing w:after="240" w:line="276" w:lineRule="auto"/>
        <w:rPr>
          <w:rFonts w:cs="Calibri"/>
        </w:rPr>
      </w:pPr>
      <w:bookmarkStart w:id="12" w:name="_Toc123716481"/>
      <w:r w:rsidRPr="00504101">
        <w:rPr>
          <w:rFonts w:cs="Calibri"/>
        </w:rPr>
        <w:lastRenderedPageBreak/>
        <w:t>CHARAKTERYSTYKA</w:t>
      </w:r>
      <w:bookmarkEnd w:id="5"/>
      <w:bookmarkEnd w:id="6"/>
      <w:bookmarkEnd w:id="7"/>
      <w:r w:rsidR="00643764" w:rsidRPr="00504101">
        <w:rPr>
          <w:rFonts w:cs="Calibri"/>
        </w:rPr>
        <w:t xml:space="preserve"> </w:t>
      </w:r>
      <w:r w:rsidR="009D20A2">
        <w:rPr>
          <w:rFonts w:cs="Calibri"/>
        </w:rPr>
        <w:t xml:space="preserve">MIASTA I </w:t>
      </w:r>
      <w:r w:rsidR="00B33695" w:rsidRPr="00504101">
        <w:rPr>
          <w:rFonts w:cs="Calibri"/>
        </w:rPr>
        <w:t>GMINY</w:t>
      </w:r>
      <w:r w:rsidR="000865F6">
        <w:rPr>
          <w:rFonts w:cs="Calibri"/>
        </w:rPr>
        <w:t xml:space="preserve"> </w:t>
      </w:r>
      <w:r w:rsidR="009D20A2">
        <w:rPr>
          <w:rFonts w:cs="Calibri"/>
        </w:rPr>
        <w:t>MROCZA</w:t>
      </w:r>
      <w:bookmarkEnd w:id="12"/>
    </w:p>
    <w:p w14:paraId="1FC6E240" w14:textId="63C2EAEA" w:rsidR="003A12C4" w:rsidRPr="00504101" w:rsidRDefault="00F70556" w:rsidP="00DB0EF2">
      <w:pPr>
        <w:pStyle w:val="Nagwek2"/>
      </w:pPr>
      <w:bookmarkStart w:id="13" w:name="_Toc123716482"/>
      <w:r w:rsidRPr="00504101">
        <w:t>POŁOŻENIE</w:t>
      </w:r>
      <w:bookmarkEnd w:id="13"/>
    </w:p>
    <w:p w14:paraId="1444A29E" w14:textId="63185711" w:rsidR="00B44397" w:rsidRPr="00504101" w:rsidRDefault="00E81377" w:rsidP="000B5BB5">
      <w:pPr>
        <w:pStyle w:val="Legenda"/>
        <w:spacing w:after="0" w:line="360" w:lineRule="auto"/>
        <w:ind w:firstLine="708"/>
        <w:jc w:val="both"/>
        <w:rPr>
          <w:rFonts w:ascii="Calibri" w:hAnsi="Calibri" w:cs="Calibri"/>
          <w:b w:val="0"/>
          <w:sz w:val="24"/>
          <w:szCs w:val="22"/>
        </w:rPr>
      </w:pPr>
      <w:bookmarkStart w:id="14" w:name="_Toc27118879"/>
      <w:bookmarkStart w:id="15" w:name="_Toc37765501"/>
      <w:bookmarkStart w:id="16" w:name="_Toc38529431"/>
      <w:bookmarkStart w:id="17" w:name="_Toc22813492"/>
      <w:r>
        <w:rPr>
          <w:rFonts w:ascii="Calibri" w:hAnsi="Calibri" w:cs="Calibri"/>
          <w:b w:val="0"/>
          <w:sz w:val="24"/>
          <w:szCs w:val="22"/>
        </w:rPr>
        <w:t>Mrocza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 jest g</w:t>
      </w:r>
      <w:r w:rsidR="00533476" w:rsidRPr="00504101">
        <w:rPr>
          <w:rFonts w:ascii="Calibri" w:hAnsi="Calibri" w:cs="Calibri"/>
          <w:b w:val="0"/>
          <w:sz w:val="24"/>
          <w:szCs w:val="22"/>
        </w:rPr>
        <w:t>miną miejsko-wiejską położoną w województwie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>
        <w:rPr>
          <w:rFonts w:ascii="Calibri" w:hAnsi="Calibri" w:cs="Calibri"/>
          <w:b w:val="0"/>
          <w:sz w:val="24"/>
          <w:szCs w:val="22"/>
        </w:rPr>
        <w:t xml:space="preserve">kujawsko-pomorskim, 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w powiecie </w:t>
      </w:r>
      <w:r>
        <w:rPr>
          <w:rFonts w:ascii="Calibri" w:hAnsi="Calibri" w:cs="Calibri"/>
          <w:b w:val="0"/>
          <w:sz w:val="24"/>
          <w:szCs w:val="22"/>
        </w:rPr>
        <w:t>nakielskim</w:t>
      </w:r>
      <w:r w:rsidR="00D02DC6" w:rsidRPr="00504101">
        <w:rPr>
          <w:rFonts w:ascii="Calibri" w:hAnsi="Calibri" w:cs="Calibri"/>
          <w:b w:val="0"/>
          <w:sz w:val="24"/>
          <w:szCs w:val="22"/>
        </w:rPr>
        <w:t>. G</w:t>
      </w:r>
      <w:r w:rsidR="00FC737E" w:rsidRPr="00504101">
        <w:rPr>
          <w:rFonts w:ascii="Calibri" w:hAnsi="Calibri" w:cs="Calibri"/>
          <w:b w:val="0"/>
          <w:sz w:val="24"/>
          <w:szCs w:val="22"/>
        </w:rPr>
        <w:t>raniczy</w:t>
      </w:r>
      <w:r w:rsidR="00D02DC6" w:rsidRPr="00504101">
        <w:rPr>
          <w:rFonts w:ascii="Calibri" w:hAnsi="Calibri" w:cs="Calibri"/>
          <w:b w:val="0"/>
          <w:sz w:val="24"/>
          <w:szCs w:val="22"/>
        </w:rPr>
        <w:t xml:space="preserve"> ona</w:t>
      </w:r>
      <w:r w:rsidR="00FC737E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>
        <w:rPr>
          <w:rFonts w:ascii="Calibri" w:hAnsi="Calibri" w:cs="Calibri"/>
          <w:b w:val="0"/>
          <w:sz w:val="24"/>
          <w:szCs w:val="22"/>
        </w:rPr>
        <w:t>z 6</w:t>
      </w:r>
      <w:r w:rsidR="00D02DC6" w:rsidRPr="00504101">
        <w:rPr>
          <w:rFonts w:ascii="Calibri" w:hAnsi="Calibri" w:cs="Calibri"/>
          <w:b w:val="0"/>
          <w:sz w:val="24"/>
          <w:szCs w:val="22"/>
        </w:rPr>
        <w:t xml:space="preserve"> gminami 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– </w:t>
      </w:r>
      <w:r w:rsidR="00785093">
        <w:rPr>
          <w:rFonts w:ascii="Calibri" w:hAnsi="Calibri" w:cs="Calibri"/>
          <w:b w:val="0"/>
          <w:sz w:val="24"/>
          <w:szCs w:val="22"/>
        </w:rPr>
        <w:t>Nakło nad Notecią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 oraz </w:t>
      </w:r>
      <w:r w:rsidR="00785093">
        <w:rPr>
          <w:rFonts w:ascii="Calibri" w:hAnsi="Calibri" w:cs="Calibri"/>
          <w:b w:val="0"/>
          <w:sz w:val="24"/>
          <w:szCs w:val="22"/>
        </w:rPr>
        <w:t>Sadki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 w powiecie </w:t>
      </w:r>
      <w:r w:rsidR="00785093">
        <w:rPr>
          <w:rFonts w:ascii="Calibri" w:hAnsi="Calibri" w:cs="Calibri"/>
          <w:b w:val="0"/>
          <w:sz w:val="24"/>
          <w:szCs w:val="22"/>
        </w:rPr>
        <w:t>nakielskim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, </w:t>
      </w:r>
      <w:r w:rsidR="00785093">
        <w:rPr>
          <w:rFonts w:ascii="Calibri" w:hAnsi="Calibri" w:cs="Calibri"/>
          <w:b w:val="0"/>
          <w:sz w:val="24"/>
          <w:szCs w:val="22"/>
        </w:rPr>
        <w:t>Łobżenica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 w powiecie </w:t>
      </w:r>
      <w:r w:rsidR="00785093">
        <w:rPr>
          <w:rFonts w:ascii="Calibri" w:hAnsi="Calibri" w:cs="Calibri"/>
          <w:b w:val="0"/>
          <w:sz w:val="24"/>
          <w:szCs w:val="22"/>
        </w:rPr>
        <w:t>pi</w:t>
      </w:r>
      <w:r w:rsidR="00E621A8">
        <w:rPr>
          <w:rFonts w:ascii="Calibri" w:hAnsi="Calibri" w:cs="Calibri"/>
          <w:b w:val="0"/>
          <w:sz w:val="24"/>
          <w:szCs w:val="22"/>
        </w:rPr>
        <w:t>l</w:t>
      </w:r>
      <w:r w:rsidR="00785093">
        <w:rPr>
          <w:rFonts w:ascii="Calibri" w:hAnsi="Calibri" w:cs="Calibri"/>
          <w:b w:val="0"/>
          <w:sz w:val="24"/>
          <w:szCs w:val="22"/>
        </w:rPr>
        <w:t>skim, Sośno i Więcbork w powiecie sępoleńskim oraz Sicienko w powiecie bydgoskim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. </w:t>
      </w:r>
      <w:r w:rsidR="00477082" w:rsidRPr="00504101">
        <w:rPr>
          <w:rFonts w:ascii="Calibri" w:hAnsi="Calibri" w:cs="Calibri"/>
          <w:b w:val="0"/>
          <w:sz w:val="24"/>
          <w:szCs w:val="22"/>
        </w:rPr>
        <w:t>S</w:t>
      </w:r>
      <w:r w:rsidR="00B44397" w:rsidRPr="00504101">
        <w:rPr>
          <w:rFonts w:ascii="Calibri" w:hAnsi="Calibri" w:cs="Calibri"/>
          <w:b w:val="0"/>
          <w:sz w:val="24"/>
          <w:szCs w:val="22"/>
        </w:rPr>
        <w:t>iedzibą administracyjną</w:t>
      </w:r>
      <w:r w:rsidR="00477082" w:rsidRPr="00504101">
        <w:rPr>
          <w:rFonts w:ascii="Calibri" w:hAnsi="Calibri" w:cs="Calibri"/>
          <w:b w:val="0"/>
          <w:sz w:val="24"/>
          <w:szCs w:val="22"/>
        </w:rPr>
        <w:t xml:space="preserve"> Gminy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 jest miasto </w:t>
      </w:r>
      <w:r w:rsidR="00785093">
        <w:rPr>
          <w:rFonts w:ascii="Calibri" w:hAnsi="Calibri" w:cs="Calibri"/>
          <w:b w:val="0"/>
          <w:sz w:val="24"/>
          <w:szCs w:val="22"/>
        </w:rPr>
        <w:t>Mrocza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, </w:t>
      </w:r>
      <w:r w:rsidR="00533476" w:rsidRPr="00504101">
        <w:rPr>
          <w:rFonts w:ascii="Calibri" w:hAnsi="Calibri" w:cs="Calibri"/>
          <w:b w:val="0"/>
          <w:sz w:val="24"/>
          <w:szCs w:val="22"/>
        </w:rPr>
        <w:t>które</w:t>
      </w:r>
      <w:r w:rsidR="00CC39CB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współtworzy ją </w:t>
      </w:r>
      <w:r w:rsidR="00CC39CB" w:rsidRPr="00504101">
        <w:rPr>
          <w:rFonts w:ascii="Calibri" w:hAnsi="Calibri" w:cs="Calibri"/>
          <w:b w:val="0"/>
          <w:sz w:val="24"/>
          <w:szCs w:val="22"/>
        </w:rPr>
        <w:t xml:space="preserve">wraz 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z </w:t>
      </w:r>
      <w:r w:rsidR="00785093">
        <w:rPr>
          <w:rFonts w:ascii="Calibri" w:hAnsi="Calibri" w:cs="Calibri"/>
          <w:b w:val="0"/>
          <w:sz w:val="24"/>
          <w:szCs w:val="22"/>
        </w:rPr>
        <w:t>15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 w:rsidR="000B5BB5" w:rsidRPr="00504101">
        <w:rPr>
          <w:rFonts w:ascii="Calibri" w:hAnsi="Calibri" w:cs="Calibri"/>
          <w:b w:val="0"/>
          <w:sz w:val="24"/>
          <w:szCs w:val="22"/>
        </w:rPr>
        <w:t>sołectwami</w:t>
      </w:r>
      <w:r w:rsidR="00CC39CB" w:rsidRPr="00504101">
        <w:rPr>
          <w:rFonts w:ascii="Calibri" w:hAnsi="Calibri" w:cs="Calibri"/>
          <w:b w:val="0"/>
          <w:sz w:val="24"/>
          <w:szCs w:val="22"/>
        </w:rPr>
        <w:t>. Jej obszar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 obejmuje 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powierzchnię </w:t>
      </w:r>
      <w:r w:rsidR="00785093">
        <w:rPr>
          <w:rFonts w:ascii="Calibri" w:hAnsi="Calibri" w:cs="Calibri"/>
          <w:b w:val="0"/>
          <w:sz w:val="24"/>
          <w:szCs w:val="22"/>
        </w:rPr>
        <w:t>150,71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 km</w:t>
      </w:r>
      <w:r w:rsidR="00B44397" w:rsidRPr="00504101">
        <w:rPr>
          <w:rFonts w:ascii="Calibri" w:hAnsi="Calibri" w:cs="Calibri"/>
          <w:b w:val="0"/>
          <w:sz w:val="24"/>
          <w:szCs w:val="22"/>
          <w:vertAlign w:val="superscript"/>
        </w:rPr>
        <w:t>2</w:t>
      </w:r>
      <w:r w:rsidR="00B44397" w:rsidRPr="00504101">
        <w:rPr>
          <w:rFonts w:ascii="Calibri" w:hAnsi="Calibri" w:cs="Calibri"/>
          <w:b w:val="0"/>
          <w:sz w:val="24"/>
          <w:szCs w:val="22"/>
        </w:rPr>
        <w:t>,</w:t>
      </w:r>
      <w:r w:rsidR="00B44397" w:rsidRPr="00504101">
        <w:rPr>
          <w:rFonts w:ascii="Calibri" w:hAnsi="Calibri" w:cs="Calibri"/>
          <w:b w:val="0"/>
          <w:sz w:val="24"/>
          <w:szCs w:val="22"/>
          <w:vertAlign w:val="superscript"/>
        </w:rPr>
        <w:t xml:space="preserve"> </w:t>
      </w:r>
      <w:r w:rsidR="00B44397" w:rsidRPr="00504101">
        <w:rPr>
          <w:rFonts w:ascii="Calibri" w:hAnsi="Calibri" w:cs="Calibri"/>
          <w:b w:val="0"/>
          <w:sz w:val="24"/>
          <w:szCs w:val="22"/>
        </w:rPr>
        <w:t>czy</w:t>
      </w:r>
      <w:r w:rsidR="00785093">
        <w:rPr>
          <w:rFonts w:ascii="Calibri" w:hAnsi="Calibri" w:cs="Calibri"/>
          <w:b w:val="0"/>
          <w:sz w:val="24"/>
          <w:szCs w:val="22"/>
        </w:rPr>
        <w:t>li około 13,45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% terenu całego powiatu. </w:t>
      </w:r>
      <w:r w:rsidR="00477082" w:rsidRPr="00504101">
        <w:rPr>
          <w:rFonts w:ascii="Calibri" w:hAnsi="Calibri" w:cs="Calibri"/>
          <w:b w:val="0"/>
          <w:sz w:val="24"/>
          <w:szCs w:val="22"/>
        </w:rPr>
        <w:t>C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harakterystyka </w:t>
      </w:r>
      <w:r w:rsidR="00B44397" w:rsidRPr="00504101">
        <w:rPr>
          <w:rFonts w:ascii="Calibri" w:hAnsi="Calibri" w:cs="Calibri"/>
          <w:b w:val="0"/>
          <w:sz w:val="24"/>
          <w:szCs w:val="22"/>
        </w:rPr>
        <w:t>obszaru</w:t>
      </w:r>
      <w:r w:rsidR="00477082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gminy </w:t>
      </w:r>
      <w:r w:rsidR="00785093">
        <w:rPr>
          <w:rFonts w:ascii="Calibri" w:hAnsi="Calibri" w:cs="Calibri"/>
          <w:b w:val="0"/>
          <w:sz w:val="24"/>
          <w:szCs w:val="22"/>
        </w:rPr>
        <w:t>Mrocza</w:t>
      </w:r>
      <w:r w:rsidR="000B5BB5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 w:rsidR="00ED3C1B" w:rsidRPr="00504101">
        <w:rPr>
          <w:rFonts w:ascii="Calibri" w:hAnsi="Calibri" w:cs="Calibri"/>
          <w:b w:val="0"/>
          <w:sz w:val="24"/>
          <w:szCs w:val="22"/>
        </w:rPr>
        <w:t>sprzyja rozwojowi</w:t>
      </w:r>
      <w:r w:rsidR="00B44397" w:rsidRPr="00504101">
        <w:rPr>
          <w:rFonts w:ascii="Calibri" w:hAnsi="Calibri" w:cs="Calibri"/>
          <w:b w:val="0"/>
          <w:sz w:val="24"/>
          <w:szCs w:val="22"/>
        </w:rPr>
        <w:t xml:space="preserve"> 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rolnictwa, ponieważ </w:t>
      </w:r>
      <w:r w:rsidR="00785093">
        <w:rPr>
          <w:rFonts w:ascii="Calibri" w:hAnsi="Calibri" w:cs="Calibri"/>
          <w:b w:val="0"/>
          <w:sz w:val="24"/>
          <w:szCs w:val="22"/>
        </w:rPr>
        <w:t>aż 73</w:t>
      </w:r>
      <w:r w:rsidR="00ED3C1B" w:rsidRPr="00504101">
        <w:rPr>
          <w:rFonts w:ascii="Calibri" w:hAnsi="Calibri" w:cs="Calibri"/>
          <w:b w:val="0"/>
          <w:sz w:val="24"/>
          <w:szCs w:val="22"/>
        </w:rPr>
        <w:t xml:space="preserve">% </w:t>
      </w:r>
      <w:r w:rsidR="00B44397" w:rsidRPr="00504101">
        <w:rPr>
          <w:rFonts w:ascii="Calibri" w:hAnsi="Calibri" w:cs="Calibri"/>
          <w:b w:val="0"/>
          <w:sz w:val="24"/>
          <w:szCs w:val="22"/>
        </w:rPr>
        <w:t>terenu z</w:t>
      </w:r>
      <w:r w:rsidR="00533476" w:rsidRPr="00504101">
        <w:rPr>
          <w:rFonts w:ascii="Calibri" w:hAnsi="Calibri" w:cs="Calibri"/>
          <w:b w:val="0"/>
          <w:sz w:val="24"/>
          <w:szCs w:val="22"/>
        </w:rPr>
        <w:t xml:space="preserve">ajmują użytki rolne, z kolei </w:t>
      </w:r>
      <w:r w:rsidR="00785093">
        <w:rPr>
          <w:rFonts w:ascii="Calibri" w:hAnsi="Calibri" w:cs="Calibri"/>
          <w:b w:val="0"/>
          <w:sz w:val="24"/>
          <w:szCs w:val="22"/>
        </w:rPr>
        <w:t>15</w:t>
      </w:r>
      <w:r w:rsidR="00477082" w:rsidRPr="00504101">
        <w:rPr>
          <w:rFonts w:ascii="Calibri" w:hAnsi="Calibri" w:cs="Calibri"/>
          <w:b w:val="0"/>
          <w:sz w:val="24"/>
          <w:szCs w:val="22"/>
        </w:rPr>
        <w:t>% to l</w:t>
      </w:r>
      <w:r w:rsidR="00ED3C1B" w:rsidRPr="00504101">
        <w:rPr>
          <w:rFonts w:ascii="Calibri" w:hAnsi="Calibri" w:cs="Calibri"/>
          <w:b w:val="0"/>
          <w:sz w:val="24"/>
          <w:szCs w:val="22"/>
        </w:rPr>
        <w:t>asy.</w:t>
      </w:r>
    </w:p>
    <w:p w14:paraId="281F54BA" w14:textId="03E62C5D" w:rsidR="00B44397" w:rsidRPr="00504101" w:rsidRDefault="00B44397" w:rsidP="000B5BB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" w:name="_Toc123716764"/>
      <w:r w:rsidRPr="00504101">
        <w:rPr>
          <w:rFonts w:ascii="Calibri" w:hAnsi="Calibri" w:cs="Calibri"/>
          <w:sz w:val="24"/>
          <w:szCs w:val="22"/>
        </w:rPr>
        <w:t xml:space="preserve">Rysunek </w:t>
      </w:r>
      <w:r w:rsidRPr="00504101">
        <w:rPr>
          <w:rFonts w:ascii="Calibri" w:hAnsi="Calibri" w:cs="Calibri"/>
          <w:sz w:val="24"/>
          <w:szCs w:val="22"/>
        </w:rPr>
        <w:fldChar w:fldCharType="begin"/>
      </w:r>
      <w:r w:rsidRPr="00504101">
        <w:rPr>
          <w:rFonts w:ascii="Calibri" w:hAnsi="Calibri" w:cs="Calibri"/>
          <w:sz w:val="24"/>
          <w:szCs w:val="22"/>
        </w:rPr>
        <w:instrText xml:space="preserve"> SEQ Rysunek \* ARABIC </w:instrText>
      </w:r>
      <w:r w:rsidRPr="00504101">
        <w:rPr>
          <w:rFonts w:ascii="Calibri" w:hAnsi="Calibri" w:cs="Calibri"/>
          <w:sz w:val="24"/>
          <w:szCs w:val="22"/>
        </w:rPr>
        <w:fldChar w:fldCharType="separate"/>
      </w:r>
      <w:r w:rsidR="004F560B">
        <w:rPr>
          <w:rFonts w:ascii="Calibri" w:hAnsi="Calibri" w:cs="Calibri"/>
          <w:noProof/>
          <w:sz w:val="24"/>
          <w:szCs w:val="22"/>
        </w:rPr>
        <w:t>3</w:t>
      </w:r>
      <w:r w:rsidRPr="00504101">
        <w:rPr>
          <w:rFonts w:ascii="Calibri" w:hAnsi="Calibri" w:cs="Calibri"/>
          <w:noProof/>
          <w:sz w:val="24"/>
          <w:szCs w:val="22"/>
        </w:rPr>
        <w:fldChar w:fldCharType="end"/>
      </w:r>
      <w:r w:rsidRPr="00504101">
        <w:rPr>
          <w:rFonts w:ascii="Calibri" w:hAnsi="Calibri" w:cs="Calibri"/>
          <w:sz w:val="24"/>
          <w:szCs w:val="22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 xml:space="preserve">Położenie </w:t>
      </w:r>
      <w:bookmarkEnd w:id="14"/>
      <w:bookmarkEnd w:id="15"/>
      <w:bookmarkEnd w:id="16"/>
      <w:bookmarkEnd w:id="17"/>
      <w:r w:rsidR="00E81377">
        <w:rPr>
          <w:rFonts w:ascii="Calibri" w:hAnsi="Calibri" w:cs="Calibri"/>
          <w:sz w:val="24"/>
          <w:szCs w:val="24"/>
        </w:rPr>
        <w:t>Miasta i Gminy Mrocza</w:t>
      </w:r>
      <w:r w:rsidR="006E7C79" w:rsidRPr="00504101">
        <w:rPr>
          <w:rFonts w:ascii="Calibri" w:hAnsi="Calibri" w:cs="Calibri"/>
          <w:sz w:val="24"/>
          <w:szCs w:val="24"/>
        </w:rPr>
        <w:t xml:space="preserve"> na mapie powiatu </w:t>
      </w:r>
      <w:r w:rsidR="00E81377">
        <w:rPr>
          <w:rFonts w:ascii="Calibri" w:hAnsi="Calibri" w:cs="Calibri"/>
          <w:sz w:val="24"/>
          <w:szCs w:val="24"/>
        </w:rPr>
        <w:t>nakielskiego</w:t>
      </w:r>
      <w:bookmarkEnd w:id="18"/>
    </w:p>
    <w:p w14:paraId="4E8000CC" w14:textId="3D07DDC8" w:rsidR="00F47CBC" w:rsidRPr="00504101" w:rsidRDefault="00E81377" w:rsidP="006E7C79">
      <w:pPr>
        <w:spacing w:after="0" w:line="240" w:lineRule="auto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1D42250" wp14:editId="37E9AE05">
                <wp:simplePos x="0" y="0"/>
                <wp:positionH relativeFrom="column">
                  <wp:posOffset>2398541</wp:posOffset>
                </wp:positionH>
                <wp:positionV relativeFrom="paragraph">
                  <wp:posOffset>529932</wp:posOffset>
                </wp:positionV>
                <wp:extent cx="1076179" cy="295422"/>
                <wp:effectExtent l="0" t="0" r="0" b="0"/>
                <wp:wrapNone/>
                <wp:docPr id="14" name="Pole tekstow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179" cy="29542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64B2CC" w14:textId="5EEBC153" w:rsidR="00E621A8" w:rsidRPr="00E81377" w:rsidRDefault="00E621A8">
                            <w:pPr>
                              <w:rPr>
                                <w:rFonts w:ascii="Calibri" w:hAnsi="Calibri" w:cs="Calibri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E81377">
                              <w:rPr>
                                <w:rFonts w:ascii="Calibri" w:hAnsi="Calibri" w:cs="Calibri"/>
                                <w:b/>
                                <w:color w:val="FFFFFF" w:themeColor="background1"/>
                                <w:sz w:val="28"/>
                              </w:rPr>
                              <w:t>MROCZA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D42250" id="_x0000_t202" coordsize="21600,21600" o:spt="202" path="m,l,21600r21600,l21600,xe">
                <v:stroke joinstyle="miter"/>
                <v:path gradientshapeok="t" o:connecttype="rect"/>
              </v:shapetype>
              <v:shape id="Pole tekstowe 14" o:spid="_x0000_s1026" type="#_x0000_t202" style="position:absolute;left:0;text-align:left;margin-left:188.85pt;margin-top:41.75pt;width:84.75pt;height:23.2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" filled="f" stroked="f" strokeweight=".5pt">
                <v:textbox>
                  <w:txbxContent>
                    <w:p w14:paraId="4664B2CC" w14:textId="5EEBC153" w:rsidR="00E621A8" w:rsidRPr="00E81377" w:rsidRDefault="00E621A8">
                      <w:pPr>
                        <w:rPr>
                          <w:rFonts w:ascii="Calibri" w:hAnsi="Calibri" w:cs="Calibri"/>
                          <w:b/>
                          <w:color w:val="FFFFFF" w:themeColor="background1"/>
                          <w:sz w:val="28"/>
                        </w:rPr>
                      </w:pPr>
                      <w:r w:rsidRPr="00E81377">
                        <w:rPr>
                          <w:rFonts w:ascii="Calibri" w:hAnsi="Calibri" w:cs="Calibri"/>
                          <w:b/>
                          <w:color w:val="FFFFFF" w:themeColor="background1"/>
                          <w:sz w:val="28"/>
                        </w:rPr>
                        <w:t>MROCZA</w:t>
                      </w:r>
                    </w:p>
                  </w:txbxContent>
                </v:textbox>
              </v:shape>
            </w:pict>
          </mc:Fallback>
        </mc:AlternateContent>
      </w:r>
      <w:r w:rsidR="006E7C79"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7E758E75" wp14:editId="320C71C6">
            <wp:extent cx="3798277" cy="4361582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19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0" b="100000" l="0" r="100000"/>
                              </a14:imgEffect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130" cy="4361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02286E" w14:textId="5C07DE7D" w:rsidR="00F86DDB" w:rsidRPr="00504101" w:rsidRDefault="00B44397" w:rsidP="006E7C79">
      <w:pPr>
        <w:spacing w:after="0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 xml:space="preserve">Źródło: </w:t>
      </w:r>
      <w:r w:rsidR="00E81377">
        <w:rPr>
          <w:rFonts w:ascii="Calibri" w:hAnsi="Calibri" w:cs="Calibri"/>
          <w:i/>
          <w:sz w:val="20"/>
        </w:rPr>
        <w:t xml:space="preserve">opracowanie własne na podstawie </w:t>
      </w:r>
      <w:r w:rsidR="00E81377" w:rsidRPr="00E81377">
        <w:rPr>
          <w:rFonts w:ascii="Calibri" w:hAnsi="Calibri" w:cs="Calibri"/>
          <w:i/>
          <w:sz w:val="20"/>
        </w:rPr>
        <w:t>https://ssdip.bip.gov.pl/</w:t>
      </w:r>
    </w:p>
    <w:p w14:paraId="6EF4AF97" w14:textId="77777777" w:rsidR="00F86DDB" w:rsidRPr="00504101" w:rsidRDefault="00F86DDB">
      <w:pPr>
        <w:rPr>
          <w:rFonts w:ascii="Calibri" w:hAnsi="Calibri" w:cs="Calibri"/>
          <w:i/>
        </w:rPr>
      </w:pPr>
      <w:r w:rsidRPr="00504101">
        <w:rPr>
          <w:rFonts w:ascii="Calibri" w:hAnsi="Calibri" w:cs="Calibri"/>
          <w:i/>
        </w:rPr>
        <w:br w:type="page"/>
      </w:r>
    </w:p>
    <w:p w14:paraId="1C0C2D5E" w14:textId="39C1D9BA" w:rsidR="00F70556" w:rsidRPr="00504101" w:rsidRDefault="00F70556" w:rsidP="00DB0EF2">
      <w:pPr>
        <w:pStyle w:val="Nagwek2"/>
      </w:pPr>
      <w:bookmarkStart w:id="19" w:name="_Toc123716483"/>
      <w:r w:rsidRPr="00504101">
        <w:lastRenderedPageBreak/>
        <w:t>SYTUACJA DEMOGRAFICZNA</w:t>
      </w:r>
      <w:bookmarkEnd w:id="19"/>
    </w:p>
    <w:p w14:paraId="1A053E6A" w14:textId="65780BBB" w:rsidR="00B44397" w:rsidRPr="00504101" w:rsidRDefault="0091421C" w:rsidP="00477082">
      <w:pPr>
        <w:spacing w:after="0" w:line="360" w:lineRule="auto"/>
        <w:ind w:firstLine="567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Analiza struktury demograficznej w gminie </w:t>
      </w:r>
      <w:r w:rsidR="001A02CE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ukazuje o</w:t>
      </w:r>
      <w:r w:rsidR="001A02CE">
        <w:rPr>
          <w:rFonts w:ascii="Calibri" w:hAnsi="Calibri" w:cs="Calibri"/>
          <w:sz w:val="24"/>
          <w:szCs w:val="24"/>
        </w:rPr>
        <w:t xml:space="preserve">braz aktualnego stanu </w:t>
      </w:r>
      <w:r w:rsidRPr="00504101">
        <w:rPr>
          <w:rFonts w:ascii="Calibri" w:hAnsi="Calibri" w:cs="Calibri"/>
          <w:sz w:val="24"/>
          <w:szCs w:val="24"/>
        </w:rPr>
        <w:t>lokalnej społeczności</w:t>
      </w:r>
      <w:r w:rsidR="006B0EA2" w:rsidRPr="00504101">
        <w:rPr>
          <w:rFonts w:ascii="Calibri" w:hAnsi="Calibri" w:cs="Calibri"/>
          <w:sz w:val="24"/>
          <w:szCs w:val="24"/>
        </w:rPr>
        <w:t xml:space="preserve">. Populacja Gminy </w:t>
      </w:r>
      <w:r w:rsidR="00B44397" w:rsidRPr="00504101">
        <w:rPr>
          <w:rFonts w:ascii="Calibri" w:hAnsi="Calibri" w:cs="Calibri"/>
          <w:sz w:val="24"/>
          <w:szCs w:val="24"/>
        </w:rPr>
        <w:t>liczy</w:t>
      </w:r>
      <w:r w:rsidR="001A02CE">
        <w:rPr>
          <w:rFonts w:ascii="Calibri" w:hAnsi="Calibri" w:cs="Calibri"/>
          <w:sz w:val="24"/>
          <w:szCs w:val="24"/>
        </w:rPr>
        <w:t>ła pod koniec 2021 roku</w:t>
      </w:r>
      <w:r w:rsidR="00B44397" w:rsidRPr="00504101">
        <w:rPr>
          <w:rFonts w:ascii="Calibri" w:hAnsi="Calibri" w:cs="Calibri"/>
          <w:sz w:val="24"/>
          <w:szCs w:val="24"/>
        </w:rPr>
        <w:t xml:space="preserve"> </w:t>
      </w:r>
      <w:r w:rsidR="001A02CE">
        <w:rPr>
          <w:rFonts w:ascii="Calibri" w:hAnsi="Calibri" w:cs="Calibri"/>
          <w:sz w:val="24"/>
          <w:szCs w:val="24"/>
        </w:rPr>
        <w:t xml:space="preserve">8 923 osoby, </w:t>
      </w:r>
      <w:r w:rsidRPr="00504101">
        <w:rPr>
          <w:rFonts w:ascii="Calibri" w:hAnsi="Calibri" w:cs="Calibri"/>
          <w:sz w:val="24"/>
          <w:szCs w:val="24"/>
        </w:rPr>
        <w:t>a n</w:t>
      </w:r>
      <w:r w:rsidR="00B44397" w:rsidRPr="00504101">
        <w:rPr>
          <w:rFonts w:ascii="Calibri" w:hAnsi="Calibri" w:cs="Calibri"/>
          <w:sz w:val="24"/>
          <w:szCs w:val="24"/>
        </w:rPr>
        <w:t xml:space="preserve">a przestrzeni ostatnich trzech lat </w:t>
      </w:r>
      <w:r w:rsidR="006B0EA2" w:rsidRPr="00504101">
        <w:rPr>
          <w:rFonts w:ascii="Calibri" w:hAnsi="Calibri" w:cs="Calibri"/>
          <w:sz w:val="24"/>
          <w:szCs w:val="24"/>
        </w:rPr>
        <w:t xml:space="preserve">można zaobserwować </w:t>
      </w:r>
      <w:r w:rsidR="00665293" w:rsidRPr="00504101">
        <w:rPr>
          <w:rFonts w:ascii="Calibri" w:hAnsi="Calibri" w:cs="Calibri"/>
          <w:sz w:val="24"/>
          <w:szCs w:val="24"/>
        </w:rPr>
        <w:t>systematyczny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665293" w:rsidRPr="00504101">
        <w:rPr>
          <w:rFonts w:ascii="Calibri" w:hAnsi="Calibri" w:cs="Calibri"/>
          <w:sz w:val="24"/>
          <w:szCs w:val="24"/>
        </w:rPr>
        <w:t xml:space="preserve">spadek </w:t>
      </w:r>
      <w:r w:rsidRPr="00504101">
        <w:rPr>
          <w:rFonts w:ascii="Calibri" w:hAnsi="Calibri" w:cs="Calibri"/>
          <w:sz w:val="24"/>
          <w:szCs w:val="24"/>
        </w:rPr>
        <w:t>w</w:t>
      </w:r>
      <w:r w:rsidR="00456348" w:rsidRPr="00504101">
        <w:rPr>
          <w:rFonts w:ascii="Calibri" w:hAnsi="Calibri" w:cs="Calibri"/>
          <w:sz w:val="24"/>
          <w:szCs w:val="24"/>
        </w:rPr>
        <w:t xml:space="preserve"> tym</w:t>
      </w:r>
      <w:r w:rsidRPr="00504101">
        <w:rPr>
          <w:rFonts w:ascii="Calibri" w:hAnsi="Calibri" w:cs="Calibri"/>
          <w:sz w:val="24"/>
          <w:szCs w:val="24"/>
        </w:rPr>
        <w:t xml:space="preserve"> zakresie</w:t>
      </w:r>
      <w:r w:rsidR="00B44397" w:rsidRPr="00504101">
        <w:rPr>
          <w:rFonts w:ascii="Calibri" w:hAnsi="Calibri" w:cs="Calibri"/>
          <w:sz w:val="24"/>
          <w:szCs w:val="24"/>
        </w:rPr>
        <w:t xml:space="preserve">. W </w:t>
      </w:r>
      <w:r w:rsidR="001A02CE">
        <w:rPr>
          <w:rFonts w:ascii="Calibri" w:hAnsi="Calibri" w:cs="Calibri"/>
          <w:sz w:val="24"/>
          <w:szCs w:val="24"/>
        </w:rPr>
        <w:t>2021</w:t>
      </w:r>
      <w:r w:rsidR="006B0EA2" w:rsidRPr="00504101">
        <w:rPr>
          <w:rFonts w:ascii="Calibri" w:hAnsi="Calibri" w:cs="Calibri"/>
          <w:sz w:val="24"/>
          <w:szCs w:val="24"/>
        </w:rPr>
        <w:t xml:space="preserve"> roku populacja </w:t>
      </w:r>
      <w:r w:rsidR="00665293" w:rsidRPr="00504101">
        <w:rPr>
          <w:rFonts w:ascii="Calibri" w:hAnsi="Calibri" w:cs="Calibri"/>
          <w:sz w:val="24"/>
          <w:szCs w:val="24"/>
        </w:rPr>
        <w:t>Gmi</w:t>
      </w:r>
      <w:r w:rsidR="001A02CE">
        <w:rPr>
          <w:rFonts w:ascii="Calibri" w:hAnsi="Calibri" w:cs="Calibri"/>
          <w:sz w:val="24"/>
          <w:szCs w:val="24"/>
        </w:rPr>
        <w:t>ny zmniejszyła się względem 2019</w:t>
      </w:r>
      <w:r w:rsidR="00665293" w:rsidRPr="00504101">
        <w:rPr>
          <w:rFonts w:ascii="Calibri" w:hAnsi="Calibri" w:cs="Calibri"/>
          <w:sz w:val="24"/>
          <w:szCs w:val="24"/>
        </w:rPr>
        <w:t xml:space="preserve"> roku o 3%.</w:t>
      </w:r>
    </w:p>
    <w:p w14:paraId="563838D4" w14:textId="3CCEF054" w:rsidR="00B44397" w:rsidRPr="00504101" w:rsidRDefault="00B44397" w:rsidP="00477082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0" w:name="_Toc11331684"/>
      <w:bookmarkStart w:id="21" w:name="_Toc15283467"/>
      <w:bookmarkStart w:id="22" w:name="_Toc24718818"/>
      <w:bookmarkStart w:id="23" w:name="_Toc41562013"/>
      <w:bookmarkStart w:id="24" w:name="_Toc54161189"/>
      <w:bookmarkStart w:id="25" w:name="_Toc62214702"/>
      <w:bookmarkStart w:id="26" w:name="_Toc72305544"/>
      <w:bookmarkStart w:id="27" w:name="_Toc123716857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Liczba mieszkańców gminy </w:t>
      </w:r>
      <w:r w:rsidR="001A02CE">
        <w:rPr>
          <w:rFonts w:ascii="Calibri" w:hAnsi="Calibri" w:cs="Calibri"/>
          <w:sz w:val="24"/>
          <w:szCs w:val="24"/>
        </w:rPr>
        <w:t>Mrocza w latach 2019</w:t>
      </w:r>
      <w:r w:rsidR="00A45C3D" w:rsidRPr="00504101">
        <w:rPr>
          <w:rFonts w:ascii="Calibri" w:hAnsi="Calibri" w:cs="Calibri"/>
          <w:sz w:val="24"/>
          <w:szCs w:val="24"/>
        </w:rPr>
        <w:t>-</w:t>
      </w:r>
      <w:r w:rsidRPr="00504101">
        <w:rPr>
          <w:rFonts w:ascii="Calibri" w:hAnsi="Calibri" w:cs="Calibri"/>
          <w:sz w:val="24"/>
          <w:szCs w:val="24"/>
        </w:rPr>
        <w:t>20</w:t>
      </w:r>
      <w:bookmarkEnd w:id="20"/>
      <w:bookmarkEnd w:id="21"/>
      <w:bookmarkEnd w:id="22"/>
      <w:bookmarkEnd w:id="23"/>
      <w:bookmarkEnd w:id="24"/>
      <w:bookmarkEnd w:id="25"/>
      <w:bookmarkEnd w:id="26"/>
      <w:r w:rsidRPr="00504101">
        <w:rPr>
          <w:rFonts w:ascii="Calibri" w:hAnsi="Calibri" w:cs="Calibri"/>
          <w:sz w:val="24"/>
          <w:szCs w:val="24"/>
        </w:rPr>
        <w:t>2</w:t>
      </w:r>
      <w:r w:rsidR="001A02CE">
        <w:rPr>
          <w:rFonts w:ascii="Calibri" w:hAnsi="Calibri" w:cs="Calibri"/>
          <w:sz w:val="24"/>
          <w:szCs w:val="24"/>
        </w:rPr>
        <w:t>1</w:t>
      </w:r>
      <w:bookmarkEnd w:id="27"/>
    </w:p>
    <w:p w14:paraId="45E9126E" w14:textId="77777777" w:rsidR="00B44397" w:rsidRPr="00504101" w:rsidRDefault="00B44397" w:rsidP="006B0EA2">
      <w:pPr>
        <w:spacing w:after="0"/>
        <w:jc w:val="center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3AB24D28" wp14:editId="48A6CFE6">
            <wp:extent cx="5500468" cy="2011680"/>
            <wp:effectExtent l="0" t="0" r="5080" b="7620"/>
            <wp:docPr id="79" name="Wykres 5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1974D1A4" w14:textId="77777777" w:rsidR="00B44397" w:rsidRPr="00504101" w:rsidRDefault="00B44397" w:rsidP="00097ED2">
      <w:pPr>
        <w:spacing w:after="120" w:line="360" w:lineRule="auto"/>
        <w:jc w:val="both"/>
        <w:rPr>
          <w:rFonts w:ascii="Calibri" w:hAnsi="Calibri" w:cs="Calibri"/>
          <w:i/>
          <w:sz w:val="20"/>
          <w:szCs w:val="24"/>
        </w:rPr>
      </w:pPr>
      <w:r w:rsidRPr="00504101">
        <w:rPr>
          <w:rFonts w:ascii="Calibri" w:hAnsi="Calibri" w:cs="Calibri"/>
          <w:i/>
          <w:sz w:val="20"/>
          <w:szCs w:val="24"/>
        </w:rPr>
        <w:t xml:space="preserve">Źródło: https://bdl.stat.gov.pl/ </w:t>
      </w:r>
    </w:p>
    <w:p w14:paraId="319B4597" w14:textId="24AE1442" w:rsidR="00B44397" w:rsidRPr="00504101" w:rsidRDefault="0091421C" w:rsidP="006B0EA2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Na terenie Gminy </w:t>
      </w:r>
      <w:r w:rsidR="00665293" w:rsidRPr="00504101">
        <w:rPr>
          <w:rFonts w:ascii="Calibri" w:hAnsi="Calibri" w:cs="Calibri"/>
          <w:sz w:val="24"/>
          <w:szCs w:val="24"/>
        </w:rPr>
        <w:t>występuje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150A45">
        <w:rPr>
          <w:rFonts w:ascii="Calibri" w:hAnsi="Calibri" w:cs="Calibri"/>
          <w:sz w:val="24"/>
          <w:szCs w:val="24"/>
        </w:rPr>
        <w:t>niewielka</w:t>
      </w:r>
      <w:r w:rsidRPr="00504101">
        <w:rPr>
          <w:rFonts w:ascii="Calibri" w:hAnsi="Calibri" w:cs="Calibri"/>
          <w:sz w:val="24"/>
          <w:szCs w:val="24"/>
        </w:rPr>
        <w:t xml:space="preserve"> dysproporcja miesz</w:t>
      </w:r>
      <w:r w:rsidR="00150A45">
        <w:rPr>
          <w:rFonts w:ascii="Calibri" w:hAnsi="Calibri" w:cs="Calibri"/>
          <w:sz w:val="24"/>
          <w:szCs w:val="24"/>
        </w:rPr>
        <w:t>kańców pod względem płci. W 2021</w:t>
      </w:r>
      <w:r w:rsidRPr="00504101">
        <w:rPr>
          <w:rFonts w:ascii="Calibri" w:hAnsi="Calibri" w:cs="Calibri"/>
          <w:sz w:val="24"/>
          <w:szCs w:val="24"/>
        </w:rPr>
        <w:t xml:space="preserve"> roku gminę </w:t>
      </w:r>
      <w:r w:rsidR="00150A45">
        <w:rPr>
          <w:rFonts w:ascii="Calibri" w:hAnsi="Calibri" w:cs="Calibri"/>
          <w:sz w:val="24"/>
          <w:szCs w:val="24"/>
        </w:rPr>
        <w:t>Mrocza</w:t>
      </w:r>
      <w:r w:rsidR="00665293" w:rsidRPr="00504101">
        <w:rPr>
          <w:rFonts w:ascii="Calibri" w:hAnsi="Calibri" w:cs="Calibri"/>
          <w:sz w:val="24"/>
          <w:szCs w:val="24"/>
        </w:rPr>
        <w:t xml:space="preserve"> zamieszkiwały</w:t>
      </w:r>
      <w:r w:rsidRPr="00504101">
        <w:rPr>
          <w:rFonts w:ascii="Calibri" w:hAnsi="Calibri" w:cs="Calibri"/>
          <w:sz w:val="24"/>
          <w:szCs w:val="24"/>
        </w:rPr>
        <w:t xml:space="preserve"> łącznie </w:t>
      </w:r>
      <w:r w:rsidR="00150A45">
        <w:rPr>
          <w:rFonts w:ascii="Calibri" w:hAnsi="Calibri" w:cs="Calibri"/>
          <w:sz w:val="24"/>
          <w:szCs w:val="24"/>
        </w:rPr>
        <w:t>4 404</w:t>
      </w:r>
      <w:r w:rsidRPr="00504101">
        <w:rPr>
          <w:rFonts w:ascii="Calibri" w:hAnsi="Calibri" w:cs="Calibri"/>
          <w:sz w:val="24"/>
          <w:szCs w:val="24"/>
        </w:rPr>
        <w:t xml:space="preserve"> kobiet</w:t>
      </w:r>
      <w:r w:rsidR="00665293" w:rsidRPr="00504101">
        <w:rPr>
          <w:rFonts w:ascii="Calibri" w:hAnsi="Calibri" w:cs="Calibri"/>
          <w:sz w:val="24"/>
          <w:szCs w:val="24"/>
        </w:rPr>
        <w:t>y</w:t>
      </w:r>
      <w:r w:rsidR="001A02CE">
        <w:rPr>
          <w:rFonts w:ascii="Calibri" w:hAnsi="Calibri" w:cs="Calibri"/>
          <w:sz w:val="24"/>
          <w:szCs w:val="24"/>
        </w:rPr>
        <w:t xml:space="preserve"> oraz</w:t>
      </w:r>
      <w:r w:rsidR="00150A45">
        <w:rPr>
          <w:rFonts w:ascii="Calibri" w:hAnsi="Calibri" w:cs="Calibri"/>
          <w:sz w:val="24"/>
          <w:szCs w:val="24"/>
        </w:rPr>
        <w:t xml:space="preserve"> 4 519</w:t>
      </w:r>
      <w:r w:rsidRPr="00504101">
        <w:rPr>
          <w:rFonts w:ascii="Calibri" w:hAnsi="Calibri" w:cs="Calibri"/>
          <w:sz w:val="24"/>
          <w:szCs w:val="24"/>
        </w:rPr>
        <w:t xml:space="preserve"> mężczyzn, zatem udział kobie</w:t>
      </w:r>
      <w:r w:rsidR="00665293" w:rsidRPr="00504101">
        <w:rPr>
          <w:rFonts w:ascii="Calibri" w:hAnsi="Calibri" w:cs="Calibri"/>
          <w:sz w:val="24"/>
          <w:szCs w:val="24"/>
        </w:rPr>
        <w:t>t w ogólnej liczbie</w:t>
      </w:r>
      <w:r w:rsidRPr="00504101">
        <w:rPr>
          <w:rFonts w:ascii="Calibri" w:hAnsi="Calibri" w:cs="Calibri"/>
          <w:sz w:val="24"/>
          <w:szCs w:val="24"/>
        </w:rPr>
        <w:t xml:space="preserve"> ludności</w:t>
      </w:r>
      <w:r w:rsidR="00097ED2" w:rsidRPr="00504101">
        <w:rPr>
          <w:rFonts w:ascii="Calibri" w:hAnsi="Calibri" w:cs="Calibri"/>
          <w:sz w:val="24"/>
          <w:szCs w:val="24"/>
        </w:rPr>
        <w:t xml:space="preserve"> kształtował się na </w:t>
      </w:r>
      <w:r w:rsidR="00665293" w:rsidRPr="00504101">
        <w:rPr>
          <w:rFonts w:ascii="Calibri" w:hAnsi="Calibri" w:cs="Calibri"/>
          <w:sz w:val="24"/>
          <w:szCs w:val="24"/>
        </w:rPr>
        <w:t xml:space="preserve">poziomie </w:t>
      </w:r>
      <w:r w:rsidR="00150A45">
        <w:rPr>
          <w:rFonts w:ascii="Calibri" w:hAnsi="Calibri" w:cs="Calibri"/>
          <w:sz w:val="24"/>
          <w:szCs w:val="24"/>
        </w:rPr>
        <w:t>49,4</w:t>
      </w:r>
      <w:r w:rsidR="00665293" w:rsidRPr="00504101">
        <w:rPr>
          <w:rFonts w:ascii="Calibri" w:hAnsi="Calibri" w:cs="Calibri"/>
          <w:sz w:val="24"/>
          <w:szCs w:val="24"/>
        </w:rPr>
        <w:t xml:space="preserve">%, natomiast mężczyzn – </w:t>
      </w:r>
      <w:r w:rsidR="00150A45">
        <w:rPr>
          <w:rFonts w:ascii="Calibri" w:hAnsi="Calibri" w:cs="Calibri"/>
          <w:sz w:val="24"/>
          <w:szCs w:val="24"/>
        </w:rPr>
        <w:t>50,6</w:t>
      </w:r>
      <w:r w:rsidR="00EF065C" w:rsidRPr="00504101">
        <w:rPr>
          <w:rFonts w:ascii="Calibri" w:hAnsi="Calibri" w:cs="Calibri"/>
          <w:sz w:val="24"/>
          <w:szCs w:val="24"/>
        </w:rPr>
        <w:t xml:space="preserve">%. </w:t>
      </w:r>
      <w:r w:rsidR="00B44397" w:rsidRPr="00504101">
        <w:rPr>
          <w:rFonts w:ascii="Calibri" w:hAnsi="Calibri" w:cs="Calibri"/>
          <w:sz w:val="24"/>
          <w:szCs w:val="24"/>
        </w:rPr>
        <w:t>Ws</w:t>
      </w:r>
      <w:r w:rsidR="001A02CE">
        <w:rPr>
          <w:rFonts w:ascii="Calibri" w:hAnsi="Calibri" w:cs="Calibri"/>
          <w:sz w:val="24"/>
          <w:szCs w:val="24"/>
        </w:rPr>
        <w:t xml:space="preserve">półczynnik feminizacji w Gminie </w:t>
      </w:r>
      <w:r w:rsidR="00150A45">
        <w:rPr>
          <w:rFonts w:ascii="Calibri" w:hAnsi="Calibri" w:cs="Calibri"/>
          <w:sz w:val="24"/>
          <w:szCs w:val="24"/>
        </w:rPr>
        <w:t xml:space="preserve">w 2021 </w:t>
      </w:r>
      <w:r w:rsidR="00EF065C" w:rsidRPr="00504101">
        <w:rPr>
          <w:rFonts w:ascii="Calibri" w:hAnsi="Calibri" w:cs="Calibri"/>
          <w:sz w:val="24"/>
          <w:szCs w:val="24"/>
        </w:rPr>
        <w:t>roku wyniósł</w:t>
      </w:r>
      <w:r w:rsidR="00BF3401" w:rsidRPr="00504101">
        <w:rPr>
          <w:rFonts w:ascii="Calibri" w:hAnsi="Calibri" w:cs="Calibri"/>
          <w:sz w:val="24"/>
          <w:szCs w:val="24"/>
        </w:rPr>
        <w:t xml:space="preserve"> </w:t>
      </w:r>
      <w:r w:rsidR="00150A45">
        <w:rPr>
          <w:rFonts w:ascii="Calibri" w:hAnsi="Calibri" w:cs="Calibri"/>
          <w:sz w:val="24"/>
          <w:szCs w:val="24"/>
        </w:rPr>
        <w:t>98</w:t>
      </w:r>
      <w:r w:rsidR="00B44397" w:rsidRPr="00504101">
        <w:rPr>
          <w:rFonts w:ascii="Calibri" w:hAnsi="Calibri" w:cs="Calibri"/>
          <w:sz w:val="24"/>
          <w:szCs w:val="24"/>
        </w:rPr>
        <w:t>, co oznacza, że na każ</w:t>
      </w:r>
      <w:r w:rsidR="00BF3401" w:rsidRPr="00504101">
        <w:rPr>
          <w:rFonts w:ascii="Calibri" w:hAnsi="Calibri" w:cs="Calibri"/>
          <w:sz w:val="24"/>
          <w:szCs w:val="24"/>
        </w:rPr>
        <w:t xml:space="preserve">dych 100 mężczyzn przypadało </w:t>
      </w:r>
      <w:r w:rsidR="00150A45">
        <w:rPr>
          <w:rFonts w:ascii="Calibri" w:hAnsi="Calibri" w:cs="Calibri"/>
          <w:sz w:val="24"/>
          <w:szCs w:val="24"/>
        </w:rPr>
        <w:t>98</w:t>
      </w:r>
      <w:r w:rsidR="00B44397" w:rsidRPr="00504101">
        <w:rPr>
          <w:rFonts w:ascii="Calibri" w:hAnsi="Calibri" w:cs="Calibri"/>
          <w:sz w:val="24"/>
          <w:szCs w:val="24"/>
        </w:rPr>
        <w:t xml:space="preserve"> kobiet. </w:t>
      </w:r>
      <w:bookmarkStart w:id="28" w:name="_Toc24718819"/>
    </w:p>
    <w:p w14:paraId="2CC9707F" w14:textId="1C023128" w:rsidR="00B44397" w:rsidRPr="00504101" w:rsidRDefault="00B44397" w:rsidP="006B0EA2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9" w:name="_Toc41562014"/>
      <w:bookmarkStart w:id="30" w:name="_Toc54161190"/>
      <w:bookmarkStart w:id="31" w:name="_Toc62214703"/>
      <w:bookmarkStart w:id="32" w:name="_Toc72305545"/>
      <w:bookmarkStart w:id="33" w:name="_Toc123716858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Liczba kobiet i mężczyzn zamieszkujących gminę </w:t>
      </w:r>
      <w:r w:rsidR="001A02CE">
        <w:rPr>
          <w:rFonts w:ascii="Calibri" w:hAnsi="Calibri" w:cs="Calibri"/>
          <w:sz w:val="24"/>
          <w:szCs w:val="24"/>
        </w:rPr>
        <w:t>Mrocza</w:t>
      </w:r>
      <w:r w:rsidR="00665293" w:rsidRPr="00504101">
        <w:rPr>
          <w:rFonts w:ascii="Calibri" w:hAnsi="Calibri" w:cs="Calibri"/>
          <w:sz w:val="24"/>
          <w:szCs w:val="24"/>
        </w:rPr>
        <w:t xml:space="preserve"> </w:t>
      </w:r>
      <w:r w:rsidR="001A02CE">
        <w:rPr>
          <w:rFonts w:ascii="Calibri" w:hAnsi="Calibri" w:cs="Calibri"/>
          <w:sz w:val="24"/>
          <w:szCs w:val="24"/>
        </w:rPr>
        <w:t xml:space="preserve">na przestrzeni lat </w:t>
      </w:r>
      <w:r w:rsidR="001A02CE">
        <w:rPr>
          <w:rFonts w:ascii="Calibri" w:hAnsi="Calibri" w:cs="Calibri"/>
          <w:sz w:val="24"/>
          <w:szCs w:val="24"/>
        </w:rPr>
        <w:br/>
        <w:t>2019</w:t>
      </w:r>
      <w:r w:rsidRPr="00504101">
        <w:rPr>
          <w:rFonts w:ascii="Calibri" w:hAnsi="Calibri" w:cs="Calibri"/>
          <w:sz w:val="24"/>
          <w:szCs w:val="24"/>
        </w:rPr>
        <w:t>-2</w:t>
      </w:r>
      <w:bookmarkEnd w:id="28"/>
      <w:bookmarkEnd w:id="29"/>
      <w:bookmarkEnd w:id="30"/>
      <w:bookmarkEnd w:id="31"/>
      <w:bookmarkEnd w:id="32"/>
      <w:r w:rsidRPr="00504101">
        <w:rPr>
          <w:rFonts w:ascii="Calibri" w:hAnsi="Calibri" w:cs="Calibri"/>
          <w:sz w:val="24"/>
          <w:szCs w:val="24"/>
        </w:rPr>
        <w:t>02</w:t>
      </w:r>
      <w:r w:rsidR="001A02CE">
        <w:rPr>
          <w:rFonts w:ascii="Calibri" w:hAnsi="Calibri" w:cs="Calibri"/>
          <w:sz w:val="24"/>
          <w:szCs w:val="24"/>
        </w:rPr>
        <w:t>1</w:t>
      </w:r>
      <w:bookmarkEnd w:id="33"/>
    </w:p>
    <w:p w14:paraId="46ED8C48" w14:textId="77777777" w:rsidR="00B44397" w:rsidRPr="00504101" w:rsidRDefault="00B44397" w:rsidP="00665293">
      <w:pPr>
        <w:pStyle w:val="Zawartotabeli"/>
        <w:jc w:val="center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shd w:val="clear" w:color="auto" w:fill="969696"/>
          <w:lang w:eastAsia="pl-PL" w:bidi="ar-SA"/>
        </w:rPr>
        <w:drawing>
          <wp:inline distT="0" distB="0" distL="0" distR="0" wp14:anchorId="66B31403" wp14:editId="6934D5CD">
            <wp:extent cx="5563772" cy="2342270"/>
            <wp:effectExtent l="0" t="0" r="0" b="1270"/>
            <wp:docPr id="78" name="Wykres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222B7F53" w14:textId="77777777" w:rsidR="00B44397" w:rsidRPr="00504101" w:rsidRDefault="00B44397" w:rsidP="00477082">
      <w:pPr>
        <w:spacing w:after="0" w:line="360" w:lineRule="auto"/>
        <w:jc w:val="both"/>
        <w:rPr>
          <w:rFonts w:ascii="Calibri" w:hAnsi="Calibri" w:cs="Calibri"/>
          <w:i/>
          <w:sz w:val="20"/>
          <w:szCs w:val="24"/>
        </w:rPr>
      </w:pPr>
      <w:r w:rsidRPr="00504101">
        <w:rPr>
          <w:rFonts w:ascii="Calibri" w:hAnsi="Calibri" w:cs="Calibri"/>
          <w:i/>
          <w:sz w:val="20"/>
          <w:szCs w:val="24"/>
        </w:rPr>
        <w:t xml:space="preserve">Źródło: https://bdl.stat.gov.pl/ </w:t>
      </w:r>
    </w:p>
    <w:p w14:paraId="79C04C78" w14:textId="029FB1D3" w:rsidR="00B44397" w:rsidRPr="00504101" w:rsidRDefault="00B44397" w:rsidP="00DF45FB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lastRenderedPageBreak/>
        <w:t xml:space="preserve">Kolejną analizowaną kwestią jest przyrost naturalny, czyli różnica między liczbą urodzeń żywych, a liczbą zgonów. </w:t>
      </w:r>
      <w:r w:rsidR="00EF72F1" w:rsidRPr="00504101">
        <w:rPr>
          <w:rFonts w:ascii="Calibri" w:hAnsi="Calibri" w:cs="Calibri"/>
          <w:sz w:val="24"/>
          <w:szCs w:val="24"/>
        </w:rPr>
        <w:t>W</w:t>
      </w:r>
      <w:r w:rsidR="00150A45">
        <w:rPr>
          <w:rFonts w:ascii="Calibri" w:hAnsi="Calibri" w:cs="Calibri"/>
          <w:sz w:val="24"/>
          <w:szCs w:val="24"/>
        </w:rPr>
        <w:t xml:space="preserve"> 2021</w:t>
      </w:r>
      <w:r w:rsidRPr="00504101">
        <w:rPr>
          <w:rFonts w:ascii="Calibri" w:hAnsi="Calibri" w:cs="Calibri"/>
          <w:sz w:val="24"/>
          <w:szCs w:val="24"/>
        </w:rPr>
        <w:t xml:space="preserve"> roku </w:t>
      </w:r>
      <w:r w:rsidR="00EF72F1" w:rsidRPr="00504101">
        <w:rPr>
          <w:rFonts w:ascii="Calibri" w:hAnsi="Calibri" w:cs="Calibri"/>
          <w:sz w:val="24"/>
          <w:szCs w:val="24"/>
        </w:rPr>
        <w:t>na terenie gminy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150A45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odnotowanych zostało </w:t>
      </w:r>
      <w:r w:rsidR="00150A45">
        <w:rPr>
          <w:rFonts w:ascii="Calibri" w:hAnsi="Calibri" w:cs="Calibri"/>
          <w:sz w:val="24"/>
          <w:szCs w:val="24"/>
        </w:rPr>
        <w:t>85</w:t>
      </w:r>
      <w:r w:rsidR="00BF3401" w:rsidRPr="00504101">
        <w:rPr>
          <w:rFonts w:ascii="Calibri" w:hAnsi="Calibri" w:cs="Calibri"/>
          <w:sz w:val="24"/>
          <w:szCs w:val="24"/>
        </w:rPr>
        <w:t xml:space="preserve"> urodzeń oraz </w:t>
      </w:r>
      <w:r w:rsidR="00150A45">
        <w:rPr>
          <w:rFonts w:ascii="Calibri" w:hAnsi="Calibri" w:cs="Calibri"/>
          <w:sz w:val="24"/>
          <w:szCs w:val="24"/>
        </w:rPr>
        <w:t>91</w:t>
      </w:r>
      <w:r w:rsidR="00EF72F1" w:rsidRPr="00504101">
        <w:rPr>
          <w:rFonts w:ascii="Calibri" w:hAnsi="Calibri" w:cs="Calibri"/>
          <w:sz w:val="24"/>
          <w:szCs w:val="24"/>
        </w:rPr>
        <w:t xml:space="preserve"> zgonów, zatem</w:t>
      </w:r>
      <w:r w:rsidRPr="00504101">
        <w:rPr>
          <w:rFonts w:ascii="Calibri" w:hAnsi="Calibri" w:cs="Calibri"/>
          <w:sz w:val="24"/>
          <w:szCs w:val="24"/>
        </w:rPr>
        <w:t xml:space="preserve"> przyrost naturalny wyniósł </w:t>
      </w:r>
      <w:r w:rsidR="00EF72F1" w:rsidRPr="00504101">
        <w:rPr>
          <w:rFonts w:ascii="Calibri" w:hAnsi="Calibri" w:cs="Calibri"/>
          <w:sz w:val="24"/>
          <w:szCs w:val="24"/>
        </w:rPr>
        <w:t xml:space="preserve">wówczas </w:t>
      </w:r>
      <w:r w:rsidR="00533476" w:rsidRPr="00504101">
        <w:rPr>
          <w:rFonts w:ascii="Calibri" w:hAnsi="Calibri" w:cs="Calibri"/>
          <w:sz w:val="24"/>
          <w:szCs w:val="24"/>
        </w:rPr>
        <w:t>-</w:t>
      </w:r>
      <w:r w:rsidR="00150A45">
        <w:rPr>
          <w:rFonts w:ascii="Calibri" w:hAnsi="Calibri" w:cs="Calibri"/>
          <w:sz w:val="24"/>
          <w:szCs w:val="24"/>
        </w:rPr>
        <w:t>6</w:t>
      </w:r>
      <w:r w:rsidRPr="00504101">
        <w:rPr>
          <w:rFonts w:ascii="Calibri" w:hAnsi="Calibri" w:cs="Calibri"/>
          <w:sz w:val="24"/>
          <w:szCs w:val="24"/>
        </w:rPr>
        <w:t xml:space="preserve">, </w:t>
      </w:r>
      <w:r w:rsidR="00150A45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co odpowiadało przyros</w:t>
      </w:r>
      <w:r w:rsidR="00150A45">
        <w:rPr>
          <w:rFonts w:ascii="Calibri" w:hAnsi="Calibri" w:cs="Calibri"/>
          <w:sz w:val="24"/>
          <w:szCs w:val="24"/>
        </w:rPr>
        <w:t>towi naturalnemu -0,67</w:t>
      </w:r>
      <w:r w:rsidRPr="00504101">
        <w:rPr>
          <w:rFonts w:ascii="Calibri" w:hAnsi="Calibri" w:cs="Calibri"/>
          <w:sz w:val="24"/>
          <w:szCs w:val="24"/>
        </w:rPr>
        <w:t xml:space="preserve"> na 1</w:t>
      </w:r>
      <w:r w:rsidR="00A53297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>000 mieszkańców.</w:t>
      </w:r>
      <w:r w:rsidR="00150A45">
        <w:rPr>
          <w:rFonts w:ascii="Calibri" w:hAnsi="Calibri" w:cs="Calibri"/>
          <w:sz w:val="24"/>
          <w:szCs w:val="24"/>
        </w:rPr>
        <w:t xml:space="preserve"> Na przestrzeni ostatnich trzech lat dostrzec można pozytywną, rosnącą tendencję w zakresie wskaźnika przyrostu naturalnego w Gminie. W porównaniu </w:t>
      </w:r>
      <w:r w:rsidR="00EF72F1" w:rsidRPr="00504101">
        <w:rPr>
          <w:rFonts w:ascii="Calibri" w:hAnsi="Calibri" w:cs="Calibri"/>
          <w:sz w:val="24"/>
          <w:szCs w:val="24"/>
        </w:rPr>
        <w:t xml:space="preserve">do </w:t>
      </w:r>
      <w:r w:rsidR="00150A45">
        <w:rPr>
          <w:rFonts w:ascii="Calibri" w:hAnsi="Calibri" w:cs="Calibri"/>
          <w:sz w:val="24"/>
          <w:szCs w:val="24"/>
        </w:rPr>
        <w:t>powiatu nakielskiego</w:t>
      </w:r>
      <w:r w:rsidR="00EF72F1" w:rsidRPr="00504101">
        <w:rPr>
          <w:rFonts w:ascii="Calibri" w:hAnsi="Calibri" w:cs="Calibri"/>
          <w:sz w:val="24"/>
          <w:szCs w:val="24"/>
        </w:rPr>
        <w:t xml:space="preserve"> jest </w:t>
      </w:r>
      <w:r w:rsidRPr="00504101">
        <w:rPr>
          <w:rFonts w:ascii="Calibri" w:hAnsi="Calibri" w:cs="Calibri"/>
          <w:sz w:val="24"/>
          <w:szCs w:val="24"/>
        </w:rPr>
        <w:t xml:space="preserve">to wartość </w:t>
      </w:r>
      <w:r w:rsidR="00B73396" w:rsidRPr="00504101">
        <w:rPr>
          <w:rFonts w:ascii="Calibri" w:hAnsi="Calibri" w:cs="Calibri"/>
          <w:sz w:val="24"/>
          <w:szCs w:val="24"/>
        </w:rPr>
        <w:t xml:space="preserve">znacznie </w:t>
      </w:r>
      <w:r w:rsidR="00150A45">
        <w:rPr>
          <w:rFonts w:ascii="Calibri" w:hAnsi="Calibri" w:cs="Calibri"/>
          <w:sz w:val="24"/>
          <w:szCs w:val="24"/>
        </w:rPr>
        <w:t xml:space="preserve">wyższa, ponieważ </w:t>
      </w:r>
      <w:r w:rsidR="00E621A8">
        <w:rPr>
          <w:rFonts w:ascii="Calibri" w:hAnsi="Calibri" w:cs="Calibri"/>
          <w:sz w:val="24"/>
          <w:szCs w:val="24"/>
        </w:rPr>
        <w:t>w 2021 roku</w:t>
      </w:r>
      <w:r w:rsidR="00EF72F1" w:rsidRPr="00504101">
        <w:rPr>
          <w:rFonts w:ascii="Calibri" w:hAnsi="Calibri" w:cs="Calibri"/>
          <w:sz w:val="24"/>
          <w:szCs w:val="24"/>
        </w:rPr>
        <w:t xml:space="preserve"> przyrost naturalny na 1</w:t>
      </w:r>
      <w:r w:rsidR="003B3096" w:rsidRPr="00504101">
        <w:rPr>
          <w:rFonts w:ascii="Calibri" w:hAnsi="Calibri" w:cs="Calibri"/>
          <w:sz w:val="24"/>
          <w:szCs w:val="24"/>
        </w:rPr>
        <w:t xml:space="preserve"> </w:t>
      </w:r>
      <w:r w:rsidR="00E621A8">
        <w:rPr>
          <w:rFonts w:ascii="Calibri" w:hAnsi="Calibri" w:cs="Calibri"/>
          <w:sz w:val="24"/>
          <w:szCs w:val="24"/>
        </w:rPr>
        <w:t xml:space="preserve">000 mieszkańców </w:t>
      </w:r>
      <w:r w:rsidR="00EF72F1" w:rsidRPr="00504101">
        <w:rPr>
          <w:rFonts w:ascii="Calibri" w:hAnsi="Calibri" w:cs="Calibri"/>
          <w:sz w:val="24"/>
          <w:szCs w:val="24"/>
        </w:rPr>
        <w:t>wyniósł</w:t>
      </w:r>
      <w:r w:rsidR="00665293" w:rsidRPr="00504101">
        <w:rPr>
          <w:rFonts w:ascii="Calibri" w:hAnsi="Calibri" w:cs="Calibri"/>
          <w:sz w:val="24"/>
          <w:szCs w:val="24"/>
        </w:rPr>
        <w:t xml:space="preserve"> </w:t>
      </w:r>
      <w:r w:rsidR="00E621A8">
        <w:rPr>
          <w:rFonts w:ascii="Calibri" w:hAnsi="Calibri" w:cs="Calibri"/>
          <w:sz w:val="24"/>
          <w:szCs w:val="24"/>
        </w:rPr>
        <w:t xml:space="preserve">tam </w:t>
      </w:r>
      <w:r w:rsidR="00150A45">
        <w:rPr>
          <w:rFonts w:ascii="Calibri" w:hAnsi="Calibri" w:cs="Calibri"/>
          <w:sz w:val="24"/>
          <w:szCs w:val="24"/>
        </w:rPr>
        <w:t>-3,51</w:t>
      </w:r>
      <w:r w:rsidR="00B73396" w:rsidRPr="00504101">
        <w:rPr>
          <w:rFonts w:ascii="Calibri" w:hAnsi="Calibri" w:cs="Calibri"/>
          <w:sz w:val="24"/>
          <w:szCs w:val="24"/>
        </w:rPr>
        <w:t>.</w:t>
      </w:r>
    </w:p>
    <w:p w14:paraId="320FD490" w14:textId="12EB4A28" w:rsidR="00B44397" w:rsidRPr="00504101" w:rsidRDefault="00DF45FB" w:rsidP="00DF45FB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34" w:name="_Toc123717459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Przyrost naturalny w gminie </w:t>
      </w:r>
      <w:r w:rsidR="00150A45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na p</w:t>
      </w:r>
      <w:r w:rsidR="00665293" w:rsidRPr="00504101">
        <w:rPr>
          <w:rFonts w:ascii="Calibri" w:hAnsi="Calibri" w:cs="Calibri"/>
          <w:sz w:val="24"/>
          <w:szCs w:val="24"/>
        </w:rPr>
        <w:t xml:space="preserve">rzestrzeni lat </w:t>
      </w:r>
      <w:r w:rsidR="00150A45">
        <w:rPr>
          <w:rFonts w:ascii="Calibri" w:hAnsi="Calibri" w:cs="Calibri"/>
          <w:sz w:val="24"/>
          <w:szCs w:val="24"/>
        </w:rPr>
        <w:t>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150A45">
        <w:rPr>
          <w:rFonts w:ascii="Calibri" w:hAnsi="Calibri" w:cs="Calibri"/>
          <w:sz w:val="24"/>
          <w:szCs w:val="24"/>
        </w:rPr>
        <w:t>1</w:t>
      </w:r>
      <w:bookmarkEnd w:id="34"/>
    </w:p>
    <w:tbl>
      <w:tblPr>
        <w:tblStyle w:val="Jasnecieniowanie"/>
        <w:tblW w:w="0" w:type="auto"/>
        <w:tblInd w:w="570" w:type="dxa"/>
        <w:tblLook w:val="04A0" w:firstRow="1" w:lastRow="0" w:firstColumn="1" w:lastColumn="0" w:noHBand="0" w:noVBand="1"/>
      </w:tblPr>
      <w:tblGrid>
        <w:gridCol w:w="3969"/>
        <w:gridCol w:w="1323"/>
        <w:gridCol w:w="1323"/>
        <w:gridCol w:w="1323"/>
      </w:tblGrid>
      <w:tr w:rsidR="00B44397" w:rsidRPr="00504101" w14:paraId="34D60BE9" w14:textId="77777777" w:rsidTr="00150A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245A5DEC" w14:textId="77777777" w:rsidR="00B44397" w:rsidRPr="00504101" w:rsidRDefault="00B44397" w:rsidP="00665293">
            <w:pPr>
              <w:jc w:val="center"/>
              <w:rPr>
                <w:rFonts w:ascii="Calibri" w:hAnsi="Calibri" w:cs="Calibri"/>
                <w:sz w:val="24"/>
              </w:rPr>
            </w:pPr>
            <w:r w:rsidRPr="00504101">
              <w:rPr>
                <w:rFonts w:ascii="Calibri" w:hAnsi="Calibri" w:cs="Calibri"/>
                <w:sz w:val="24"/>
              </w:rPr>
              <w:t>wyszczególnienie</w:t>
            </w:r>
          </w:p>
        </w:tc>
        <w:tc>
          <w:tcPr>
            <w:tcW w:w="1323" w:type="dxa"/>
          </w:tcPr>
          <w:p w14:paraId="39D1F6C2" w14:textId="4EADA97C" w:rsidR="00B44397" w:rsidRPr="00504101" w:rsidRDefault="00150A45" w:rsidP="0066529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2019</w:t>
            </w:r>
          </w:p>
        </w:tc>
        <w:tc>
          <w:tcPr>
            <w:tcW w:w="1323" w:type="dxa"/>
          </w:tcPr>
          <w:p w14:paraId="46F44A04" w14:textId="34D2A8B4" w:rsidR="00B44397" w:rsidRPr="00504101" w:rsidRDefault="00150A45" w:rsidP="0066529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2020</w:t>
            </w:r>
          </w:p>
        </w:tc>
        <w:tc>
          <w:tcPr>
            <w:tcW w:w="1323" w:type="dxa"/>
          </w:tcPr>
          <w:p w14:paraId="24C8579E" w14:textId="39643712" w:rsidR="00B44397" w:rsidRPr="00504101" w:rsidRDefault="00150A45" w:rsidP="0066529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2021</w:t>
            </w:r>
          </w:p>
        </w:tc>
      </w:tr>
      <w:tr w:rsidR="00B44397" w:rsidRPr="00504101" w14:paraId="042A915D" w14:textId="77777777" w:rsidTr="00150A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1293B660" w14:textId="77777777" w:rsidR="00B44397" w:rsidRPr="00504101" w:rsidRDefault="00B44397" w:rsidP="00665293">
            <w:pPr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</w:rPr>
              <w:t>urodzenia żywe</w:t>
            </w:r>
          </w:p>
        </w:tc>
        <w:tc>
          <w:tcPr>
            <w:tcW w:w="1323" w:type="dxa"/>
          </w:tcPr>
          <w:p w14:paraId="47C8345A" w14:textId="7459449D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84</w:t>
            </w:r>
          </w:p>
        </w:tc>
        <w:tc>
          <w:tcPr>
            <w:tcW w:w="1323" w:type="dxa"/>
          </w:tcPr>
          <w:p w14:paraId="668D325D" w14:textId="1FAA3386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81</w:t>
            </w:r>
          </w:p>
        </w:tc>
        <w:tc>
          <w:tcPr>
            <w:tcW w:w="1323" w:type="dxa"/>
          </w:tcPr>
          <w:p w14:paraId="51D2198A" w14:textId="5F875227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85</w:t>
            </w:r>
          </w:p>
        </w:tc>
      </w:tr>
      <w:tr w:rsidR="00B44397" w:rsidRPr="00504101" w14:paraId="74F674CE" w14:textId="77777777" w:rsidTr="00150A45">
        <w:trPr>
          <w:trHeight w:val="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7017422C" w14:textId="77777777" w:rsidR="00B44397" w:rsidRPr="00504101" w:rsidRDefault="00B44397" w:rsidP="00665293">
            <w:pPr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</w:rPr>
              <w:t>zgony</w:t>
            </w:r>
          </w:p>
        </w:tc>
        <w:tc>
          <w:tcPr>
            <w:tcW w:w="1323" w:type="dxa"/>
          </w:tcPr>
          <w:p w14:paraId="47528453" w14:textId="65677E07" w:rsidR="00B44397" w:rsidRPr="00504101" w:rsidRDefault="00150A45" w:rsidP="006652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100</w:t>
            </w:r>
          </w:p>
        </w:tc>
        <w:tc>
          <w:tcPr>
            <w:tcW w:w="1323" w:type="dxa"/>
          </w:tcPr>
          <w:p w14:paraId="43AB452F" w14:textId="4E5AC6E8" w:rsidR="00B44397" w:rsidRPr="00504101" w:rsidRDefault="00150A45" w:rsidP="006652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106</w:t>
            </w:r>
          </w:p>
        </w:tc>
        <w:tc>
          <w:tcPr>
            <w:tcW w:w="1323" w:type="dxa"/>
          </w:tcPr>
          <w:p w14:paraId="1C89FE88" w14:textId="0B8D8F7F" w:rsidR="00B44397" w:rsidRPr="00504101" w:rsidRDefault="00150A45" w:rsidP="006652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91</w:t>
            </w:r>
          </w:p>
        </w:tc>
      </w:tr>
      <w:tr w:rsidR="00B44397" w:rsidRPr="00504101" w14:paraId="11FE7DDD" w14:textId="77777777" w:rsidTr="00150A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2DEBF507" w14:textId="77777777" w:rsidR="00B44397" w:rsidRPr="00504101" w:rsidRDefault="00B44397" w:rsidP="00665293">
            <w:pPr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</w:rPr>
              <w:t>przyrost naturalny</w:t>
            </w:r>
          </w:p>
        </w:tc>
        <w:tc>
          <w:tcPr>
            <w:tcW w:w="1323" w:type="dxa"/>
          </w:tcPr>
          <w:p w14:paraId="5023E07D" w14:textId="27EA08B0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-16</w:t>
            </w:r>
          </w:p>
        </w:tc>
        <w:tc>
          <w:tcPr>
            <w:tcW w:w="1323" w:type="dxa"/>
          </w:tcPr>
          <w:p w14:paraId="0B67F82D" w14:textId="585C145D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-25</w:t>
            </w:r>
          </w:p>
        </w:tc>
        <w:tc>
          <w:tcPr>
            <w:tcW w:w="1323" w:type="dxa"/>
          </w:tcPr>
          <w:p w14:paraId="2EA884E1" w14:textId="5F86181D" w:rsidR="00B44397" w:rsidRPr="00504101" w:rsidRDefault="00150A45" w:rsidP="006652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-6</w:t>
            </w:r>
          </w:p>
        </w:tc>
      </w:tr>
    </w:tbl>
    <w:p w14:paraId="6B2F3DC1" w14:textId="77777777" w:rsidR="00B44397" w:rsidRPr="00504101" w:rsidRDefault="00B44397" w:rsidP="00150A45">
      <w:pPr>
        <w:spacing w:after="120" w:line="360" w:lineRule="auto"/>
        <w:jc w:val="both"/>
        <w:rPr>
          <w:rStyle w:val="Hipercze"/>
          <w:rFonts w:ascii="Calibri" w:hAnsi="Calibri" w:cs="Calibri"/>
          <w:i/>
          <w:sz w:val="20"/>
          <w:szCs w:val="24"/>
        </w:rPr>
      </w:pPr>
      <w:r w:rsidRPr="00504101">
        <w:rPr>
          <w:rFonts w:ascii="Calibri" w:hAnsi="Calibri" w:cs="Calibri"/>
          <w:i/>
          <w:sz w:val="20"/>
          <w:szCs w:val="24"/>
        </w:rPr>
        <w:t>Źródło: https://bdl.stat.gov.pl/</w:t>
      </w:r>
    </w:p>
    <w:p w14:paraId="0E611758" w14:textId="6C5C8ACE" w:rsidR="00B44397" w:rsidRPr="00504101" w:rsidRDefault="00B44397" w:rsidP="00477082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Struktura ludności w gminie </w:t>
      </w:r>
      <w:r w:rsidR="00150A45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według ekonomicznych gr</w:t>
      </w:r>
      <w:r w:rsidR="00120E56" w:rsidRPr="00504101">
        <w:rPr>
          <w:rFonts w:ascii="Calibri" w:hAnsi="Calibri" w:cs="Calibri"/>
          <w:sz w:val="24"/>
          <w:szCs w:val="24"/>
        </w:rPr>
        <w:t xml:space="preserve">up wieku </w:t>
      </w:r>
      <w:r w:rsidR="00150A45">
        <w:rPr>
          <w:rFonts w:ascii="Calibri" w:hAnsi="Calibri" w:cs="Calibri"/>
          <w:sz w:val="24"/>
          <w:szCs w:val="24"/>
        </w:rPr>
        <w:t>w 2021</w:t>
      </w:r>
      <w:r w:rsidRPr="00504101">
        <w:rPr>
          <w:rFonts w:ascii="Calibri" w:hAnsi="Calibri" w:cs="Calibri"/>
          <w:sz w:val="24"/>
          <w:szCs w:val="24"/>
        </w:rPr>
        <w:t xml:space="preserve"> ro</w:t>
      </w:r>
      <w:r w:rsidR="00150A45">
        <w:rPr>
          <w:rFonts w:ascii="Calibri" w:hAnsi="Calibri" w:cs="Calibri"/>
          <w:sz w:val="24"/>
          <w:szCs w:val="24"/>
        </w:rPr>
        <w:t xml:space="preserve">ku </w:t>
      </w:r>
      <w:r w:rsidRPr="00504101">
        <w:rPr>
          <w:rFonts w:ascii="Calibri" w:hAnsi="Calibri" w:cs="Calibri"/>
          <w:sz w:val="24"/>
          <w:szCs w:val="24"/>
        </w:rPr>
        <w:t>przedstawia</w:t>
      </w:r>
      <w:r w:rsidR="00BF3401" w:rsidRPr="00504101">
        <w:rPr>
          <w:rFonts w:ascii="Calibri" w:hAnsi="Calibri" w:cs="Calibri"/>
          <w:sz w:val="24"/>
          <w:szCs w:val="24"/>
        </w:rPr>
        <w:t>ła</w:t>
      </w:r>
      <w:r w:rsidRPr="00504101">
        <w:rPr>
          <w:rFonts w:ascii="Calibri" w:hAnsi="Calibri" w:cs="Calibri"/>
          <w:sz w:val="24"/>
          <w:szCs w:val="24"/>
        </w:rPr>
        <w:t xml:space="preserve"> się następująco:</w:t>
      </w:r>
    </w:p>
    <w:p w14:paraId="3DC932C2" w14:textId="3182CDB6" w:rsidR="00B44397" w:rsidRPr="00504101" w:rsidRDefault="001B6336" w:rsidP="00495DD2">
      <w:pPr>
        <w:pStyle w:val="Akapitzlist"/>
        <w:numPr>
          <w:ilvl w:val="0"/>
          <w:numId w:val="10"/>
        </w:numPr>
        <w:spacing w:after="0" w:line="360" w:lineRule="auto"/>
        <w:ind w:left="984" w:hanging="275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20,7</w:t>
      </w:r>
      <w:r w:rsidR="00B44397" w:rsidRPr="00504101">
        <w:rPr>
          <w:rFonts w:ascii="Calibri" w:hAnsi="Calibri" w:cs="Calibri"/>
          <w:sz w:val="24"/>
          <w:szCs w:val="24"/>
        </w:rPr>
        <w:t xml:space="preserve">% </w:t>
      </w:r>
      <w:r w:rsidR="00825AAA" w:rsidRPr="00504101">
        <w:rPr>
          <w:rFonts w:ascii="Calibri" w:hAnsi="Calibri" w:cs="Calibri"/>
          <w:sz w:val="24"/>
          <w:szCs w:val="24"/>
        </w:rPr>
        <w:t>mieszkańców było</w:t>
      </w:r>
      <w:r w:rsidR="00B44397" w:rsidRPr="00504101">
        <w:rPr>
          <w:rFonts w:ascii="Calibri" w:hAnsi="Calibri" w:cs="Calibri"/>
          <w:sz w:val="24"/>
          <w:szCs w:val="24"/>
        </w:rPr>
        <w:t xml:space="preserve"> w</w:t>
      </w:r>
      <w:r w:rsidR="00E621A8">
        <w:rPr>
          <w:rFonts w:ascii="Calibri" w:hAnsi="Calibri" w:cs="Calibri"/>
          <w:sz w:val="24"/>
          <w:szCs w:val="24"/>
        </w:rPr>
        <w:t xml:space="preserve"> wieku przedprodukcyjnym – do 18</w:t>
      </w:r>
      <w:r w:rsidR="00B44397" w:rsidRPr="00504101">
        <w:rPr>
          <w:rFonts w:ascii="Calibri" w:hAnsi="Calibri" w:cs="Calibri"/>
          <w:sz w:val="24"/>
          <w:szCs w:val="24"/>
        </w:rPr>
        <w:t xml:space="preserve"> roku życia;</w:t>
      </w:r>
    </w:p>
    <w:p w14:paraId="6AAD0142" w14:textId="290288A2" w:rsidR="00B44397" w:rsidRPr="00504101" w:rsidRDefault="001B6336" w:rsidP="00495DD2">
      <w:pPr>
        <w:pStyle w:val="Akapitzlist"/>
        <w:numPr>
          <w:ilvl w:val="0"/>
          <w:numId w:val="10"/>
        </w:numPr>
        <w:spacing w:after="0" w:line="360" w:lineRule="auto"/>
        <w:ind w:left="984" w:hanging="275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60,9</w:t>
      </w:r>
      <w:r w:rsidR="00B44397" w:rsidRPr="00504101">
        <w:rPr>
          <w:rFonts w:ascii="Calibri" w:hAnsi="Calibri" w:cs="Calibri"/>
          <w:sz w:val="24"/>
          <w:szCs w:val="24"/>
        </w:rPr>
        <w:t xml:space="preserve">% mieszkańców </w:t>
      </w:r>
      <w:r w:rsidR="00825AAA" w:rsidRPr="00504101">
        <w:rPr>
          <w:rFonts w:ascii="Calibri" w:hAnsi="Calibri" w:cs="Calibri"/>
          <w:sz w:val="24"/>
          <w:szCs w:val="24"/>
        </w:rPr>
        <w:t xml:space="preserve">było w wieku produkcyjnym – </w:t>
      </w:r>
      <w:r w:rsidR="00B44397" w:rsidRPr="00504101">
        <w:rPr>
          <w:rFonts w:ascii="Calibri" w:hAnsi="Calibri" w:cs="Calibri"/>
          <w:sz w:val="24"/>
          <w:szCs w:val="24"/>
        </w:rPr>
        <w:t>kobiet</w:t>
      </w:r>
      <w:r w:rsidR="00825AAA" w:rsidRPr="00504101">
        <w:rPr>
          <w:rFonts w:ascii="Calibri" w:hAnsi="Calibri" w:cs="Calibri"/>
          <w:sz w:val="24"/>
          <w:szCs w:val="24"/>
        </w:rPr>
        <w:t xml:space="preserve">y </w:t>
      </w:r>
      <w:r w:rsidR="00A53297" w:rsidRPr="00504101">
        <w:rPr>
          <w:rFonts w:ascii="Calibri" w:hAnsi="Calibri" w:cs="Calibri"/>
          <w:sz w:val="24"/>
          <w:szCs w:val="24"/>
        </w:rPr>
        <w:t xml:space="preserve">między </w:t>
      </w:r>
      <w:r w:rsidR="00EF72F1" w:rsidRPr="00504101">
        <w:rPr>
          <w:rFonts w:ascii="Calibri" w:hAnsi="Calibri" w:cs="Calibri"/>
          <w:sz w:val="24"/>
          <w:szCs w:val="24"/>
        </w:rPr>
        <w:t>18-59</w:t>
      </w:r>
      <w:r w:rsidR="00B44397" w:rsidRPr="00504101">
        <w:rPr>
          <w:rFonts w:ascii="Calibri" w:hAnsi="Calibri" w:cs="Calibri"/>
          <w:sz w:val="24"/>
          <w:szCs w:val="24"/>
        </w:rPr>
        <w:t xml:space="preserve"> </w:t>
      </w:r>
      <w:r w:rsidR="009F6FF0" w:rsidRPr="00504101">
        <w:rPr>
          <w:rFonts w:ascii="Calibri" w:hAnsi="Calibri" w:cs="Calibri"/>
          <w:sz w:val="24"/>
          <w:szCs w:val="24"/>
        </w:rPr>
        <w:t>rokiem życia</w:t>
      </w:r>
      <w:r w:rsidR="00EF72F1" w:rsidRPr="00504101">
        <w:rPr>
          <w:rFonts w:ascii="Calibri" w:hAnsi="Calibri" w:cs="Calibri"/>
          <w:sz w:val="24"/>
          <w:szCs w:val="24"/>
        </w:rPr>
        <w:t>, mężczyźni</w:t>
      </w:r>
      <w:r w:rsidR="00A53297" w:rsidRPr="00504101">
        <w:rPr>
          <w:rFonts w:ascii="Calibri" w:hAnsi="Calibri" w:cs="Calibri"/>
          <w:sz w:val="24"/>
          <w:szCs w:val="24"/>
        </w:rPr>
        <w:t xml:space="preserve"> między</w:t>
      </w:r>
      <w:r w:rsidR="00B44397" w:rsidRPr="00504101">
        <w:rPr>
          <w:rFonts w:ascii="Calibri" w:hAnsi="Calibri" w:cs="Calibri"/>
          <w:sz w:val="24"/>
          <w:szCs w:val="24"/>
        </w:rPr>
        <w:t xml:space="preserve"> 18-64 </w:t>
      </w:r>
      <w:r w:rsidR="009F6FF0" w:rsidRPr="00504101">
        <w:rPr>
          <w:rFonts w:ascii="Calibri" w:hAnsi="Calibri" w:cs="Calibri"/>
          <w:sz w:val="24"/>
          <w:szCs w:val="24"/>
        </w:rPr>
        <w:t>rokiem życia</w:t>
      </w:r>
      <w:r w:rsidR="00B44397" w:rsidRPr="00504101">
        <w:rPr>
          <w:rFonts w:ascii="Calibri" w:hAnsi="Calibri" w:cs="Calibri"/>
          <w:sz w:val="24"/>
          <w:szCs w:val="24"/>
        </w:rPr>
        <w:t>;</w:t>
      </w:r>
    </w:p>
    <w:p w14:paraId="0A163771" w14:textId="4B9657D9" w:rsidR="00B44397" w:rsidRPr="00504101" w:rsidRDefault="001B6336" w:rsidP="00495DD2">
      <w:pPr>
        <w:pStyle w:val="Akapitzlist"/>
        <w:numPr>
          <w:ilvl w:val="0"/>
          <w:numId w:val="10"/>
        </w:numPr>
        <w:spacing w:after="0" w:line="360" w:lineRule="auto"/>
        <w:ind w:left="984" w:hanging="275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18,4</w:t>
      </w:r>
      <w:r w:rsidR="00B44397" w:rsidRPr="00504101">
        <w:rPr>
          <w:rFonts w:ascii="Calibri" w:hAnsi="Calibri" w:cs="Calibri"/>
          <w:sz w:val="24"/>
          <w:szCs w:val="24"/>
        </w:rPr>
        <w:t xml:space="preserve">% mieszkańców </w:t>
      </w:r>
      <w:r w:rsidR="00825AAA" w:rsidRPr="00504101">
        <w:rPr>
          <w:rFonts w:ascii="Calibri" w:hAnsi="Calibri" w:cs="Calibri"/>
          <w:sz w:val="24"/>
          <w:szCs w:val="24"/>
        </w:rPr>
        <w:t xml:space="preserve">było w wieku poprodukcyjnym – kobiety </w:t>
      </w:r>
      <w:r w:rsidR="00EF72F1" w:rsidRPr="00504101">
        <w:rPr>
          <w:rFonts w:ascii="Calibri" w:hAnsi="Calibri" w:cs="Calibri"/>
          <w:sz w:val="24"/>
          <w:szCs w:val="24"/>
        </w:rPr>
        <w:t>60 la</w:t>
      </w:r>
      <w:r w:rsidR="00120E56" w:rsidRPr="00504101">
        <w:rPr>
          <w:rFonts w:ascii="Calibri" w:hAnsi="Calibri" w:cs="Calibri"/>
          <w:sz w:val="24"/>
          <w:szCs w:val="24"/>
        </w:rPr>
        <w:t xml:space="preserve">t i więcej, </w:t>
      </w:r>
      <w:r w:rsidR="00825AAA" w:rsidRPr="00504101">
        <w:rPr>
          <w:rFonts w:ascii="Calibri" w:hAnsi="Calibri" w:cs="Calibri"/>
          <w:sz w:val="24"/>
          <w:szCs w:val="24"/>
        </w:rPr>
        <w:t xml:space="preserve">mężczyźni </w:t>
      </w:r>
      <w:r w:rsidR="00B44397" w:rsidRPr="00504101">
        <w:rPr>
          <w:rFonts w:ascii="Calibri" w:hAnsi="Calibri" w:cs="Calibri"/>
          <w:sz w:val="24"/>
          <w:szCs w:val="24"/>
        </w:rPr>
        <w:t>65 lat i więcej.</w:t>
      </w:r>
    </w:p>
    <w:p w14:paraId="0D3F66A7" w14:textId="68DDA14E" w:rsidR="00150A45" w:rsidRDefault="00B44397" w:rsidP="009F6FF0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Poniższa tabela prezentuje </w:t>
      </w:r>
      <w:r w:rsidR="00EF72F1" w:rsidRPr="00504101">
        <w:rPr>
          <w:rFonts w:ascii="Calibri" w:hAnsi="Calibri" w:cs="Calibri"/>
          <w:sz w:val="24"/>
          <w:szCs w:val="24"/>
        </w:rPr>
        <w:t xml:space="preserve">ludność gminy </w:t>
      </w:r>
      <w:r w:rsidR="001B6336">
        <w:rPr>
          <w:rFonts w:ascii="Calibri" w:hAnsi="Calibri" w:cs="Calibri"/>
          <w:sz w:val="24"/>
          <w:szCs w:val="24"/>
        </w:rPr>
        <w:t>Mrocza</w:t>
      </w:r>
      <w:r w:rsidR="00EF72F1" w:rsidRPr="00504101">
        <w:rPr>
          <w:rFonts w:ascii="Calibri" w:hAnsi="Calibri" w:cs="Calibri"/>
          <w:sz w:val="24"/>
          <w:szCs w:val="24"/>
        </w:rPr>
        <w:t xml:space="preserve"> według </w:t>
      </w:r>
      <w:r w:rsidRPr="00504101">
        <w:rPr>
          <w:rFonts w:ascii="Calibri" w:hAnsi="Calibri" w:cs="Calibri"/>
          <w:sz w:val="24"/>
          <w:szCs w:val="24"/>
        </w:rPr>
        <w:t>ekonomiczn</w:t>
      </w:r>
      <w:r w:rsidR="00EF72F1" w:rsidRPr="00504101">
        <w:rPr>
          <w:rFonts w:ascii="Calibri" w:hAnsi="Calibri" w:cs="Calibri"/>
          <w:sz w:val="24"/>
          <w:szCs w:val="24"/>
        </w:rPr>
        <w:t xml:space="preserve">ych grup </w:t>
      </w:r>
      <w:r w:rsidRPr="00504101">
        <w:rPr>
          <w:rFonts w:ascii="Calibri" w:hAnsi="Calibri" w:cs="Calibri"/>
          <w:sz w:val="24"/>
          <w:szCs w:val="24"/>
        </w:rPr>
        <w:t>wieku</w:t>
      </w:r>
      <w:r w:rsidR="00EF72F1" w:rsidRPr="00504101">
        <w:rPr>
          <w:rFonts w:ascii="Calibri" w:hAnsi="Calibri" w:cs="Calibri"/>
          <w:sz w:val="24"/>
          <w:szCs w:val="24"/>
        </w:rPr>
        <w:t xml:space="preserve"> na przestrzeni </w:t>
      </w:r>
      <w:r w:rsidR="001B6336">
        <w:rPr>
          <w:rFonts w:ascii="Calibri" w:hAnsi="Calibri" w:cs="Calibri"/>
          <w:sz w:val="24"/>
          <w:szCs w:val="24"/>
        </w:rPr>
        <w:t>lat 2019-2021</w:t>
      </w:r>
      <w:r w:rsidR="00EF72F1" w:rsidRPr="00504101">
        <w:rPr>
          <w:rFonts w:ascii="Calibri" w:hAnsi="Calibri" w:cs="Calibri"/>
          <w:sz w:val="24"/>
          <w:szCs w:val="24"/>
        </w:rPr>
        <w:t>. W tym okresie</w:t>
      </w:r>
      <w:r w:rsidRPr="00504101">
        <w:rPr>
          <w:rFonts w:ascii="Calibri" w:hAnsi="Calibri" w:cs="Calibri"/>
          <w:sz w:val="24"/>
          <w:szCs w:val="24"/>
        </w:rPr>
        <w:t xml:space="preserve"> n</w:t>
      </w:r>
      <w:r w:rsidR="001B6336">
        <w:rPr>
          <w:rFonts w:ascii="Calibri" w:hAnsi="Calibri" w:cs="Calibri"/>
          <w:sz w:val="24"/>
          <w:szCs w:val="24"/>
        </w:rPr>
        <w:t xml:space="preserve">astąpiły niekorzystne przemiany </w:t>
      </w:r>
      <w:r w:rsidRPr="00504101">
        <w:rPr>
          <w:rFonts w:ascii="Calibri" w:hAnsi="Calibri" w:cs="Calibri"/>
          <w:sz w:val="24"/>
          <w:szCs w:val="24"/>
        </w:rPr>
        <w:t>demografi</w:t>
      </w:r>
      <w:r w:rsidR="00EF72F1" w:rsidRPr="00504101">
        <w:rPr>
          <w:rFonts w:ascii="Calibri" w:hAnsi="Calibri" w:cs="Calibri"/>
          <w:sz w:val="24"/>
          <w:szCs w:val="24"/>
        </w:rPr>
        <w:t>czne, gdyż</w:t>
      </w:r>
      <w:r w:rsidRPr="00504101">
        <w:rPr>
          <w:rFonts w:ascii="Calibri" w:hAnsi="Calibri" w:cs="Calibri"/>
          <w:sz w:val="24"/>
          <w:szCs w:val="24"/>
        </w:rPr>
        <w:t xml:space="preserve"> zauważalny jest </w:t>
      </w:r>
      <w:r w:rsidR="00EF72F1" w:rsidRPr="00504101">
        <w:rPr>
          <w:rFonts w:ascii="Calibri" w:hAnsi="Calibri" w:cs="Calibri"/>
          <w:sz w:val="24"/>
          <w:szCs w:val="24"/>
        </w:rPr>
        <w:t>sukcesywny</w:t>
      </w:r>
      <w:r w:rsidRPr="00504101">
        <w:rPr>
          <w:rFonts w:ascii="Calibri" w:hAnsi="Calibri" w:cs="Calibri"/>
          <w:sz w:val="24"/>
          <w:szCs w:val="24"/>
        </w:rPr>
        <w:t xml:space="preserve"> wzrost udziału osób w wieku poprodukcyjnym w </w:t>
      </w:r>
      <w:r w:rsidR="00EF72F1" w:rsidRPr="00504101">
        <w:rPr>
          <w:rFonts w:ascii="Calibri" w:hAnsi="Calibri" w:cs="Calibri"/>
          <w:sz w:val="24"/>
          <w:szCs w:val="24"/>
        </w:rPr>
        <w:t>ogóle społeczeństwa</w:t>
      </w:r>
      <w:r w:rsidR="009F6FF0" w:rsidRPr="00504101">
        <w:rPr>
          <w:rFonts w:ascii="Calibri" w:hAnsi="Calibri" w:cs="Calibri"/>
          <w:sz w:val="24"/>
          <w:szCs w:val="24"/>
        </w:rPr>
        <w:t>.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EF72F1" w:rsidRPr="00504101">
        <w:rPr>
          <w:rFonts w:ascii="Calibri" w:hAnsi="Calibri" w:cs="Calibri"/>
          <w:sz w:val="24"/>
          <w:szCs w:val="24"/>
        </w:rPr>
        <w:t xml:space="preserve">Jednocześnie zaobserwować można </w:t>
      </w:r>
      <w:r w:rsidR="001B6336">
        <w:rPr>
          <w:rFonts w:ascii="Calibri" w:hAnsi="Calibri" w:cs="Calibri"/>
          <w:sz w:val="24"/>
          <w:szCs w:val="24"/>
        </w:rPr>
        <w:t xml:space="preserve">wahania </w:t>
      </w:r>
      <w:r w:rsidR="003B3096" w:rsidRPr="00504101">
        <w:rPr>
          <w:rFonts w:ascii="Calibri" w:hAnsi="Calibri" w:cs="Calibri"/>
          <w:sz w:val="24"/>
          <w:szCs w:val="24"/>
        </w:rPr>
        <w:t>odse</w:t>
      </w:r>
      <w:r w:rsidR="001B6336">
        <w:rPr>
          <w:rFonts w:ascii="Calibri" w:hAnsi="Calibri" w:cs="Calibri"/>
          <w:sz w:val="24"/>
          <w:szCs w:val="24"/>
        </w:rPr>
        <w:t xml:space="preserve">tka osób będących </w:t>
      </w:r>
      <w:r w:rsidR="00EF72F1" w:rsidRPr="00504101">
        <w:rPr>
          <w:rFonts w:ascii="Calibri" w:hAnsi="Calibri" w:cs="Calibri"/>
          <w:sz w:val="24"/>
          <w:szCs w:val="24"/>
        </w:rPr>
        <w:t>w wieku przedprodukcyjnym oraz regularny spadek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EF72F1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>udział</w:t>
      </w:r>
      <w:r w:rsidR="00EF72F1" w:rsidRPr="00504101">
        <w:rPr>
          <w:rFonts w:ascii="Calibri" w:hAnsi="Calibri" w:cs="Calibri"/>
          <w:sz w:val="24"/>
          <w:szCs w:val="24"/>
        </w:rPr>
        <w:t>u</w:t>
      </w:r>
      <w:r w:rsidRPr="00504101">
        <w:rPr>
          <w:rFonts w:ascii="Calibri" w:hAnsi="Calibri" w:cs="Calibri"/>
          <w:sz w:val="24"/>
          <w:szCs w:val="24"/>
        </w:rPr>
        <w:t xml:space="preserve"> osób </w:t>
      </w:r>
      <w:r w:rsidR="001B6336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w wieku produkcyjnym. Udział osób w poszczególnych ek</w:t>
      </w:r>
      <w:r w:rsidR="00120E56" w:rsidRPr="00504101">
        <w:rPr>
          <w:rFonts w:ascii="Calibri" w:hAnsi="Calibri" w:cs="Calibri"/>
          <w:sz w:val="24"/>
          <w:szCs w:val="24"/>
        </w:rPr>
        <w:t>onom</w:t>
      </w:r>
      <w:r w:rsidR="001B6336">
        <w:rPr>
          <w:rFonts w:ascii="Calibri" w:hAnsi="Calibri" w:cs="Calibri"/>
          <w:sz w:val="24"/>
          <w:szCs w:val="24"/>
        </w:rPr>
        <w:t>icznych grupach wiekowych w 2021</w:t>
      </w:r>
      <w:r w:rsidR="00120E56" w:rsidRPr="00504101">
        <w:rPr>
          <w:rFonts w:ascii="Calibri" w:hAnsi="Calibri" w:cs="Calibri"/>
          <w:sz w:val="24"/>
          <w:szCs w:val="24"/>
        </w:rPr>
        <w:t xml:space="preserve"> roku </w:t>
      </w:r>
      <w:r w:rsidRPr="00504101">
        <w:rPr>
          <w:rFonts w:ascii="Calibri" w:hAnsi="Calibri" w:cs="Calibri"/>
          <w:sz w:val="24"/>
          <w:szCs w:val="24"/>
        </w:rPr>
        <w:t>prezentował się nieco odmiennie od wskaźników w</w:t>
      </w:r>
      <w:r w:rsidR="008A4B8A" w:rsidRPr="00504101">
        <w:rPr>
          <w:rFonts w:ascii="Calibri" w:hAnsi="Calibri" w:cs="Calibri"/>
          <w:sz w:val="24"/>
          <w:szCs w:val="24"/>
        </w:rPr>
        <w:t> </w:t>
      </w:r>
      <w:r w:rsidRPr="00504101">
        <w:rPr>
          <w:rFonts w:ascii="Calibri" w:hAnsi="Calibri" w:cs="Calibri"/>
          <w:sz w:val="24"/>
          <w:szCs w:val="24"/>
        </w:rPr>
        <w:t xml:space="preserve">całym województwie </w:t>
      </w:r>
      <w:r w:rsidR="001B6336">
        <w:rPr>
          <w:rFonts w:ascii="Calibri" w:hAnsi="Calibri" w:cs="Calibri"/>
          <w:sz w:val="24"/>
          <w:szCs w:val="24"/>
        </w:rPr>
        <w:t>kujawsko-pomorskim</w:t>
      </w:r>
      <w:r w:rsidRPr="00504101">
        <w:rPr>
          <w:rFonts w:ascii="Calibri" w:hAnsi="Calibri" w:cs="Calibri"/>
          <w:sz w:val="24"/>
          <w:szCs w:val="24"/>
        </w:rPr>
        <w:t xml:space="preserve">, </w:t>
      </w:r>
      <w:r w:rsidR="008A4B8A" w:rsidRPr="00504101">
        <w:rPr>
          <w:rFonts w:ascii="Calibri" w:hAnsi="Calibri" w:cs="Calibri"/>
          <w:sz w:val="24"/>
          <w:szCs w:val="24"/>
        </w:rPr>
        <w:t xml:space="preserve">gdyż </w:t>
      </w:r>
      <w:r w:rsidRPr="00504101">
        <w:rPr>
          <w:rFonts w:ascii="Calibri" w:hAnsi="Calibri" w:cs="Calibri"/>
          <w:sz w:val="24"/>
          <w:szCs w:val="24"/>
        </w:rPr>
        <w:t>osoby w wiek</w:t>
      </w:r>
      <w:r w:rsidR="00F563F2" w:rsidRPr="00504101">
        <w:rPr>
          <w:rFonts w:ascii="Calibri" w:hAnsi="Calibri" w:cs="Calibri"/>
          <w:sz w:val="24"/>
          <w:szCs w:val="24"/>
        </w:rPr>
        <w:t xml:space="preserve">u przedprodukcyjnym stanowiły </w:t>
      </w:r>
      <w:r w:rsidR="008A3EFF" w:rsidRPr="00504101">
        <w:rPr>
          <w:rFonts w:ascii="Calibri" w:hAnsi="Calibri" w:cs="Calibri"/>
          <w:sz w:val="24"/>
          <w:szCs w:val="24"/>
        </w:rPr>
        <w:t xml:space="preserve">tam </w:t>
      </w:r>
      <w:r w:rsidR="001B6336">
        <w:rPr>
          <w:rFonts w:ascii="Calibri" w:hAnsi="Calibri" w:cs="Calibri"/>
          <w:sz w:val="24"/>
          <w:szCs w:val="24"/>
        </w:rPr>
        <w:t>18,4</w:t>
      </w:r>
      <w:r w:rsidR="009F6FF0" w:rsidRPr="00504101">
        <w:rPr>
          <w:rFonts w:ascii="Calibri" w:hAnsi="Calibri" w:cs="Calibri"/>
          <w:sz w:val="24"/>
          <w:szCs w:val="24"/>
        </w:rPr>
        <w:t>%, w wieku</w:t>
      </w:r>
      <w:r w:rsidR="001B6336">
        <w:rPr>
          <w:rFonts w:ascii="Calibri" w:hAnsi="Calibri" w:cs="Calibri"/>
          <w:sz w:val="24"/>
          <w:szCs w:val="24"/>
        </w:rPr>
        <w:t xml:space="preserve"> produkcyjnym – 59,0</w:t>
      </w:r>
      <w:r w:rsidRPr="00504101">
        <w:rPr>
          <w:rFonts w:ascii="Calibri" w:hAnsi="Calibri" w:cs="Calibri"/>
          <w:sz w:val="24"/>
          <w:szCs w:val="24"/>
        </w:rPr>
        <w:t>%, natomia</w:t>
      </w:r>
      <w:r w:rsidR="00120E56" w:rsidRPr="00504101">
        <w:rPr>
          <w:rFonts w:ascii="Calibri" w:hAnsi="Calibri" w:cs="Calibri"/>
          <w:sz w:val="24"/>
          <w:szCs w:val="24"/>
        </w:rPr>
        <w:t xml:space="preserve">st </w:t>
      </w:r>
      <w:r w:rsidR="001B6336">
        <w:rPr>
          <w:rFonts w:ascii="Calibri" w:hAnsi="Calibri" w:cs="Calibri"/>
          <w:sz w:val="24"/>
          <w:szCs w:val="24"/>
        </w:rPr>
        <w:t>w wieku poprodukcyjnym – 22,6</w:t>
      </w:r>
      <w:r w:rsidR="00F563F2" w:rsidRPr="00504101">
        <w:rPr>
          <w:rFonts w:ascii="Calibri" w:hAnsi="Calibri" w:cs="Calibri"/>
          <w:sz w:val="24"/>
          <w:szCs w:val="24"/>
        </w:rPr>
        <w:t>%.</w:t>
      </w:r>
    </w:p>
    <w:p w14:paraId="66B164C5" w14:textId="77777777" w:rsidR="00150A45" w:rsidRDefault="00150A45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36FCEA35" w14:textId="3886C441" w:rsidR="00B44397" w:rsidRPr="00504101" w:rsidRDefault="00DF45FB" w:rsidP="00DF45FB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35" w:name="_Toc123717460"/>
      <w:r w:rsidRPr="00504101">
        <w:rPr>
          <w:rFonts w:ascii="Calibri" w:hAnsi="Calibri" w:cs="Calibri"/>
          <w:sz w:val="24"/>
          <w:szCs w:val="24"/>
        </w:rPr>
        <w:lastRenderedPageBreak/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Udział ludności według ekonomicznych grup wieku w ogólnej liczbie ludności </w:t>
      </w:r>
      <w:r w:rsidR="009F6FF0" w:rsidRPr="00504101">
        <w:rPr>
          <w:rFonts w:ascii="Calibri" w:hAnsi="Calibri" w:cs="Calibri"/>
          <w:sz w:val="24"/>
          <w:szCs w:val="24"/>
        </w:rPr>
        <w:t xml:space="preserve">              </w:t>
      </w:r>
      <w:r w:rsidR="00150A45">
        <w:rPr>
          <w:rFonts w:ascii="Calibri" w:hAnsi="Calibri" w:cs="Calibri"/>
          <w:sz w:val="24"/>
          <w:szCs w:val="24"/>
        </w:rPr>
        <w:t>w latach 2019-2021</w:t>
      </w:r>
      <w:r w:rsidRPr="00504101">
        <w:rPr>
          <w:rFonts w:ascii="Calibri" w:hAnsi="Calibri" w:cs="Calibri"/>
          <w:sz w:val="24"/>
          <w:szCs w:val="24"/>
        </w:rPr>
        <w:t xml:space="preserve"> (w procentach)</w:t>
      </w:r>
      <w:bookmarkEnd w:id="35"/>
    </w:p>
    <w:tbl>
      <w:tblPr>
        <w:tblStyle w:val="rednialista1"/>
        <w:tblW w:w="4139" w:type="pct"/>
        <w:tblInd w:w="692" w:type="dxa"/>
        <w:tblLook w:val="04A0" w:firstRow="1" w:lastRow="0" w:firstColumn="1" w:lastColumn="0" w:noHBand="0" w:noVBand="1"/>
      </w:tblPr>
      <w:tblGrid>
        <w:gridCol w:w="3323"/>
        <w:gridCol w:w="1396"/>
        <w:gridCol w:w="1396"/>
        <w:gridCol w:w="1395"/>
      </w:tblGrid>
      <w:tr w:rsidR="00B44397" w:rsidRPr="00504101" w14:paraId="62EAE82D" w14:textId="77777777" w:rsidTr="00150A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2" w:type="pct"/>
          </w:tcPr>
          <w:p w14:paraId="1FB1B724" w14:textId="77777777" w:rsidR="00B44397" w:rsidRPr="00150A45" w:rsidRDefault="00B44397" w:rsidP="00825AAA">
            <w:pPr>
              <w:spacing w:line="276" w:lineRule="auto"/>
              <w:jc w:val="center"/>
              <w:rPr>
                <w:rFonts w:ascii="Calibri" w:hAnsi="Calibri" w:cs="Calibri"/>
                <w:sz w:val="24"/>
              </w:rPr>
            </w:pPr>
            <w:r w:rsidRPr="00150A45">
              <w:rPr>
                <w:rFonts w:ascii="Calibri" w:hAnsi="Calibri" w:cs="Calibri"/>
                <w:sz w:val="24"/>
              </w:rPr>
              <w:t>wyszczególnienie</w:t>
            </w:r>
          </w:p>
        </w:tc>
        <w:tc>
          <w:tcPr>
            <w:tcW w:w="929" w:type="pct"/>
          </w:tcPr>
          <w:p w14:paraId="7FCBA948" w14:textId="27211A19" w:rsidR="00B44397" w:rsidRPr="00150A45" w:rsidRDefault="00150A45" w:rsidP="00825AA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sz w:val="24"/>
              </w:rPr>
            </w:pPr>
            <w:r>
              <w:rPr>
                <w:rFonts w:ascii="Calibri" w:hAnsi="Calibri" w:cs="Calibri"/>
                <w:b/>
                <w:sz w:val="24"/>
              </w:rPr>
              <w:t>2019</w:t>
            </w:r>
          </w:p>
        </w:tc>
        <w:tc>
          <w:tcPr>
            <w:tcW w:w="929" w:type="pct"/>
          </w:tcPr>
          <w:p w14:paraId="432A1AC1" w14:textId="71EEDFD5" w:rsidR="00B44397" w:rsidRPr="00150A45" w:rsidRDefault="00150A45" w:rsidP="00825AA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sz w:val="24"/>
              </w:rPr>
            </w:pPr>
            <w:r>
              <w:rPr>
                <w:rFonts w:ascii="Calibri" w:hAnsi="Calibri" w:cs="Calibri"/>
                <w:b/>
                <w:sz w:val="24"/>
              </w:rPr>
              <w:t>2020</w:t>
            </w:r>
          </w:p>
        </w:tc>
        <w:tc>
          <w:tcPr>
            <w:tcW w:w="929" w:type="pct"/>
          </w:tcPr>
          <w:p w14:paraId="415131A9" w14:textId="52F45991" w:rsidR="00B44397" w:rsidRPr="00150A45" w:rsidRDefault="00150A45" w:rsidP="00825AA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sz w:val="24"/>
              </w:rPr>
            </w:pPr>
            <w:r>
              <w:rPr>
                <w:rFonts w:ascii="Calibri" w:hAnsi="Calibri" w:cs="Calibri"/>
                <w:b/>
                <w:sz w:val="24"/>
              </w:rPr>
              <w:t>2021</w:t>
            </w:r>
          </w:p>
        </w:tc>
      </w:tr>
      <w:tr w:rsidR="00B44397" w:rsidRPr="00504101" w14:paraId="292CB21A" w14:textId="77777777" w:rsidTr="00150A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2" w:type="pct"/>
          </w:tcPr>
          <w:p w14:paraId="68D9E0A2" w14:textId="77777777" w:rsidR="00B44397" w:rsidRPr="00150A45" w:rsidRDefault="00B44397" w:rsidP="00825AAA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150A45">
              <w:rPr>
                <w:rFonts w:ascii="Calibri" w:hAnsi="Calibri" w:cs="Calibri"/>
                <w:b w:val="0"/>
                <w:sz w:val="24"/>
              </w:rPr>
              <w:t>wiek przedprodukcyjny</w:t>
            </w:r>
          </w:p>
        </w:tc>
        <w:tc>
          <w:tcPr>
            <w:tcW w:w="929" w:type="pct"/>
          </w:tcPr>
          <w:p w14:paraId="098BA256" w14:textId="77B1EBFC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20,4</w:t>
            </w:r>
          </w:p>
        </w:tc>
        <w:tc>
          <w:tcPr>
            <w:tcW w:w="929" w:type="pct"/>
          </w:tcPr>
          <w:p w14:paraId="4CDF7DE8" w14:textId="7FB7248B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20,9</w:t>
            </w:r>
          </w:p>
        </w:tc>
        <w:tc>
          <w:tcPr>
            <w:tcW w:w="929" w:type="pct"/>
          </w:tcPr>
          <w:p w14:paraId="34EDFDC1" w14:textId="3001EE65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20,7</w:t>
            </w:r>
          </w:p>
        </w:tc>
      </w:tr>
      <w:tr w:rsidR="00B44397" w:rsidRPr="00504101" w14:paraId="0AD416F8" w14:textId="77777777" w:rsidTr="00150A45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2" w:type="pct"/>
          </w:tcPr>
          <w:p w14:paraId="32B952E2" w14:textId="77777777" w:rsidR="00B44397" w:rsidRPr="00150A45" w:rsidRDefault="00B44397" w:rsidP="00825AAA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150A45">
              <w:rPr>
                <w:rFonts w:ascii="Calibri" w:hAnsi="Calibri" w:cs="Calibri"/>
                <w:b w:val="0"/>
                <w:sz w:val="24"/>
              </w:rPr>
              <w:t>wiek produkcyjny</w:t>
            </w:r>
          </w:p>
        </w:tc>
        <w:tc>
          <w:tcPr>
            <w:tcW w:w="929" w:type="pct"/>
          </w:tcPr>
          <w:p w14:paraId="0AAD6DDD" w14:textId="552362F2" w:rsidR="00B44397" w:rsidRPr="00150A45" w:rsidRDefault="00176E80" w:rsidP="00825AA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62,4</w:t>
            </w:r>
          </w:p>
        </w:tc>
        <w:tc>
          <w:tcPr>
            <w:tcW w:w="929" w:type="pct"/>
          </w:tcPr>
          <w:p w14:paraId="3A5C6EE2" w14:textId="5C79D865" w:rsidR="00B44397" w:rsidRPr="00150A45" w:rsidRDefault="00176E80" w:rsidP="00825AA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61,2</w:t>
            </w:r>
          </w:p>
        </w:tc>
        <w:tc>
          <w:tcPr>
            <w:tcW w:w="929" w:type="pct"/>
          </w:tcPr>
          <w:p w14:paraId="0716A567" w14:textId="496F8E15" w:rsidR="00B44397" w:rsidRPr="00150A45" w:rsidRDefault="00176E80" w:rsidP="00825AA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60,9</w:t>
            </w:r>
          </w:p>
        </w:tc>
      </w:tr>
      <w:tr w:rsidR="00B44397" w:rsidRPr="00504101" w14:paraId="6555432C" w14:textId="77777777" w:rsidTr="00150A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2" w:type="pct"/>
          </w:tcPr>
          <w:p w14:paraId="0581E491" w14:textId="77777777" w:rsidR="00B44397" w:rsidRPr="00150A45" w:rsidRDefault="00B44397" w:rsidP="00825AAA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150A45">
              <w:rPr>
                <w:rFonts w:ascii="Calibri" w:hAnsi="Calibri" w:cs="Calibri"/>
                <w:b w:val="0"/>
                <w:sz w:val="24"/>
              </w:rPr>
              <w:t>wiek poprodukcyjny</w:t>
            </w:r>
          </w:p>
        </w:tc>
        <w:tc>
          <w:tcPr>
            <w:tcW w:w="929" w:type="pct"/>
          </w:tcPr>
          <w:p w14:paraId="632A3231" w14:textId="57AA8AFA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17,2</w:t>
            </w:r>
          </w:p>
        </w:tc>
        <w:tc>
          <w:tcPr>
            <w:tcW w:w="929" w:type="pct"/>
          </w:tcPr>
          <w:p w14:paraId="64D45F62" w14:textId="44A2805F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17,9</w:t>
            </w:r>
          </w:p>
        </w:tc>
        <w:tc>
          <w:tcPr>
            <w:tcW w:w="929" w:type="pct"/>
          </w:tcPr>
          <w:p w14:paraId="425C2DC9" w14:textId="29239767" w:rsidR="00B44397" w:rsidRPr="00150A45" w:rsidRDefault="00176E80" w:rsidP="00825AA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18,4</w:t>
            </w:r>
          </w:p>
        </w:tc>
      </w:tr>
    </w:tbl>
    <w:p w14:paraId="12FECFF2" w14:textId="77777777" w:rsidR="00B44397" w:rsidRPr="00504101" w:rsidRDefault="00B44397" w:rsidP="00150A45">
      <w:pPr>
        <w:spacing w:after="120" w:line="360" w:lineRule="auto"/>
        <w:jc w:val="both"/>
        <w:rPr>
          <w:rFonts w:ascii="Calibri" w:hAnsi="Calibri" w:cs="Calibri"/>
          <w:i/>
          <w:sz w:val="20"/>
          <w:szCs w:val="24"/>
        </w:rPr>
      </w:pPr>
      <w:r w:rsidRPr="00504101">
        <w:rPr>
          <w:rFonts w:ascii="Calibri" w:hAnsi="Calibri" w:cs="Calibri"/>
          <w:i/>
          <w:sz w:val="20"/>
          <w:szCs w:val="24"/>
        </w:rPr>
        <w:t xml:space="preserve">Źródło: https://bdl.stat.gov.pl/ </w:t>
      </w:r>
    </w:p>
    <w:p w14:paraId="49704B8D" w14:textId="02FC4FA6" w:rsidR="003026CB" w:rsidRPr="00504101" w:rsidRDefault="00F70556" w:rsidP="00DB0EF2">
      <w:pPr>
        <w:pStyle w:val="Nagwek2"/>
      </w:pPr>
      <w:bookmarkStart w:id="36" w:name="_Toc123716484"/>
      <w:r w:rsidRPr="00504101">
        <w:t>INFRAST</w:t>
      </w:r>
      <w:r w:rsidR="00D32F6A" w:rsidRPr="00504101">
        <w:t>R</w:t>
      </w:r>
      <w:r w:rsidR="001B6336">
        <w:t xml:space="preserve">UKTURA SPORTOWA, REKREACYJNA </w:t>
      </w:r>
      <w:r w:rsidRPr="00504101">
        <w:t>I KULTURALNA</w:t>
      </w:r>
      <w:bookmarkEnd w:id="36"/>
    </w:p>
    <w:p w14:paraId="2865BF04" w14:textId="3A76ABAA" w:rsidR="00A05FAB" w:rsidRPr="00504101" w:rsidRDefault="00D817E0" w:rsidP="007E18BF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Działalność kulturalną na terenie Gminy koordynuje przede wszystkim </w:t>
      </w:r>
      <w:r w:rsidR="007E18BF" w:rsidRPr="007E18BF">
        <w:rPr>
          <w:rFonts w:ascii="Calibri" w:hAnsi="Calibri" w:cs="Calibri"/>
          <w:b/>
          <w:sz w:val="24"/>
          <w:szCs w:val="24"/>
        </w:rPr>
        <w:t>Miejsko-</w:t>
      </w:r>
      <w:r w:rsidR="00813A05" w:rsidRPr="007E18BF">
        <w:rPr>
          <w:rFonts w:ascii="Calibri" w:hAnsi="Calibri" w:cs="Calibri"/>
          <w:b/>
          <w:sz w:val="24"/>
          <w:szCs w:val="24"/>
        </w:rPr>
        <w:t>Gminny Ośrodek</w:t>
      </w:r>
      <w:r w:rsidRPr="007E18BF">
        <w:rPr>
          <w:rFonts w:ascii="Calibri" w:hAnsi="Calibri" w:cs="Calibri"/>
          <w:b/>
          <w:sz w:val="24"/>
          <w:szCs w:val="24"/>
        </w:rPr>
        <w:t xml:space="preserve"> Kultury </w:t>
      </w:r>
      <w:r w:rsidR="007E18BF" w:rsidRPr="007E18BF">
        <w:rPr>
          <w:rFonts w:ascii="Calibri" w:hAnsi="Calibri" w:cs="Calibri"/>
          <w:b/>
          <w:sz w:val="24"/>
          <w:szCs w:val="24"/>
        </w:rPr>
        <w:t xml:space="preserve">i Rekreacji </w:t>
      </w:r>
      <w:r w:rsidRPr="007E18BF">
        <w:rPr>
          <w:rFonts w:ascii="Calibri" w:hAnsi="Calibri" w:cs="Calibri"/>
          <w:b/>
          <w:sz w:val="24"/>
          <w:szCs w:val="24"/>
        </w:rPr>
        <w:t>w</w:t>
      </w:r>
      <w:r w:rsidRPr="00504101">
        <w:rPr>
          <w:rFonts w:ascii="Calibri" w:hAnsi="Calibri" w:cs="Calibri"/>
          <w:b/>
          <w:sz w:val="24"/>
          <w:szCs w:val="24"/>
        </w:rPr>
        <w:t xml:space="preserve"> </w:t>
      </w:r>
      <w:r w:rsidR="007E18BF">
        <w:rPr>
          <w:rFonts w:ascii="Calibri" w:hAnsi="Calibri" w:cs="Calibri"/>
          <w:b/>
          <w:sz w:val="24"/>
          <w:szCs w:val="24"/>
        </w:rPr>
        <w:t>Mroczy</w:t>
      </w:r>
      <w:r w:rsidRPr="00504101">
        <w:rPr>
          <w:rFonts w:ascii="Calibri" w:hAnsi="Calibri" w:cs="Calibri"/>
          <w:sz w:val="24"/>
          <w:szCs w:val="24"/>
        </w:rPr>
        <w:t xml:space="preserve">. Placówka jest </w:t>
      </w:r>
      <w:r w:rsidR="00A05FAB" w:rsidRPr="00504101">
        <w:rPr>
          <w:rFonts w:ascii="Calibri" w:hAnsi="Calibri" w:cs="Calibri"/>
          <w:sz w:val="24"/>
          <w:szCs w:val="24"/>
        </w:rPr>
        <w:t>samorządową</w:t>
      </w:r>
      <w:r w:rsidRPr="00504101">
        <w:rPr>
          <w:rFonts w:ascii="Calibri" w:hAnsi="Calibri" w:cs="Calibri"/>
          <w:sz w:val="24"/>
          <w:szCs w:val="24"/>
        </w:rPr>
        <w:t xml:space="preserve"> instytucją kultury, służącą rozwojowi i zaspokajaniu potrzeb kulturalnych mieszkańców. </w:t>
      </w:r>
      <w:r w:rsidR="007E18BF">
        <w:rPr>
          <w:rFonts w:ascii="Calibri" w:hAnsi="Calibri" w:cs="Calibri"/>
          <w:sz w:val="24"/>
          <w:szCs w:val="24"/>
        </w:rPr>
        <w:t>MGOKiR</w:t>
      </w:r>
      <w:r w:rsidR="00813A05" w:rsidRPr="00504101">
        <w:rPr>
          <w:rFonts w:ascii="Calibri" w:hAnsi="Calibri" w:cs="Calibri"/>
          <w:sz w:val="24"/>
          <w:szCs w:val="24"/>
        </w:rPr>
        <w:t xml:space="preserve"> poza swoją statutową działalności</w:t>
      </w:r>
      <w:r w:rsidR="00440344" w:rsidRPr="00504101">
        <w:rPr>
          <w:rFonts w:ascii="Calibri" w:hAnsi="Calibri" w:cs="Calibri"/>
          <w:sz w:val="24"/>
          <w:szCs w:val="24"/>
        </w:rPr>
        <w:t>ą</w:t>
      </w:r>
      <w:r w:rsidR="00813A05" w:rsidRPr="00504101">
        <w:rPr>
          <w:rFonts w:ascii="Calibri" w:hAnsi="Calibri" w:cs="Calibri"/>
          <w:sz w:val="24"/>
          <w:szCs w:val="24"/>
        </w:rPr>
        <w:t xml:space="preserve"> zajmuje się również prowadzeniem </w:t>
      </w:r>
      <w:r w:rsidR="007E18BF">
        <w:rPr>
          <w:rFonts w:ascii="Calibri" w:hAnsi="Calibri" w:cs="Calibri"/>
          <w:sz w:val="24"/>
          <w:szCs w:val="24"/>
        </w:rPr>
        <w:t>Wiejskiego Domu Kultury w Witosławiu</w:t>
      </w:r>
      <w:r w:rsidR="00813A05" w:rsidRPr="00504101">
        <w:rPr>
          <w:rFonts w:ascii="Calibri" w:hAnsi="Calibri" w:cs="Calibri"/>
          <w:sz w:val="24"/>
          <w:szCs w:val="24"/>
        </w:rPr>
        <w:t xml:space="preserve"> oraz </w:t>
      </w:r>
      <w:r w:rsidR="007E18BF">
        <w:rPr>
          <w:rFonts w:ascii="Calibri" w:hAnsi="Calibri" w:cs="Calibri"/>
          <w:sz w:val="24"/>
          <w:szCs w:val="24"/>
        </w:rPr>
        <w:t>świetlic wiejskich</w:t>
      </w:r>
      <w:r w:rsidR="00813A05" w:rsidRPr="00504101">
        <w:rPr>
          <w:rFonts w:ascii="Calibri" w:hAnsi="Calibri" w:cs="Calibri"/>
          <w:sz w:val="24"/>
          <w:szCs w:val="24"/>
        </w:rPr>
        <w:t xml:space="preserve"> w miejscowościach: </w:t>
      </w:r>
      <w:r w:rsidR="007E18BF" w:rsidRPr="007E18BF">
        <w:rPr>
          <w:rFonts w:ascii="Calibri" w:hAnsi="Calibri" w:cs="Calibri"/>
          <w:sz w:val="24"/>
          <w:szCs w:val="24"/>
        </w:rPr>
        <w:t>Rościmin, Drzewianowo, Drążno, Kaźmierzewo, Białowieża, Izabela, Jezio</w:t>
      </w:r>
      <w:r w:rsidR="007E18BF">
        <w:rPr>
          <w:rFonts w:ascii="Calibri" w:hAnsi="Calibri" w:cs="Calibri"/>
          <w:sz w:val="24"/>
          <w:szCs w:val="24"/>
        </w:rPr>
        <w:t xml:space="preserve">rki Zabartowskie, Samsieczynek, </w:t>
      </w:r>
      <w:r w:rsidR="007E18BF" w:rsidRPr="007E18BF">
        <w:rPr>
          <w:rFonts w:ascii="Calibri" w:hAnsi="Calibri" w:cs="Calibri"/>
          <w:sz w:val="24"/>
          <w:szCs w:val="24"/>
        </w:rPr>
        <w:t>Mat</w:t>
      </w:r>
      <w:r w:rsidR="007E18BF">
        <w:rPr>
          <w:rFonts w:ascii="Calibri" w:hAnsi="Calibri" w:cs="Calibri"/>
          <w:sz w:val="24"/>
          <w:szCs w:val="24"/>
        </w:rPr>
        <w:t xml:space="preserve">yldzin, Wyrza, Wiele, Krukówko oraz </w:t>
      </w:r>
      <w:r w:rsidR="007E18BF" w:rsidRPr="007E18BF">
        <w:rPr>
          <w:rFonts w:ascii="Calibri" w:hAnsi="Calibri" w:cs="Calibri"/>
          <w:sz w:val="24"/>
          <w:szCs w:val="24"/>
        </w:rPr>
        <w:t>Ostrowo</w:t>
      </w:r>
      <w:r w:rsidR="00813A05" w:rsidRPr="00504101">
        <w:rPr>
          <w:rFonts w:ascii="Calibri" w:hAnsi="Calibri" w:cs="Calibri"/>
          <w:sz w:val="24"/>
          <w:szCs w:val="24"/>
        </w:rPr>
        <w:t>.</w:t>
      </w:r>
      <w:r w:rsidR="004A1C43" w:rsidRPr="00504101">
        <w:rPr>
          <w:rFonts w:ascii="Calibri" w:hAnsi="Calibri" w:cs="Calibri"/>
          <w:sz w:val="24"/>
          <w:szCs w:val="24"/>
        </w:rPr>
        <w:t xml:space="preserve"> Ośrodek </w:t>
      </w:r>
      <w:r w:rsidRPr="00504101">
        <w:rPr>
          <w:rFonts w:ascii="Calibri" w:hAnsi="Calibri" w:cs="Calibri"/>
          <w:sz w:val="24"/>
          <w:szCs w:val="24"/>
        </w:rPr>
        <w:t xml:space="preserve">animuje czas wolny lokalnej społeczności organizując </w:t>
      </w:r>
      <w:r w:rsidR="004A1C43" w:rsidRPr="00504101">
        <w:rPr>
          <w:rFonts w:ascii="Calibri" w:hAnsi="Calibri" w:cs="Calibri"/>
          <w:sz w:val="24"/>
          <w:szCs w:val="24"/>
        </w:rPr>
        <w:t>m.in. imprezy kulturalne</w:t>
      </w:r>
      <w:r w:rsidRPr="00504101">
        <w:rPr>
          <w:rFonts w:ascii="Calibri" w:hAnsi="Calibri" w:cs="Calibri"/>
          <w:sz w:val="24"/>
          <w:szCs w:val="24"/>
        </w:rPr>
        <w:t xml:space="preserve">. Szeroka oferta </w:t>
      </w:r>
      <w:r w:rsidR="004A1C43" w:rsidRPr="00504101">
        <w:rPr>
          <w:rFonts w:ascii="Calibri" w:hAnsi="Calibri" w:cs="Calibri"/>
          <w:sz w:val="24"/>
          <w:szCs w:val="24"/>
        </w:rPr>
        <w:t>placówki</w:t>
      </w:r>
      <w:r w:rsidRPr="00504101">
        <w:rPr>
          <w:rFonts w:ascii="Calibri" w:hAnsi="Calibri" w:cs="Calibri"/>
          <w:sz w:val="24"/>
          <w:szCs w:val="24"/>
        </w:rPr>
        <w:t xml:space="preserve"> skierowana jest zarówno do dzieci i młodzieży, jak i do dorosłych mieszkańców Gminy</w:t>
      </w:r>
      <w:r w:rsidR="004A1C43" w:rsidRPr="00504101">
        <w:rPr>
          <w:rFonts w:ascii="Calibri" w:hAnsi="Calibri" w:cs="Calibri"/>
          <w:sz w:val="24"/>
          <w:szCs w:val="24"/>
        </w:rPr>
        <w:t>.</w:t>
      </w:r>
    </w:p>
    <w:p w14:paraId="61AB0BF7" w14:textId="021A8B66" w:rsidR="00D817E0" w:rsidRPr="00504101" w:rsidRDefault="00D817E0" w:rsidP="002C314B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Zadania w zakresie zaspokajania i rozwijania potrzeb czytelniczych, oświatowych, kulturalnych i informacyjnych prowadzi ponadto</w:t>
      </w:r>
      <w:r w:rsidR="003B12A2" w:rsidRPr="00504101">
        <w:rPr>
          <w:rFonts w:ascii="Calibri" w:hAnsi="Calibri" w:cs="Calibri"/>
          <w:sz w:val="24"/>
          <w:szCs w:val="24"/>
        </w:rPr>
        <w:t xml:space="preserve"> </w:t>
      </w:r>
      <w:r w:rsidR="002C314B" w:rsidRPr="002C314B">
        <w:rPr>
          <w:rFonts w:ascii="Calibri" w:hAnsi="Calibri" w:cs="Calibri"/>
          <w:b/>
          <w:sz w:val="24"/>
          <w:szCs w:val="24"/>
        </w:rPr>
        <w:t>Miejsko-</w:t>
      </w:r>
      <w:r w:rsidR="003B12A2" w:rsidRPr="002C314B">
        <w:rPr>
          <w:rFonts w:ascii="Calibri" w:hAnsi="Calibri" w:cs="Calibri"/>
          <w:b/>
          <w:sz w:val="24"/>
          <w:szCs w:val="24"/>
        </w:rPr>
        <w:t>Gminna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b/>
          <w:sz w:val="24"/>
          <w:szCs w:val="24"/>
        </w:rPr>
        <w:t xml:space="preserve">Biblioteka </w:t>
      </w:r>
      <w:r w:rsidR="002C314B">
        <w:rPr>
          <w:rFonts w:ascii="Calibri" w:hAnsi="Calibri" w:cs="Calibri"/>
          <w:b/>
          <w:sz w:val="24"/>
          <w:szCs w:val="24"/>
        </w:rPr>
        <w:t xml:space="preserve">Publiczna </w:t>
      </w:r>
      <w:r w:rsidR="002C314B">
        <w:rPr>
          <w:rFonts w:ascii="Calibri" w:hAnsi="Calibri" w:cs="Calibri"/>
          <w:b/>
          <w:sz w:val="24"/>
          <w:szCs w:val="24"/>
        </w:rPr>
        <w:br/>
      </w:r>
      <w:r w:rsidRPr="00504101">
        <w:rPr>
          <w:rFonts w:ascii="Calibri" w:hAnsi="Calibri" w:cs="Calibri"/>
          <w:b/>
          <w:sz w:val="24"/>
          <w:szCs w:val="24"/>
        </w:rPr>
        <w:t xml:space="preserve">w </w:t>
      </w:r>
      <w:r w:rsidR="002C314B">
        <w:rPr>
          <w:rFonts w:ascii="Calibri" w:hAnsi="Calibri" w:cs="Calibri"/>
          <w:b/>
          <w:sz w:val="24"/>
          <w:szCs w:val="24"/>
        </w:rPr>
        <w:t>Mroczy</w:t>
      </w:r>
      <w:r w:rsidR="003B12A2" w:rsidRPr="002C314B">
        <w:rPr>
          <w:rFonts w:ascii="Calibri" w:hAnsi="Calibri" w:cs="Calibri"/>
          <w:sz w:val="24"/>
          <w:szCs w:val="24"/>
        </w:rPr>
        <w:t xml:space="preserve">, </w:t>
      </w:r>
      <w:r w:rsidR="002C314B" w:rsidRPr="002C314B">
        <w:rPr>
          <w:rFonts w:ascii="Calibri" w:hAnsi="Calibri" w:cs="Calibri"/>
          <w:sz w:val="24"/>
          <w:szCs w:val="24"/>
        </w:rPr>
        <w:t>wraz z filią w Witosławiu.</w:t>
      </w:r>
      <w:r w:rsidR="002C314B">
        <w:rPr>
          <w:rFonts w:ascii="Calibri" w:hAnsi="Calibri" w:cs="Calibri"/>
          <w:b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 xml:space="preserve">Placówka </w:t>
      </w:r>
      <w:r w:rsidR="002C314B">
        <w:rPr>
          <w:rFonts w:ascii="Calibri" w:hAnsi="Calibri" w:cs="Calibri"/>
          <w:sz w:val="24"/>
          <w:szCs w:val="24"/>
        </w:rPr>
        <w:t xml:space="preserve">jest samorządową instytucją kultury, która </w:t>
      </w:r>
      <w:r w:rsidRPr="00504101">
        <w:rPr>
          <w:rFonts w:ascii="Calibri" w:hAnsi="Calibri" w:cs="Calibri"/>
          <w:sz w:val="24"/>
          <w:szCs w:val="24"/>
        </w:rPr>
        <w:t xml:space="preserve">poza swoją </w:t>
      </w:r>
      <w:r w:rsidR="003B12A2" w:rsidRPr="00504101">
        <w:rPr>
          <w:rFonts w:ascii="Calibri" w:hAnsi="Calibri" w:cs="Calibri"/>
          <w:sz w:val="24"/>
          <w:szCs w:val="24"/>
        </w:rPr>
        <w:t>podstawową</w:t>
      </w:r>
      <w:r w:rsidR="00440344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>działalnością</w:t>
      </w:r>
      <w:r w:rsidR="002C314B">
        <w:rPr>
          <w:rFonts w:ascii="Calibri" w:hAnsi="Calibri" w:cs="Calibri"/>
          <w:sz w:val="24"/>
          <w:szCs w:val="24"/>
        </w:rPr>
        <w:t xml:space="preserve">, angażuje się </w:t>
      </w:r>
      <w:r w:rsidRPr="00504101">
        <w:rPr>
          <w:rFonts w:ascii="Calibri" w:hAnsi="Calibri" w:cs="Calibri"/>
          <w:sz w:val="24"/>
          <w:szCs w:val="24"/>
        </w:rPr>
        <w:t>w różnego rodzaju inicjatywy kulturalne organizowane na terenie Gminy, we współpracy z innymi podmiotami.</w:t>
      </w:r>
    </w:p>
    <w:p w14:paraId="3BB1FA78" w14:textId="1D9EEC13" w:rsidR="002C314B" w:rsidRDefault="00FE62BD" w:rsidP="003B12A2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Zadania w zakresie sportu i rekreacji w gminie </w:t>
      </w:r>
      <w:r w:rsidR="007E18BF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realizuje </w:t>
      </w:r>
      <w:r w:rsidR="007E18BF">
        <w:rPr>
          <w:rFonts w:ascii="Calibri" w:hAnsi="Calibri" w:cs="Calibri"/>
          <w:sz w:val="24"/>
          <w:szCs w:val="24"/>
        </w:rPr>
        <w:t xml:space="preserve">również </w:t>
      </w:r>
      <w:r w:rsidR="007E18BF" w:rsidRPr="007E18BF">
        <w:rPr>
          <w:rFonts w:ascii="Calibri" w:hAnsi="Calibri" w:cs="Calibri"/>
          <w:b/>
          <w:sz w:val="24"/>
          <w:szCs w:val="24"/>
        </w:rPr>
        <w:t>Miejsko-Gminny Ośrodek Kultury i Rekreacji w</w:t>
      </w:r>
      <w:r w:rsidR="007E18BF" w:rsidRPr="00504101">
        <w:rPr>
          <w:rFonts w:ascii="Calibri" w:hAnsi="Calibri" w:cs="Calibri"/>
          <w:b/>
          <w:sz w:val="24"/>
          <w:szCs w:val="24"/>
        </w:rPr>
        <w:t xml:space="preserve"> </w:t>
      </w:r>
      <w:r w:rsidR="007E18BF">
        <w:rPr>
          <w:rFonts w:ascii="Calibri" w:hAnsi="Calibri" w:cs="Calibri"/>
          <w:b/>
          <w:sz w:val="24"/>
          <w:szCs w:val="24"/>
        </w:rPr>
        <w:t>Mroczy</w:t>
      </w:r>
      <w:r w:rsidR="003B12A2" w:rsidRPr="00504101">
        <w:rPr>
          <w:rFonts w:ascii="Calibri" w:hAnsi="Calibri" w:cs="Calibri"/>
          <w:sz w:val="24"/>
          <w:szCs w:val="24"/>
        </w:rPr>
        <w:t xml:space="preserve"> w </w:t>
      </w:r>
      <w:r w:rsidR="00927DB5" w:rsidRPr="00504101">
        <w:rPr>
          <w:rFonts w:ascii="Calibri" w:hAnsi="Calibri" w:cs="Calibri"/>
          <w:sz w:val="24"/>
          <w:szCs w:val="24"/>
        </w:rPr>
        <w:t>skład</w:t>
      </w:r>
      <w:r w:rsidR="003B12A2" w:rsidRPr="00504101">
        <w:rPr>
          <w:rFonts w:ascii="Calibri" w:hAnsi="Calibri" w:cs="Calibri"/>
          <w:sz w:val="24"/>
          <w:szCs w:val="24"/>
        </w:rPr>
        <w:t>,</w:t>
      </w:r>
      <w:r w:rsidR="00927DB5" w:rsidRPr="00504101">
        <w:rPr>
          <w:rFonts w:ascii="Calibri" w:hAnsi="Calibri" w:cs="Calibri"/>
          <w:sz w:val="24"/>
          <w:szCs w:val="24"/>
        </w:rPr>
        <w:t xml:space="preserve"> </w:t>
      </w:r>
      <w:r w:rsidR="003B12A2" w:rsidRPr="00504101">
        <w:rPr>
          <w:rFonts w:ascii="Calibri" w:hAnsi="Calibri" w:cs="Calibri"/>
          <w:sz w:val="24"/>
          <w:szCs w:val="24"/>
        </w:rPr>
        <w:t xml:space="preserve">którego wchodzi </w:t>
      </w:r>
      <w:r w:rsidR="007E18BF">
        <w:rPr>
          <w:rFonts w:ascii="Calibri" w:hAnsi="Calibri" w:cs="Calibri"/>
          <w:sz w:val="24"/>
          <w:szCs w:val="24"/>
        </w:rPr>
        <w:t xml:space="preserve">Ośrodek </w:t>
      </w:r>
      <w:r w:rsidR="007E18BF" w:rsidRPr="007E18BF">
        <w:rPr>
          <w:rFonts w:ascii="Calibri" w:hAnsi="Calibri" w:cs="Calibri"/>
          <w:sz w:val="24"/>
          <w:szCs w:val="24"/>
        </w:rPr>
        <w:t>Prz</w:t>
      </w:r>
      <w:r w:rsidR="007E18BF">
        <w:rPr>
          <w:rFonts w:ascii="Calibri" w:hAnsi="Calibri" w:cs="Calibri"/>
          <w:sz w:val="24"/>
          <w:szCs w:val="24"/>
        </w:rPr>
        <w:t xml:space="preserve">ygotowań Olimpijskich w Mroczy, </w:t>
      </w:r>
      <w:r w:rsidR="007E18BF" w:rsidRPr="007E18BF">
        <w:rPr>
          <w:rFonts w:ascii="Calibri" w:hAnsi="Calibri" w:cs="Calibri"/>
          <w:sz w:val="24"/>
          <w:szCs w:val="24"/>
        </w:rPr>
        <w:t>Ośrodek H</w:t>
      </w:r>
      <w:r w:rsidR="007E18BF">
        <w:rPr>
          <w:rFonts w:ascii="Calibri" w:hAnsi="Calibri" w:cs="Calibri"/>
          <w:sz w:val="24"/>
          <w:szCs w:val="24"/>
        </w:rPr>
        <w:t xml:space="preserve">otelowo-Rekreacyjny w Mroczy, a także </w:t>
      </w:r>
      <w:r w:rsidR="007E18BF" w:rsidRPr="007E18BF">
        <w:rPr>
          <w:rFonts w:ascii="Calibri" w:hAnsi="Calibri" w:cs="Calibri"/>
          <w:sz w:val="24"/>
          <w:szCs w:val="24"/>
        </w:rPr>
        <w:t>Hala Widowiskowo-Sportowa w Mroczy</w:t>
      </w:r>
      <w:r w:rsidR="007E18BF">
        <w:rPr>
          <w:rFonts w:ascii="Calibri" w:hAnsi="Calibri" w:cs="Calibri"/>
          <w:sz w:val="24"/>
          <w:szCs w:val="24"/>
        </w:rPr>
        <w:t>. Infrastruktura sportowo-rekreacyjna Gminy obejmuje także place zabaw i siłownie zewnętrzne.</w:t>
      </w:r>
    </w:p>
    <w:p w14:paraId="74D35078" w14:textId="77777777" w:rsidR="002C314B" w:rsidRDefault="002C314B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13B38063" w14:textId="00A1020A" w:rsidR="00B06557" w:rsidRPr="00504101" w:rsidRDefault="00F70556" w:rsidP="00DB0EF2">
      <w:pPr>
        <w:pStyle w:val="Nagwek2"/>
      </w:pPr>
      <w:bookmarkStart w:id="37" w:name="_Toc123716485"/>
      <w:r w:rsidRPr="00504101">
        <w:lastRenderedPageBreak/>
        <w:t>EDUKACJA</w:t>
      </w:r>
      <w:r w:rsidR="00522936" w:rsidRPr="00504101">
        <w:t xml:space="preserve"> I WYCHOWANIE</w:t>
      </w:r>
      <w:bookmarkEnd w:id="37"/>
    </w:p>
    <w:p w14:paraId="6C9EEB60" w14:textId="43DD24F0" w:rsidR="009C5E56" w:rsidRPr="00504101" w:rsidRDefault="00B55504" w:rsidP="00B55504">
      <w:pPr>
        <w:spacing w:after="0" w:line="360" w:lineRule="auto"/>
        <w:ind w:firstLine="708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bookmarkStart w:id="38" w:name="_Toc26353167"/>
      <w:r>
        <w:rPr>
          <w:rFonts w:ascii="Calibri" w:hAnsi="Calibri" w:cs="Calibri"/>
          <w:bCs/>
          <w:sz w:val="24"/>
          <w:szCs w:val="24"/>
          <w:shd w:val="clear" w:color="auto" w:fill="FFFFFF"/>
        </w:rPr>
        <w:t>Obsługa administracyjna, finansowa i organizacyjna</w:t>
      </w:r>
      <w:r w:rsidRPr="00B55504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szkół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na terenie gminy Mrocza prowadzona jest przez </w:t>
      </w:r>
      <w:r w:rsidRPr="00B55504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>Gminny Zespół Obsługi Oświaty</w:t>
      </w:r>
      <w:r w:rsidRPr="00B55504">
        <w:rPr>
          <w:rFonts w:ascii="Calibri" w:hAnsi="Calibri" w:cs="Calibri"/>
          <w:bCs/>
          <w:sz w:val="24"/>
          <w:szCs w:val="24"/>
          <w:shd w:val="clear" w:color="auto" w:fill="FFFFFF"/>
        </w:rPr>
        <w:t>,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powołany przez Radę Miejską 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br/>
        <w:t>w Mroczy.</w:t>
      </w:r>
      <w:r w:rsidRPr="00B55504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Zadania </w:t>
      </w:r>
      <w:r w:rsidR="008D6A32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z zakresu edukacji i wychowania 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>w Gminie</w:t>
      </w:r>
      <w:r w:rsidR="008D6A32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realizowane są przez </w:t>
      </w:r>
      <w:r w:rsidR="00C97800">
        <w:rPr>
          <w:rFonts w:ascii="Calibri" w:hAnsi="Calibri" w:cs="Calibri"/>
          <w:bCs/>
          <w:sz w:val="24"/>
          <w:szCs w:val="24"/>
          <w:shd w:val="clear" w:color="auto" w:fill="FFFFFF"/>
        </w:rPr>
        <w:t>następujące podmioty</w:t>
      </w:r>
      <w:r w:rsidR="00686BCD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:</w:t>
      </w:r>
    </w:p>
    <w:p w14:paraId="51F1D687" w14:textId="77777777" w:rsidR="00DC6DCC" w:rsidRDefault="00C97800" w:rsidP="00DC6DCC">
      <w:pPr>
        <w:pStyle w:val="Akapitzlist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r>
        <w:rPr>
          <w:rFonts w:ascii="Calibri" w:hAnsi="Calibri" w:cs="Calibri"/>
          <w:bCs/>
          <w:sz w:val="24"/>
          <w:szCs w:val="24"/>
          <w:shd w:val="clear" w:color="auto" w:fill="FFFFFF"/>
        </w:rPr>
        <w:t>Szkołę</w:t>
      </w:r>
      <w:r w:rsidR="00783D5E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Podstawow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>ą</w:t>
      </w:r>
      <w:r w:rsidR="00783D5E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im. 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>Wojska Polskiego</w:t>
      </w:r>
      <w:r w:rsidR="00783D5E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w 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>Mroczy</w:t>
      </w:r>
      <w:r w:rsidR="00DC6DCC" w:rsidRPr="00DC6DCC">
        <w:t xml:space="preserve"> </w:t>
      </w:r>
      <w:r w:rsidR="00DC6DCC"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>wraz z oddziałami przedszkolnymi</w:t>
      </w:r>
      <w:r w:rsidR="00783D5E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,</w:t>
      </w:r>
    </w:p>
    <w:p w14:paraId="020ED683" w14:textId="45BFDCFF" w:rsidR="000F4FDE" w:rsidRPr="00DC6DCC" w:rsidRDefault="00C97800" w:rsidP="00DC6DCC">
      <w:pPr>
        <w:pStyle w:val="Akapitzlist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r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>Szkołę Podstawową im. Adama Mickiewicza w Witosławiu</w:t>
      </w:r>
      <w:r w:rsidR="00DC6DCC"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wraz z oddziałami przedszkolnymi</w:t>
      </w:r>
      <w:r w:rsidR="00783D5E"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>,</w:t>
      </w:r>
    </w:p>
    <w:p w14:paraId="62416852" w14:textId="77777777" w:rsidR="00DC6DCC" w:rsidRDefault="00C97800" w:rsidP="00DC6DCC">
      <w:pPr>
        <w:pStyle w:val="Akapitzlist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r>
        <w:rPr>
          <w:rFonts w:ascii="Calibri" w:hAnsi="Calibri" w:cs="Calibri"/>
          <w:bCs/>
          <w:sz w:val="24"/>
          <w:szCs w:val="24"/>
          <w:shd w:val="clear" w:color="auto" w:fill="FFFFFF"/>
        </w:rPr>
        <w:t>Przedszkole Miejskie w Mroczy</w:t>
      </w:r>
      <w:r w:rsidR="00DC6DCC">
        <w:rPr>
          <w:rFonts w:ascii="Calibri" w:hAnsi="Calibri" w:cs="Calibri"/>
          <w:bCs/>
          <w:sz w:val="24"/>
          <w:szCs w:val="24"/>
          <w:shd w:val="clear" w:color="auto" w:fill="FFFFFF"/>
        </w:rPr>
        <w:t>,</w:t>
      </w:r>
    </w:p>
    <w:p w14:paraId="1FE1D190" w14:textId="28A20229" w:rsidR="00DC6DCC" w:rsidRPr="00DC6DCC" w:rsidRDefault="00DC6DCC" w:rsidP="00DC6DCC">
      <w:pPr>
        <w:pStyle w:val="Akapitzlist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r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>Technikum Bydgoskiego Zak</w:t>
      </w:r>
      <w:r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ładu Doskonalenia Zawodowego w </w:t>
      </w:r>
      <w:r w:rsidRPr="00DC6DCC">
        <w:rPr>
          <w:rFonts w:ascii="Calibri" w:hAnsi="Calibri" w:cs="Calibri"/>
          <w:bCs/>
          <w:sz w:val="24"/>
          <w:szCs w:val="24"/>
          <w:shd w:val="clear" w:color="auto" w:fill="FFFFFF"/>
        </w:rPr>
        <w:t>Mroczy.</w:t>
      </w:r>
    </w:p>
    <w:p w14:paraId="3C092312" w14:textId="4F627815" w:rsidR="00157018" w:rsidRPr="00955CA2" w:rsidRDefault="009C5E56" w:rsidP="00955CA2">
      <w:pPr>
        <w:spacing w:after="0" w:line="360" w:lineRule="auto"/>
        <w:ind w:firstLine="708"/>
        <w:jc w:val="both"/>
        <w:rPr>
          <w:rFonts w:ascii="Calibri" w:hAnsi="Calibri" w:cs="Calibri"/>
          <w:bCs/>
          <w:sz w:val="24"/>
          <w:szCs w:val="24"/>
          <w:shd w:val="clear" w:color="auto" w:fill="FFFFFF"/>
        </w:rPr>
      </w:pP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Ponadto, na terenie gminy 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>Mrocza</w:t>
      </w: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działalność pro</w:t>
      </w:r>
      <w:r w:rsidR="00C97800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wadzą 2 niepubliczne placówki, </w:t>
      </w:r>
      <w:r w:rsidR="00E621A8">
        <w:rPr>
          <w:rFonts w:ascii="Calibri" w:hAnsi="Calibri" w:cs="Calibri"/>
          <w:bCs/>
          <w:sz w:val="24"/>
          <w:szCs w:val="24"/>
          <w:shd w:val="clear" w:color="auto" w:fill="FFFFFF"/>
        </w:rPr>
        <w:br/>
      </w:r>
      <w:r w:rsidR="00C97800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tj. </w:t>
      </w:r>
      <w:r w:rsidR="00955CA2" w:rsidRPr="00955CA2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Niepubliczna Szkoła Podstawowa i </w:t>
      </w:r>
      <w:r w:rsidR="00C97800" w:rsidRPr="00955CA2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>Przedszkole</w:t>
      </w:r>
      <w:r w:rsidR="00955CA2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 </w:t>
      </w:r>
      <w:r w:rsidR="00C97800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„Mini Akademia” </w:t>
      </w:r>
      <w:r w:rsidR="00783D5E" w:rsidRPr="00504101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w </w:t>
      </w:r>
      <w:r w:rsidR="00C97800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Mroczy </w:t>
      </w:r>
      <w:r w:rsidR="00C97800" w:rsidRPr="00C97800">
        <w:rPr>
          <w:rFonts w:ascii="Calibri" w:hAnsi="Calibri" w:cs="Calibri"/>
          <w:bCs/>
          <w:sz w:val="24"/>
          <w:szCs w:val="24"/>
          <w:shd w:val="clear" w:color="auto" w:fill="FFFFFF"/>
        </w:rPr>
        <w:t>oraz</w:t>
      </w:r>
      <w:r w:rsidR="00C97800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 Niepubliczna Szkoła Podstawowa Stowarzyszenia „KMK KOS” w Kosowie. </w:t>
      </w:r>
      <w:r w:rsidR="00C97800" w:rsidRPr="00C97800">
        <w:rPr>
          <w:rFonts w:ascii="Calibri" w:hAnsi="Calibri" w:cs="Calibri"/>
          <w:bCs/>
          <w:sz w:val="24"/>
          <w:szCs w:val="24"/>
          <w:shd w:val="clear" w:color="auto" w:fill="FFFFFF"/>
        </w:rPr>
        <w:t>W Gminie</w:t>
      </w:r>
      <w:r w:rsidR="00C97800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 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>nie</w:t>
      </w:r>
      <w:r w:rsidR="00955CA2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 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funkcjonuje </w:t>
      </w:r>
      <w:r w:rsidR="00BD7D4A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placówka sprawująca o</w:t>
      </w:r>
      <w:r w:rsidR="000F4FDE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pi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ekę nad dziećmi do lat 3, czyli żłobek lub klub dziecięcy, jednakże w 2021 roku 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>Gmina Mrocza udzieliła dotacji celowej na dofinansowanie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opieki nad 20 dziećmi w żłobku 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prowadzonym przez 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>podmioty funkcjonujące na terenie sąsiednich gmin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, obejmującej zapewnienie opieki dziecku 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w warunkach bytowych zbliżonych 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br/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>do</w:t>
      </w:r>
      <w:r w:rsidR="00955CA2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 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t>warunków bytowych, właściwej opieki pielęgnacyjnej oraz prowadzenia zajęć zabawowych z elementami edukacji.</w:t>
      </w:r>
      <w:r w:rsidR="00955CA2" w:rsidRPr="00955CA2">
        <w:rPr>
          <w:rFonts w:ascii="Calibri" w:hAnsi="Calibri" w:cs="Calibri"/>
          <w:bCs/>
          <w:sz w:val="24"/>
          <w:szCs w:val="24"/>
          <w:shd w:val="clear" w:color="auto" w:fill="FFFFFF"/>
        </w:rPr>
        <w:cr/>
      </w:r>
    </w:p>
    <w:p w14:paraId="7996D882" w14:textId="20E3B996" w:rsidR="00157018" w:rsidRPr="00504101" w:rsidRDefault="00157018" w:rsidP="00157018">
      <w:pPr>
        <w:rPr>
          <w:rFonts w:ascii="Calibri" w:hAnsi="Calibri" w:cs="Calibri"/>
          <w:bCs/>
          <w:sz w:val="24"/>
          <w:szCs w:val="24"/>
          <w:shd w:val="clear" w:color="auto" w:fill="FFFFFF"/>
        </w:rPr>
      </w:pP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br w:type="page"/>
      </w:r>
    </w:p>
    <w:p w14:paraId="09EC2613" w14:textId="63622569" w:rsidR="00F70556" w:rsidRPr="00504101" w:rsidRDefault="000865F6" w:rsidP="00D105D3">
      <w:pPr>
        <w:pStyle w:val="Nagwek1"/>
        <w:spacing w:after="240" w:line="276" w:lineRule="auto"/>
        <w:rPr>
          <w:rFonts w:cs="Calibri"/>
        </w:rPr>
      </w:pPr>
      <w:bookmarkStart w:id="39" w:name="_Toc123716486"/>
      <w:r>
        <w:rPr>
          <w:rFonts w:cs="Calibri"/>
        </w:rPr>
        <w:lastRenderedPageBreak/>
        <w:t xml:space="preserve">ZASOBY INSTYTUCJONALNE </w:t>
      </w:r>
      <w:r w:rsidR="00955CA2">
        <w:rPr>
          <w:rFonts w:cs="Calibri"/>
        </w:rPr>
        <w:t xml:space="preserve">W ZAKRESIE ROZWIĄZYWANIA </w:t>
      </w:r>
      <w:r w:rsidR="00F70556" w:rsidRPr="00504101">
        <w:rPr>
          <w:rFonts w:cs="Calibri"/>
        </w:rPr>
        <w:t>PROBLEMÓW SPOŁECZNYCH</w:t>
      </w:r>
      <w:bookmarkStart w:id="40" w:name="_Hlk55922250"/>
      <w:bookmarkEnd w:id="39"/>
    </w:p>
    <w:p w14:paraId="437D4D6A" w14:textId="39817656" w:rsidR="00F70556" w:rsidRPr="00504101" w:rsidRDefault="00F70556" w:rsidP="00157018">
      <w:pPr>
        <w:spacing w:after="0" w:line="360" w:lineRule="auto"/>
        <w:ind w:firstLine="567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Do istotnych zasobów w zakresie rozwiązywania problemów społecznych</w:t>
      </w:r>
      <w:r w:rsidR="00955CA2">
        <w:rPr>
          <w:rFonts w:ascii="Calibri" w:hAnsi="Calibri" w:cs="Calibri"/>
          <w:sz w:val="24"/>
          <w:szCs w:val="24"/>
        </w:rPr>
        <w:t xml:space="preserve">, z których </w:t>
      </w:r>
      <w:r w:rsidR="007D7670" w:rsidRPr="00504101">
        <w:rPr>
          <w:rFonts w:ascii="Calibri" w:hAnsi="Calibri" w:cs="Calibri"/>
          <w:sz w:val="24"/>
          <w:szCs w:val="24"/>
        </w:rPr>
        <w:t xml:space="preserve">pomocy i wsparcia mogą skorzystać mieszkańcy gminy </w:t>
      </w:r>
      <w:r w:rsidR="00955CA2">
        <w:rPr>
          <w:rFonts w:ascii="Calibri" w:hAnsi="Calibri" w:cs="Calibri"/>
          <w:sz w:val="24"/>
          <w:szCs w:val="24"/>
        </w:rPr>
        <w:t>Mrocza</w:t>
      </w:r>
      <w:r w:rsidR="007D7670" w:rsidRPr="00504101">
        <w:rPr>
          <w:rFonts w:ascii="Calibri" w:hAnsi="Calibri" w:cs="Calibri"/>
          <w:sz w:val="24"/>
          <w:szCs w:val="24"/>
        </w:rPr>
        <w:t>, należą</w:t>
      </w:r>
      <w:r w:rsidRPr="00504101">
        <w:rPr>
          <w:rFonts w:ascii="Calibri" w:hAnsi="Calibri" w:cs="Calibri"/>
          <w:sz w:val="24"/>
          <w:szCs w:val="24"/>
        </w:rPr>
        <w:t>:</w:t>
      </w:r>
    </w:p>
    <w:p w14:paraId="5F47BFBD" w14:textId="141A1BCF" w:rsidR="00157018" w:rsidRPr="00504101" w:rsidRDefault="00D105D3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Miejsko-</w:t>
      </w:r>
      <w:r w:rsidR="00233E2D" w:rsidRPr="00504101">
        <w:rPr>
          <w:rFonts w:ascii="Calibri" w:hAnsi="Calibri" w:cs="Calibri"/>
          <w:sz w:val="24"/>
          <w:szCs w:val="24"/>
        </w:rPr>
        <w:t xml:space="preserve">Gminny </w:t>
      </w:r>
      <w:r w:rsidR="00FF6DC7" w:rsidRPr="00504101">
        <w:rPr>
          <w:rFonts w:ascii="Calibri" w:hAnsi="Calibri" w:cs="Calibri"/>
          <w:sz w:val="24"/>
          <w:szCs w:val="24"/>
        </w:rPr>
        <w:t xml:space="preserve">Ośrodek Pomocy Społecznej w </w:t>
      </w:r>
      <w:r w:rsidR="00955CA2">
        <w:rPr>
          <w:rFonts w:ascii="Calibri" w:hAnsi="Calibri" w:cs="Calibri"/>
          <w:sz w:val="24"/>
          <w:szCs w:val="24"/>
        </w:rPr>
        <w:t>Mroczy</w:t>
      </w:r>
      <w:r w:rsidR="00FF6DC7" w:rsidRPr="00504101">
        <w:rPr>
          <w:rFonts w:ascii="Calibri" w:hAnsi="Calibri" w:cs="Calibri"/>
          <w:sz w:val="24"/>
          <w:szCs w:val="24"/>
        </w:rPr>
        <w:t xml:space="preserve">, </w:t>
      </w:r>
    </w:p>
    <w:p w14:paraId="5D67232D" w14:textId="08B3EF39" w:rsidR="00157018" w:rsidRPr="00504101" w:rsidRDefault="00FF6DC7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Urząd </w:t>
      </w:r>
      <w:r w:rsidR="00955CA2">
        <w:rPr>
          <w:rFonts w:ascii="Calibri" w:hAnsi="Calibri" w:cs="Calibri"/>
          <w:sz w:val="24"/>
          <w:szCs w:val="24"/>
        </w:rPr>
        <w:t>Miasta i Gminy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8D3E07">
        <w:rPr>
          <w:rFonts w:ascii="Calibri" w:hAnsi="Calibri" w:cs="Calibri"/>
          <w:sz w:val="24"/>
          <w:szCs w:val="24"/>
        </w:rPr>
        <w:t>w Mroczy</w:t>
      </w:r>
      <w:r w:rsidRPr="00504101">
        <w:rPr>
          <w:rFonts w:ascii="Calibri" w:hAnsi="Calibri" w:cs="Calibri"/>
          <w:sz w:val="24"/>
          <w:szCs w:val="24"/>
        </w:rPr>
        <w:t>,</w:t>
      </w:r>
    </w:p>
    <w:p w14:paraId="5E9F40E9" w14:textId="77777777" w:rsidR="008D3E07" w:rsidRDefault="00FF6DC7" w:rsidP="008D3E0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Gminna Komisja Rozwią</w:t>
      </w:r>
      <w:r w:rsidR="00842CD5" w:rsidRPr="00504101">
        <w:rPr>
          <w:rFonts w:ascii="Calibri" w:hAnsi="Calibri" w:cs="Calibri"/>
          <w:sz w:val="24"/>
          <w:szCs w:val="24"/>
        </w:rPr>
        <w:t>zywania Problemów Alkoholowych,</w:t>
      </w:r>
    </w:p>
    <w:p w14:paraId="365D4868" w14:textId="16AE59AD" w:rsidR="00842CD5" w:rsidRPr="008D3E07" w:rsidRDefault="00842CD5" w:rsidP="008D3E0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8D3E07">
        <w:rPr>
          <w:rFonts w:ascii="Calibri" w:hAnsi="Calibri" w:cs="Calibri"/>
          <w:sz w:val="24"/>
          <w:szCs w:val="24"/>
        </w:rPr>
        <w:t>Punkt Konsultacyjny</w:t>
      </w:r>
      <w:r w:rsidR="00E621A8">
        <w:rPr>
          <w:rFonts w:ascii="Calibri" w:hAnsi="Calibri" w:cs="Calibri"/>
          <w:sz w:val="24"/>
          <w:szCs w:val="24"/>
        </w:rPr>
        <w:t xml:space="preserve"> przy MGOPS </w:t>
      </w:r>
      <w:r w:rsidR="008D3E07">
        <w:rPr>
          <w:rFonts w:ascii="Calibri" w:hAnsi="Calibri" w:cs="Calibri"/>
          <w:sz w:val="24"/>
          <w:szCs w:val="24"/>
        </w:rPr>
        <w:t>w Mroczy</w:t>
      </w:r>
      <w:r w:rsidRPr="008D3E07">
        <w:rPr>
          <w:rFonts w:ascii="Calibri" w:hAnsi="Calibri" w:cs="Calibri"/>
          <w:sz w:val="24"/>
          <w:szCs w:val="24"/>
        </w:rPr>
        <w:t>,</w:t>
      </w:r>
    </w:p>
    <w:p w14:paraId="727A5977" w14:textId="77777777" w:rsidR="00D86F5D" w:rsidRDefault="008D3E07" w:rsidP="00D86F5D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Punkt Interwencji Kryzysowej przy MGOPS w Mroczy,</w:t>
      </w:r>
    </w:p>
    <w:p w14:paraId="0BBEFF96" w14:textId="12E9B2B0" w:rsidR="00D86F5D" w:rsidRPr="00D86F5D" w:rsidRDefault="00D86F5D" w:rsidP="00D86F5D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Świetlica Środowiskowa</w:t>
      </w:r>
      <w:r w:rsidRPr="00D86F5D">
        <w:rPr>
          <w:rFonts w:ascii="Calibri" w:hAnsi="Calibri" w:cs="Calibri"/>
          <w:sz w:val="24"/>
          <w:szCs w:val="24"/>
        </w:rPr>
        <w:t xml:space="preserve"> dla dzieci i młodzieży</w:t>
      </w:r>
      <w:r>
        <w:rPr>
          <w:rFonts w:ascii="Calibri" w:hAnsi="Calibri" w:cs="Calibri"/>
          <w:sz w:val="24"/>
          <w:szCs w:val="24"/>
        </w:rPr>
        <w:t>,</w:t>
      </w:r>
    </w:p>
    <w:p w14:paraId="6BD99747" w14:textId="77777777" w:rsidR="00D86F5D" w:rsidRDefault="00842CD5" w:rsidP="00D86F5D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Zespół Interdyscyplinarny,</w:t>
      </w:r>
    </w:p>
    <w:p w14:paraId="440D774D" w14:textId="6F50D9C3" w:rsidR="00D86F5D" w:rsidRDefault="00D86F5D" w:rsidP="00D86F5D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D86F5D">
        <w:rPr>
          <w:rFonts w:ascii="Calibri" w:hAnsi="Calibri" w:cs="Calibri"/>
          <w:sz w:val="24"/>
          <w:szCs w:val="24"/>
        </w:rPr>
        <w:t>Klub Abstynenta w Mroczy</w:t>
      </w:r>
      <w:r>
        <w:rPr>
          <w:rFonts w:ascii="Calibri" w:hAnsi="Calibri" w:cs="Calibri"/>
          <w:sz w:val="24"/>
          <w:szCs w:val="24"/>
        </w:rPr>
        <w:t>,</w:t>
      </w:r>
    </w:p>
    <w:p w14:paraId="0BD664EF" w14:textId="1CAEF498" w:rsidR="003054E1" w:rsidRPr="00D86F5D" w:rsidRDefault="003054E1" w:rsidP="00D86F5D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Nakielski Ośrodek Terapii Uzależnień </w:t>
      </w:r>
      <w:r w:rsidR="00E90948">
        <w:rPr>
          <w:rFonts w:ascii="Calibri" w:hAnsi="Calibri" w:cs="Calibri"/>
          <w:sz w:val="24"/>
          <w:szCs w:val="24"/>
        </w:rPr>
        <w:t xml:space="preserve">„Koliber” </w:t>
      </w:r>
      <w:r>
        <w:rPr>
          <w:rFonts w:ascii="Calibri" w:hAnsi="Calibri" w:cs="Calibri"/>
          <w:sz w:val="24"/>
          <w:szCs w:val="24"/>
        </w:rPr>
        <w:t>w Nakle nad Notecią,</w:t>
      </w:r>
    </w:p>
    <w:p w14:paraId="3B3B26BE" w14:textId="42ED8502" w:rsidR="00955CA2" w:rsidRDefault="00955CA2" w:rsidP="00955CA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Komisariat</w:t>
      </w:r>
      <w:r w:rsidRPr="00504101">
        <w:rPr>
          <w:rFonts w:ascii="Calibri" w:hAnsi="Calibri" w:cs="Calibri"/>
          <w:sz w:val="24"/>
          <w:szCs w:val="24"/>
        </w:rPr>
        <w:t xml:space="preserve"> Policji w </w:t>
      </w:r>
      <w:r>
        <w:rPr>
          <w:rFonts w:ascii="Calibri" w:hAnsi="Calibri" w:cs="Calibri"/>
          <w:sz w:val="24"/>
          <w:szCs w:val="24"/>
        </w:rPr>
        <w:t>Mroczy</w:t>
      </w:r>
      <w:r w:rsidRPr="00504101">
        <w:rPr>
          <w:rFonts w:ascii="Calibri" w:hAnsi="Calibri" w:cs="Calibri"/>
          <w:sz w:val="24"/>
          <w:szCs w:val="24"/>
        </w:rPr>
        <w:t>,</w:t>
      </w:r>
    </w:p>
    <w:p w14:paraId="79ED24A9" w14:textId="017C35BC" w:rsidR="008D3E07" w:rsidRDefault="008D3E07" w:rsidP="00955CA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Straż Miejska w Mroczy,</w:t>
      </w:r>
    </w:p>
    <w:p w14:paraId="2C8D88C6" w14:textId="6F528684" w:rsidR="008D3E07" w:rsidRPr="00955CA2" w:rsidRDefault="008D3E07" w:rsidP="00955CA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świetlice wiejskie,</w:t>
      </w:r>
    </w:p>
    <w:p w14:paraId="303164CE" w14:textId="77777777" w:rsidR="00157018" w:rsidRPr="00504101" w:rsidRDefault="00FF6DC7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placówki oświatowe, </w:t>
      </w:r>
    </w:p>
    <w:p w14:paraId="29D34AF1" w14:textId="37E06463" w:rsidR="00157018" w:rsidRDefault="00233E2D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placówki ochrony zdrowia,</w:t>
      </w:r>
    </w:p>
    <w:p w14:paraId="02CC2C87" w14:textId="5A1072B5" w:rsidR="00D86F5D" w:rsidRPr="00504101" w:rsidRDefault="00D86F5D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Sąd Rejonowy w Nakle nad Notecią,</w:t>
      </w:r>
    </w:p>
    <w:p w14:paraId="1162966D" w14:textId="6D7D5501" w:rsidR="00157018" w:rsidRPr="00504101" w:rsidRDefault="00FF6DC7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Powiatowe Centrum Pomocy Rodzinie w </w:t>
      </w:r>
      <w:r w:rsidR="00955CA2">
        <w:rPr>
          <w:rFonts w:ascii="Calibri" w:hAnsi="Calibri" w:cs="Calibri"/>
          <w:sz w:val="24"/>
          <w:szCs w:val="24"/>
        </w:rPr>
        <w:t>Nakle nad Notecią</w:t>
      </w:r>
      <w:r w:rsidRPr="00504101">
        <w:rPr>
          <w:rFonts w:ascii="Calibri" w:hAnsi="Calibri" w:cs="Calibri"/>
          <w:sz w:val="24"/>
          <w:szCs w:val="24"/>
        </w:rPr>
        <w:t>,</w:t>
      </w:r>
    </w:p>
    <w:p w14:paraId="3D15321B" w14:textId="16D05A71" w:rsidR="00157018" w:rsidRPr="00504101" w:rsidRDefault="00FF6DC7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Porad</w:t>
      </w:r>
      <w:r w:rsidR="00D105D3"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nia Psychologiczno-Pedagogiczna </w:t>
      </w: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 xml:space="preserve">w </w:t>
      </w:r>
      <w:r w:rsidR="00955CA2">
        <w:rPr>
          <w:rFonts w:ascii="Calibri" w:hAnsi="Calibri" w:cs="Calibri"/>
          <w:sz w:val="24"/>
          <w:szCs w:val="24"/>
        </w:rPr>
        <w:t>Nakle nad Notecią</w:t>
      </w:r>
      <w:r w:rsidRPr="00504101">
        <w:rPr>
          <w:rFonts w:ascii="Calibri" w:hAnsi="Calibri" w:cs="Calibri"/>
          <w:bCs/>
          <w:sz w:val="24"/>
          <w:szCs w:val="24"/>
          <w:shd w:val="clear" w:color="auto" w:fill="FFFFFF"/>
        </w:rPr>
        <w:t>,</w:t>
      </w:r>
    </w:p>
    <w:p w14:paraId="1D86C552" w14:textId="2BB1251E" w:rsidR="00157018" w:rsidRPr="00504101" w:rsidRDefault="00955CA2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Miejsko-</w:t>
      </w:r>
      <w:r w:rsidR="00D105D3" w:rsidRPr="00504101">
        <w:rPr>
          <w:rFonts w:ascii="Calibri" w:hAnsi="Calibri" w:cs="Calibri"/>
          <w:sz w:val="24"/>
          <w:szCs w:val="24"/>
        </w:rPr>
        <w:t>Gminny Ośrodek</w:t>
      </w:r>
      <w:r w:rsidR="00FE62BD" w:rsidRPr="00504101">
        <w:rPr>
          <w:rFonts w:ascii="Calibri" w:hAnsi="Calibri" w:cs="Calibri"/>
          <w:sz w:val="24"/>
          <w:szCs w:val="24"/>
        </w:rPr>
        <w:t xml:space="preserve"> Kultury </w:t>
      </w:r>
      <w:r>
        <w:rPr>
          <w:rFonts w:ascii="Calibri" w:hAnsi="Calibri" w:cs="Calibri"/>
          <w:sz w:val="24"/>
          <w:szCs w:val="24"/>
        </w:rPr>
        <w:t xml:space="preserve">i Rekreacji </w:t>
      </w:r>
      <w:r w:rsidR="00FE62BD" w:rsidRPr="00504101">
        <w:rPr>
          <w:rFonts w:ascii="Calibri" w:hAnsi="Calibri" w:cs="Calibri"/>
          <w:sz w:val="24"/>
          <w:szCs w:val="24"/>
        </w:rPr>
        <w:t xml:space="preserve">w </w:t>
      </w:r>
      <w:r>
        <w:rPr>
          <w:rFonts w:ascii="Calibri" w:hAnsi="Calibri" w:cs="Calibri"/>
          <w:sz w:val="24"/>
          <w:szCs w:val="24"/>
        </w:rPr>
        <w:t>Mroczy</w:t>
      </w:r>
      <w:r w:rsidR="00FF6DC7" w:rsidRPr="00504101">
        <w:rPr>
          <w:rFonts w:ascii="Calibri" w:hAnsi="Calibri" w:cs="Calibri"/>
          <w:sz w:val="24"/>
          <w:szCs w:val="24"/>
        </w:rPr>
        <w:t>,</w:t>
      </w:r>
    </w:p>
    <w:p w14:paraId="6CD74D25" w14:textId="25473137" w:rsidR="00157018" w:rsidRPr="00504101" w:rsidRDefault="00955CA2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3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Miejsko-</w:t>
      </w:r>
      <w:r w:rsidR="00D105D3" w:rsidRPr="00504101">
        <w:rPr>
          <w:rFonts w:ascii="Calibri" w:hAnsi="Calibri" w:cs="Calibri"/>
          <w:sz w:val="24"/>
          <w:szCs w:val="24"/>
        </w:rPr>
        <w:t xml:space="preserve">Gminna </w:t>
      </w:r>
      <w:r w:rsidR="00FF6DC7" w:rsidRPr="00504101">
        <w:rPr>
          <w:rFonts w:ascii="Calibri" w:hAnsi="Calibri" w:cs="Calibri"/>
          <w:sz w:val="24"/>
          <w:szCs w:val="24"/>
        </w:rPr>
        <w:t>Biblioteka</w:t>
      </w:r>
      <w:r>
        <w:rPr>
          <w:rFonts w:ascii="Calibri" w:hAnsi="Calibri" w:cs="Calibri"/>
          <w:sz w:val="24"/>
          <w:szCs w:val="24"/>
        </w:rPr>
        <w:t xml:space="preserve"> Publiczna</w:t>
      </w:r>
      <w:r w:rsidR="00FF6DC7" w:rsidRPr="00504101">
        <w:rPr>
          <w:rFonts w:ascii="Calibri" w:hAnsi="Calibri" w:cs="Calibri"/>
          <w:sz w:val="24"/>
          <w:szCs w:val="24"/>
        </w:rPr>
        <w:t xml:space="preserve"> w </w:t>
      </w:r>
      <w:r>
        <w:rPr>
          <w:rFonts w:ascii="Calibri" w:hAnsi="Calibri" w:cs="Calibri"/>
          <w:sz w:val="24"/>
          <w:szCs w:val="24"/>
        </w:rPr>
        <w:t>Mroczy</w:t>
      </w:r>
      <w:r w:rsidR="00FF6DC7" w:rsidRPr="00504101">
        <w:rPr>
          <w:rFonts w:ascii="Calibri" w:hAnsi="Calibri" w:cs="Calibri"/>
          <w:sz w:val="24"/>
          <w:szCs w:val="24"/>
        </w:rPr>
        <w:t>,</w:t>
      </w:r>
    </w:p>
    <w:p w14:paraId="50D7AC12" w14:textId="7EE07929" w:rsidR="00F8641C" w:rsidRPr="00504101" w:rsidRDefault="00F8641C" w:rsidP="00CF4CB2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992" w:hanging="425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organizacje pozarządowe, kościoły oraz inne podmioty,</w:t>
      </w:r>
      <w:r w:rsidR="00B776AF" w:rsidRPr="00504101">
        <w:rPr>
          <w:rFonts w:ascii="Calibri" w:hAnsi="Calibri" w:cs="Calibri"/>
          <w:sz w:val="24"/>
          <w:szCs w:val="24"/>
        </w:rPr>
        <w:t xml:space="preserve"> o których mowa </w:t>
      </w:r>
      <w:r w:rsidRPr="00504101">
        <w:rPr>
          <w:rFonts w:ascii="Calibri" w:hAnsi="Calibri" w:cs="Calibri"/>
          <w:sz w:val="24"/>
          <w:szCs w:val="24"/>
        </w:rPr>
        <w:t xml:space="preserve">w art. 3 ust. 3 ustawy z dnia 24 kwietnia 2003 r. o działalności pożytku publicznego </w:t>
      </w:r>
      <w:r w:rsidR="00B776AF" w:rsidRPr="00504101">
        <w:rPr>
          <w:rFonts w:ascii="Calibri" w:hAnsi="Calibri" w:cs="Calibri"/>
          <w:sz w:val="24"/>
          <w:szCs w:val="24"/>
        </w:rPr>
        <w:t xml:space="preserve">                  </w:t>
      </w:r>
      <w:r w:rsidRPr="00504101">
        <w:rPr>
          <w:rFonts w:ascii="Calibri" w:hAnsi="Calibri" w:cs="Calibri"/>
          <w:sz w:val="24"/>
          <w:szCs w:val="24"/>
        </w:rPr>
        <w:t>i o wolontariacie (NGO).</w:t>
      </w:r>
    </w:p>
    <w:bookmarkEnd w:id="40"/>
    <w:p w14:paraId="76A0FA21" w14:textId="4F1A37D3" w:rsidR="005D6AFD" w:rsidRPr="00504101" w:rsidRDefault="00F70556" w:rsidP="00157018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Są to </w:t>
      </w:r>
      <w:r w:rsidR="00FF6DC7" w:rsidRPr="00504101">
        <w:rPr>
          <w:rFonts w:ascii="Calibri" w:hAnsi="Calibri" w:cs="Calibri"/>
          <w:sz w:val="24"/>
          <w:szCs w:val="24"/>
        </w:rPr>
        <w:t>instytucje i miejsca</w:t>
      </w:r>
      <w:r w:rsidRPr="00504101">
        <w:rPr>
          <w:rFonts w:ascii="Calibri" w:hAnsi="Calibri" w:cs="Calibri"/>
          <w:sz w:val="24"/>
          <w:szCs w:val="24"/>
        </w:rPr>
        <w:t xml:space="preserve"> prowadzące działalność </w:t>
      </w:r>
      <w:r w:rsidR="00B776AF" w:rsidRPr="00504101">
        <w:rPr>
          <w:rFonts w:ascii="Calibri" w:hAnsi="Calibri" w:cs="Calibri"/>
          <w:sz w:val="24"/>
          <w:szCs w:val="24"/>
        </w:rPr>
        <w:t xml:space="preserve">na rzecz przeciwdziałania </w:t>
      </w:r>
      <w:r w:rsidR="007F06F5" w:rsidRPr="00504101">
        <w:rPr>
          <w:rFonts w:ascii="Calibri" w:hAnsi="Calibri" w:cs="Calibri"/>
          <w:sz w:val="24"/>
          <w:szCs w:val="24"/>
        </w:rPr>
        <w:t>uzależnieniom</w:t>
      </w:r>
      <w:r w:rsidR="00B776AF" w:rsidRPr="00504101">
        <w:rPr>
          <w:rFonts w:ascii="Calibri" w:hAnsi="Calibri" w:cs="Calibri"/>
          <w:sz w:val="24"/>
          <w:szCs w:val="24"/>
        </w:rPr>
        <w:t>,</w:t>
      </w:r>
      <w:r w:rsidRPr="00504101">
        <w:rPr>
          <w:rFonts w:ascii="Calibri" w:hAnsi="Calibri" w:cs="Calibri"/>
          <w:sz w:val="24"/>
          <w:szCs w:val="24"/>
        </w:rPr>
        <w:t xml:space="preserve"> bądź </w:t>
      </w:r>
      <w:r w:rsidR="00FF6DC7" w:rsidRPr="00504101">
        <w:rPr>
          <w:rFonts w:ascii="Calibri" w:hAnsi="Calibri" w:cs="Calibri"/>
          <w:sz w:val="24"/>
          <w:szCs w:val="24"/>
        </w:rPr>
        <w:t xml:space="preserve">wspomagające </w:t>
      </w:r>
      <w:r w:rsidRPr="00504101">
        <w:rPr>
          <w:rFonts w:ascii="Calibri" w:hAnsi="Calibri" w:cs="Calibri"/>
          <w:sz w:val="24"/>
          <w:szCs w:val="24"/>
        </w:rPr>
        <w:t>t</w:t>
      </w:r>
      <w:r w:rsidR="00FF6DC7" w:rsidRPr="00504101">
        <w:rPr>
          <w:rFonts w:ascii="Calibri" w:hAnsi="Calibri" w:cs="Calibri"/>
          <w:sz w:val="24"/>
          <w:szCs w:val="24"/>
        </w:rPr>
        <w:t>ak</w:t>
      </w:r>
      <w:r w:rsidRPr="00504101">
        <w:rPr>
          <w:rFonts w:ascii="Calibri" w:hAnsi="Calibri" w:cs="Calibri"/>
          <w:sz w:val="24"/>
          <w:szCs w:val="24"/>
        </w:rPr>
        <w:t xml:space="preserve">ą działalność. </w:t>
      </w:r>
      <w:r w:rsidR="00FF6DC7" w:rsidRPr="00504101">
        <w:rPr>
          <w:rFonts w:ascii="Calibri" w:hAnsi="Calibri" w:cs="Calibri"/>
          <w:sz w:val="24"/>
          <w:szCs w:val="24"/>
        </w:rPr>
        <w:t>Kooperacja tych podmiotów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FF6DC7" w:rsidRPr="00504101">
        <w:rPr>
          <w:rFonts w:ascii="Calibri" w:hAnsi="Calibri" w:cs="Calibri"/>
          <w:sz w:val="24"/>
          <w:szCs w:val="24"/>
        </w:rPr>
        <w:t>odbywa się</w:t>
      </w:r>
      <w:r w:rsidRPr="00504101">
        <w:rPr>
          <w:rFonts w:ascii="Calibri" w:hAnsi="Calibri" w:cs="Calibri"/>
          <w:sz w:val="24"/>
          <w:szCs w:val="24"/>
        </w:rPr>
        <w:t xml:space="preserve"> na zasadzie współpracy międzyinstytucjonalnej. </w:t>
      </w:r>
    </w:p>
    <w:p w14:paraId="3CD1FB50" w14:textId="72C4C13F" w:rsidR="00F70556" w:rsidRDefault="00F70556" w:rsidP="00157018">
      <w:pPr>
        <w:pStyle w:val="Bezodstpw"/>
        <w:spacing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bookmarkStart w:id="41" w:name="_Hlk55922411"/>
      <w:r w:rsidRPr="00504101">
        <w:rPr>
          <w:rFonts w:ascii="Calibri" w:hAnsi="Calibri" w:cs="Calibri"/>
          <w:sz w:val="24"/>
          <w:szCs w:val="24"/>
        </w:rPr>
        <w:lastRenderedPageBreak/>
        <w:t>Do zasobów osobowych działaj</w:t>
      </w:r>
      <w:r w:rsidR="000F7C71" w:rsidRPr="00504101">
        <w:rPr>
          <w:rFonts w:ascii="Calibri" w:hAnsi="Calibri" w:cs="Calibri"/>
          <w:sz w:val="24"/>
          <w:szCs w:val="24"/>
        </w:rPr>
        <w:t xml:space="preserve">ących na rzecz przeciwdziałania </w:t>
      </w:r>
      <w:r w:rsidRPr="00504101">
        <w:rPr>
          <w:rFonts w:ascii="Calibri" w:hAnsi="Calibri" w:cs="Calibri"/>
          <w:sz w:val="24"/>
          <w:szCs w:val="24"/>
        </w:rPr>
        <w:t xml:space="preserve">uzależnieniom </w:t>
      </w:r>
      <w:r w:rsidR="00FF6DC7" w:rsidRPr="00504101">
        <w:rPr>
          <w:rFonts w:ascii="Calibri" w:hAnsi="Calibri" w:cs="Calibri"/>
          <w:sz w:val="24"/>
          <w:szCs w:val="24"/>
        </w:rPr>
        <w:t xml:space="preserve">alkoholowym i narkotykowym </w:t>
      </w:r>
      <w:r w:rsidR="002B0B65" w:rsidRPr="00504101">
        <w:rPr>
          <w:rFonts w:ascii="Calibri" w:hAnsi="Calibri" w:cs="Calibri"/>
          <w:sz w:val="24"/>
          <w:szCs w:val="24"/>
        </w:rPr>
        <w:t xml:space="preserve">na terenie </w:t>
      </w:r>
      <w:r w:rsidR="00FF6DC7" w:rsidRPr="00504101">
        <w:rPr>
          <w:rFonts w:ascii="Calibri" w:hAnsi="Calibri" w:cs="Calibri"/>
          <w:sz w:val="24"/>
          <w:szCs w:val="24"/>
        </w:rPr>
        <w:t xml:space="preserve">gminy </w:t>
      </w:r>
      <w:r w:rsidR="003054E1">
        <w:rPr>
          <w:rFonts w:ascii="Calibri" w:hAnsi="Calibri" w:cs="Calibri"/>
          <w:sz w:val="24"/>
          <w:szCs w:val="24"/>
        </w:rPr>
        <w:t>Mrocza</w:t>
      </w:r>
      <w:r w:rsidR="00382864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>można zaliczyć:</w:t>
      </w:r>
    </w:p>
    <w:bookmarkEnd w:id="38"/>
    <w:p w14:paraId="4FEA2E07" w14:textId="0713CC06" w:rsidR="003054E1" w:rsidRPr="003054E1" w:rsidRDefault="00E621A8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>
        <w:rPr>
          <w:rFonts w:ascii="Calibri" w:eastAsiaTheme="minorEastAsia" w:hAnsi="Calibri" w:cs="Calibri"/>
          <w:sz w:val="24"/>
          <w:szCs w:val="24"/>
          <w:lang w:eastAsia="pl-PL"/>
        </w:rPr>
        <w:t>Pełnomocnika Burmistrza ds.</w:t>
      </w:r>
      <w:r w:rsidR="003054E1" w:rsidRPr="003054E1">
        <w:rPr>
          <w:rFonts w:ascii="Calibri" w:eastAsiaTheme="minorEastAsia" w:hAnsi="Calibri" w:cs="Calibri"/>
          <w:sz w:val="24"/>
          <w:szCs w:val="24"/>
          <w:lang w:eastAsia="pl-PL"/>
        </w:rPr>
        <w:t xml:space="preserve"> Profilaktyki Uzależnień, </w:t>
      </w:r>
    </w:p>
    <w:p w14:paraId="62BE505B" w14:textId="2023CC1D" w:rsidR="003054E1" w:rsidRDefault="00F70556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pedagogów, psychologów zatrudnionych w placówkach o</w:t>
      </w:r>
      <w:r w:rsidRPr="0050410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ś</w:t>
      </w:r>
      <w:r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wiatowych, wychowawczych</w:t>
      </w:r>
      <w:r w:rsidR="00257AAB"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,</w:t>
      </w:r>
      <w:r w:rsidR="00FF6DC7"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 </w:t>
      </w:r>
      <w:r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terapeutów uzale</w:t>
      </w:r>
      <w:r w:rsidRPr="0050410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ż</w:t>
      </w:r>
      <w:r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nie</w:t>
      </w:r>
      <w:r w:rsidRPr="0050410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ń</w:t>
      </w:r>
      <w:r w:rsidR="00257AAB"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,</w:t>
      </w:r>
      <w:r w:rsidR="006805BE" w:rsidRPr="0050410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 </w:t>
      </w:r>
      <w:r w:rsidR="006805BE" w:rsidRPr="00504101">
        <w:rPr>
          <w:rFonts w:ascii="Calibri" w:hAnsi="Calibri" w:cs="Calibri"/>
          <w:kern w:val="1"/>
          <w:sz w:val="24"/>
          <w:szCs w:val="24"/>
          <w:lang w:eastAsia="zh-CN" w:bidi="hi-IN"/>
        </w:rPr>
        <w:t>s</w:t>
      </w:r>
      <w:r w:rsidR="00FF6DC7" w:rsidRPr="00504101">
        <w:rPr>
          <w:rFonts w:ascii="Calibri" w:hAnsi="Calibri" w:cs="Calibri"/>
          <w:kern w:val="1"/>
          <w:sz w:val="24"/>
          <w:szCs w:val="24"/>
          <w:lang w:eastAsia="zh-CN" w:bidi="hi-IN"/>
        </w:rPr>
        <w:t xml:space="preserve">pecjalistów </w:t>
      </w:r>
      <w:r w:rsidR="00B83F0C" w:rsidRPr="00504101">
        <w:rPr>
          <w:rFonts w:ascii="Calibri" w:hAnsi="Calibri" w:cs="Calibri"/>
          <w:kern w:val="1"/>
          <w:sz w:val="24"/>
          <w:szCs w:val="24"/>
          <w:lang w:eastAsia="zh-CN" w:bidi="hi-IN"/>
        </w:rPr>
        <w:t>udzielającym wsparcia osobom uzależnionym</w:t>
      </w:r>
      <w:r w:rsidR="006805BE" w:rsidRPr="00504101">
        <w:rPr>
          <w:rFonts w:ascii="Calibri" w:hAnsi="Calibri" w:cs="Calibri"/>
          <w:kern w:val="1"/>
          <w:sz w:val="24"/>
          <w:szCs w:val="24"/>
          <w:lang w:eastAsia="zh-CN" w:bidi="hi-IN"/>
        </w:rPr>
        <w:t>,</w:t>
      </w:r>
    </w:p>
    <w:p w14:paraId="69F7F335" w14:textId="77777777" w:rsidR="003054E1" w:rsidRDefault="00F70556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członków </w:t>
      </w:r>
      <w:r w:rsidR="00FF6DC7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Gminnej</w:t>
      </w: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 Komisji Rozwi</w:t>
      </w:r>
      <w:r w:rsidRPr="003054E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ą</w:t>
      </w:r>
      <w:r w:rsidR="00257AAB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zywania Problemów Alkoholowych,</w:t>
      </w:r>
    </w:p>
    <w:p w14:paraId="18194381" w14:textId="77777777" w:rsidR="003054E1" w:rsidRDefault="00F70556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pracowników </w:t>
      </w:r>
      <w:r w:rsidR="00F53462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Miejsko-</w:t>
      </w:r>
      <w:r w:rsidR="00F8641C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Gminnego </w:t>
      </w:r>
      <w:r w:rsidR="00382864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Ośrodka Pomocy Społecznej</w:t>
      </w:r>
      <w:r w:rsidR="00257AAB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,</w:t>
      </w:r>
    </w:p>
    <w:p w14:paraId="32AC63A2" w14:textId="623E1600" w:rsidR="003054E1" w:rsidRDefault="00F53462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funkcjonariuszy Policji</w:t>
      </w:r>
      <w:r w:rsidR="0046315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 xml:space="preserve"> i Straży Miejskiej</w:t>
      </w:r>
      <w:r w:rsidR="00C64C99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,</w:t>
      </w:r>
    </w:p>
    <w:p w14:paraId="35CF55DB" w14:textId="77777777" w:rsidR="003054E1" w:rsidRDefault="00F70556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s</w:t>
      </w:r>
      <w:r w:rsidRPr="003054E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ę</w:t>
      </w: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dziów, prokuratorów oraz kuratorów s</w:t>
      </w:r>
      <w:r w:rsidRPr="003054E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ą</w:t>
      </w:r>
      <w:r w:rsidR="00257AAB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dowych i społecznych,</w:t>
      </w:r>
    </w:p>
    <w:p w14:paraId="1BA5D58E" w14:textId="77777777" w:rsidR="003054E1" w:rsidRDefault="00092E53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pracowników placówek ochrony zdrowia,</w:t>
      </w:r>
    </w:p>
    <w:p w14:paraId="7D7A4031" w14:textId="43FE70BE" w:rsidR="00F8641C" w:rsidRPr="003054E1" w:rsidRDefault="00F70556" w:rsidP="003054E1">
      <w:pPr>
        <w:numPr>
          <w:ilvl w:val="0"/>
          <w:numId w:val="11"/>
        </w:numPr>
        <w:suppressAutoHyphens/>
        <w:spacing w:after="0" w:line="360" w:lineRule="auto"/>
        <w:ind w:left="993" w:hanging="284"/>
        <w:jc w:val="both"/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</w:pPr>
      <w:r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niepij</w:t>
      </w:r>
      <w:r w:rsidRPr="003054E1">
        <w:rPr>
          <w:rFonts w:ascii="Calibri" w:eastAsia="TimesNewRoman" w:hAnsi="Calibri" w:cs="Calibri"/>
          <w:kern w:val="1"/>
          <w:sz w:val="24"/>
          <w:szCs w:val="24"/>
          <w:lang w:eastAsia="zh-CN" w:bidi="hi-IN"/>
        </w:rPr>
        <w:t>ą</w:t>
      </w:r>
      <w:r w:rsidR="00F53462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t>cych alkoholików.</w:t>
      </w:r>
      <w:r w:rsidR="00B57B32" w:rsidRPr="003054E1">
        <w:rPr>
          <w:rFonts w:ascii="Calibri" w:eastAsia="Times New Roman" w:hAnsi="Calibri" w:cs="Calibri"/>
          <w:kern w:val="1"/>
          <w:sz w:val="24"/>
          <w:szCs w:val="24"/>
          <w:lang w:eastAsia="zh-CN" w:bidi="hi-IN"/>
        </w:rPr>
        <w:br w:type="page"/>
      </w:r>
    </w:p>
    <w:p w14:paraId="515285EA" w14:textId="77777777" w:rsidR="00420535" w:rsidRPr="00504101" w:rsidRDefault="00420535" w:rsidP="00420535">
      <w:pPr>
        <w:pStyle w:val="Nagwek1"/>
        <w:spacing w:after="240" w:line="276" w:lineRule="auto"/>
        <w:rPr>
          <w:rFonts w:cs="Calibri"/>
        </w:rPr>
      </w:pPr>
      <w:bookmarkStart w:id="42" w:name="_Toc38630300"/>
      <w:bookmarkStart w:id="43" w:name="_Toc29450285"/>
      <w:bookmarkStart w:id="44" w:name="_Toc95992565"/>
      <w:bookmarkStart w:id="45" w:name="_Toc123716487"/>
      <w:bookmarkStart w:id="46" w:name="_Toc97793689"/>
      <w:bookmarkStart w:id="47" w:name="_Toc62562204"/>
      <w:bookmarkStart w:id="48" w:name="_Toc95992574"/>
      <w:r>
        <w:rPr>
          <w:rFonts w:cs="Calibri"/>
        </w:rPr>
        <w:lastRenderedPageBreak/>
        <w:t xml:space="preserve">ANALIZA WYNIKÓW BADANIA </w:t>
      </w:r>
      <w:r w:rsidRPr="00504101">
        <w:rPr>
          <w:rFonts w:cs="Calibri"/>
        </w:rPr>
        <w:t>PRZEPROWADZONEGO WŚRÓD UCZNIÓW</w:t>
      </w:r>
      <w:bookmarkEnd w:id="42"/>
      <w:bookmarkEnd w:id="43"/>
      <w:bookmarkEnd w:id="44"/>
      <w:bookmarkEnd w:id="45"/>
    </w:p>
    <w:p w14:paraId="65E8509A" w14:textId="11CA8E61" w:rsidR="00420535" w:rsidRPr="00504101" w:rsidRDefault="00420535" w:rsidP="00420535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W niniejszym rozdziale przedstawiony został problem uzależnień i przemocy                z perspektywy dzieci i młodzieży</w:t>
      </w:r>
      <w:r>
        <w:rPr>
          <w:rFonts w:ascii="Calibri" w:hAnsi="Calibri" w:cs="Calibri"/>
          <w:sz w:val="24"/>
          <w:szCs w:val="24"/>
        </w:rPr>
        <w:t xml:space="preserve"> z terenu gminy Mrocza</w:t>
      </w:r>
      <w:r w:rsidRPr="00504101">
        <w:rPr>
          <w:rFonts w:ascii="Calibri" w:hAnsi="Calibri" w:cs="Calibri"/>
          <w:sz w:val="24"/>
          <w:szCs w:val="24"/>
        </w:rPr>
        <w:t xml:space="preserve">. Pytania zawarte w kwestionariuszu ankiety, miały na celu oszacowanie występujących wśród uczniów problemów związanych </w:t>
      </w:r>
      <w:r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 xml:space="preserve">ze spożywaniem alkoholu, zażywaniem narkotyków, sięganiem po papierosy i e-papierosy, przemocą domową, rówieśniczą, cyberprzemocą oraz uzależnieniami behawioralnymi, </w:t>
      </w:r>
      <w:r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a także poznanie opinii młodych mieszkańców na temat realizowanych w szkole działań profilaktycznych.</w:t>
      </w:r>
    </w:p>
    <w:p w14:paraId="1C690D26" w14:textId="77777777" w:rsidR="00420535" w:rsidRPr="00504101" w:rsidRDefault="00420535" w:rsidP="00DB0EF2">
      <w:pPr>
        <w:pStyle w:val="Nagwek2"/>
      </w:pPr>
      <w:bookmarkStart w:id="49" w:name="_Toc29450286"/>
      <w:bookmarkStart w:id="50" w:name="_Toc38630301"/>
      <w:bookmarkStart w:id="51" w:name="_Toc95992566"/>
      <w:bookmarkStart w:id="52" w:name="_Toc123716488"/>
      <w:r w:rsidRPr="00504101">
        <w:t>STRUKTURA BADANEJ PRÓBY</w:t>
      </w:r>
      <w:bookmarkEnd w:id="49"/>
      <w:bookmarkEnd w:id="50"/>
      <w:bookmarkEnd w:id="51"/>
      <w:bookmarkEnd w:id="52"/>
    </w:p>
    <w:p w14:paraId="052A1F2F" w14:textId="3C1A0A71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b w:val="0"/>
          <w:sz w:val="24"/>
          <w:szCs w:val="24"/>
        </w:rPr>
      </w:pPr>
      <w:r w:rsidRPr="00504101">
        <w:rPr>
          <w:rFonts w:ascii="Calibri" w:hAnsi="Calibri" w:cs="Calibri"/>
          <w:b w:val="0"/>
          <w:sz w:val="24"/>
          <w:szCs w:val="24"/>
        </w:rPr>
        <w:tab/>
        <w:t>Uczniowie ze szk</w:t>
      </w:r>
      <w:r>
        <w:rPr>
          <w:rFonts w:ascii="Calibri" w:hAnsi="Calibri" w:cs="Calibri"/>
          <w:b w:val="0"/>
          <w:sz w:val="24"/>
          <w:szCs w:val="24"/>
        </w:rPr>
        <w:t>ół znajdujących się na terenie gminy Mrocza wypełnili 115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kwestionariuszy ankiet. Poniższy rysunek przedstawia strukturę badanej próby ze względu </w:t>
      </w:r>
      <w:r>
        <w:rPr>
          <w:rFonts w:ascii="Calibri" w:hAnsi="Calibri" w:cs="Calibri"/>
          <w:b w:val="0"/>
          <w:sz w:val="24"/>
          <w:szCs w:val="24"/>
        </w:rPr>
        <w:br/>
      </w:r>
      <w:r w:rsidRPr="00504101">
        <w:rPr>
          <w:rFonts w:ascii="Calibri" w:hAnsi="Calibri" w:cs="Calibri"/>
          <w:b w:val="0"/>
          <w:sz w:val="24"/>
          <w:szCs w:val="24"/>
        </w:rPr>
        <w:t>na płeć. Można zauważyć, że w badaniu di</w:t>
      </w:r>
      <w:r>
        <w:rPr>
          <w:rFonts w:ascii="Calibri" w:hAnsi="Calibri" w:cs="Calibri"/>
          <w:b w:val="0"/>
          <w:sz w:val="24"/>
          <w:szCs w:val="24"/>
        </w:rPr>
        <w:t xml:space="preserve">agnozującym problemy społeczne </w:t>
      </w:r>
      <w:r w:rsidRPr="00504101">
        <w:rPr>
          <w:rFonts w:ascii="Calibri" w:hAnsi="Calibri" w:cs="Calibri"/>
          <w:b w:val="0"/>
          <w:sz w:val="24"/>
          <w:szCs w:val="24"/>
        </w:rPr>
        <w:t>nie</w:t>
      </w:r>
      <w:r>
        <w:rPr>
          <w:rFonts w:ascii="Calibri" w:hAnsi="Calibri" w:cs="Calibri"/>
          <w:b w:val="0"/>
          <w:sz w:val="24"/>
          <w:szCs w:val="24"/>
        </w:rPr>
        <w:t>znaczną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przewagę mieli chłopcy – stanowili oni 5</w:t>
      </w:r>
      <w:r>
        <w:rPr>
          <w:rFonts w:ascii="Calibri" w:hAnsi="Calibri" w:cs="Calibri"/>
          <w:b w:val="0"/>
          <w:sz w:val="24"/>
          <w:szCs w:val="24"/>
        </w:rPr>
        <w:t>1</w:t>
      </w:r>
      <w:r w:rsidRPr="00504101">
        <w:rPr>
          <w:rFonts w:ascii="Calibri" w:hAnsi="Calibri" w:cs="Calibri"/>
          <w:b w:val="0"/>
          <w:sz w:val="24"/>
          <w:szCs w:val="24"/>
        </w:rPr>
        <w:t>% ogółu. Dziewczynki wypełniły 4</w:t>
      </w:r>
      <w:r>
        <w:rPr>
          <w:rFonts w:ascii="Calibri" w:hAnsi="Calibri" w:cs="Calibri"/>
          <w:b w:val="0"/>
          <w:sz w:val="24"/>
          <w:szCs w:val="24"/>
        </w:rPr>
        <w:t>9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% kwestionariuszy. </w:t>
      </w:r>
    </w:p>
    <w:p w14:paraId="3BFB0047" w14:textId="6425A0EC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53" w:name="_Toc29389769"/>
      <w:bookmarkStart w:id="54" w:name="_Toc38630267"/>
      <w:bookmarkStart w:id="55" w:name="_Toc96069410"/>
      <w:bookmarkStart w:id="56" w:name="_Toc98767441"/>
      <w:bookmarkStart w:id="57" w:name="_Toc123716765"/>
      <w:r w:rsidRPr="00504101">
        <w:rPr>
          <w:rFonts w:ascii="Calibri" w:hAnsi="Calibri" w:cs="Calibri"/>
          <w:sz w:val="24"/>
          <w:szCs w:val="24"/>
        </w:rPr>
        <w:t xml:space="preserve">Rysunek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4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Płeć:</w:t>
      </w:r>
      <w:bookmarkEnd w:id="53"/>
      <w:bookmarkEnd w:id="54"/>
      <w:bookmarkEnd w:id="55"/>
      <w:bookmarkEnd w:id="56"/>
      <w:r>
        <w:rPr>
          <w:rFonts w:ascii="Calibri" w:hAnsi="Calibri" w:cs="Calibri"/>
          <w:sz w:val="24"/>
          <w:szCs w:val="24"/>
        </w:rPr>
        <w:t xml:space="preserve"> N=115</w:t>
      </w:r>
      <w:bookmarkEnd w:id="57"/>
    </w:p>
    <w:p w14:paraId="27467218" w14:textId="77777777" w:rsidR="00420535" w:rsidRPr="00504101" w:rsidRDefault="00420535" w:rsidP="00405A71">
      <w:pPr>
        <w:spacing w:after="240" w:line="240" w:lineRule="auto"/>
        <w:ind w:left="284" w:firstLine="142"/>
        <w:rPr>
          <w:rFonts w:ascii="Calibri" w:hAnsi="Calibri" w:cs="Calibri"/>
        </w:rPr>
      </w:pPr>
      <w:r w:rsidRPr="00504101">
        <w:rPr>
          <w:rFonts w:ascii="Calibri" w:hAnsi="Calibri" w:cs="Calibri"/>
          <w:b/>
          <w:noProof/>
          <w:lang w:eastAsia="pl-PL"/>
        </w:rPr>
        <w:drawing>
          <wp:inline distT="0" distB="0" distL="0" distR="0" wp14:anchorId="2CB26F13" wp14:editId="2DE01769">
            <wp:extent cx="5423095" cy="1399735"/>
            <wp:effectExtent l="0" t="0" r="25400" b="0"/>
            <wp:docPr id="8" name="Diagra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  <w:bookmarkStart w:id="58" w:name="_Toc29389727"/>
      <w:bookmarkStart w:id="59" w:name="_Toc38630228"/>
      <w:bookmarkStart w:id="60" w:name="_Toc41485957"/>
    </w:p>
    <w:p w14:paraId="5493D570" w14:textId="7A8E0C4E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bookmarkStart w:id="61" w:name="_Toc38630227"/>
      <w:bookmarkEnd w:id="58"/>
      <w:bookmarkEnd w:id="59"/>
      <w:bookmarkEnd w:id="60"/>
      <w:r w:rsidRPr="00504101">
        <w:rPr>
          <w:rFonts w:ascii="Calibri" w:hAnsi="Calibri" w:cs="Calibri"/>
          <w:sz w:val="24"/>
        </w:rPr>
        <w:t xml:space="preserve">Wśród uczniów biorących udział w badaniu, największą część kwestionariuszy ankiet wypełnili respondenci mający 12-13 lat </w:t>
      </w:r>
      <w:r w:rsidRPr="00504101">
        <w:rPr>
          <w:rFonts w:ascii="Calibri" w:hAnsi="Calibri" w:cs="Calibri"/>
          <w:sz w:val="24"/>
        </w:rPr>
        <w:sym w:font="Symbol" w:char="F02D"/>
      </w:r>
      <w:r w:rsidRPr="00504101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sz w:val="24"/>
        </w:rPr>
        <w:t>70</w:t>
      </w:r>
      <w:r w:rsidRPr="00504101">
        <w:rPr>
          <w:rFonts w:ascii="Calibri" w:hAnsi="Calibri" w:cs="Calibri"/>
          <w:sz w:val="24"/>
        </w:rPr>
        <w:t xml:space="preserve">%. Mniejszy odsetek </w:t>
      </w:r>
      <w:r>
        <w:rPr>
          <w:rFonts w:ascii="Calibri" w:hAnsi="Calibri" w:cs="Calibri"/>
          <w:sz w:val="24"/>
        </w:rPr>
        <w:t xml:space="preserve">badanych </w:t>
      </w:r>
      <w:r w:rsidRPr="00504101">
        <w:rPr>
          <w:rFonts w:ascii="Calibri" w:hAnsi="Calibri" w:cs="Calibri"/>
          <w:sz w:val="24"/>
        </w:rPr>
        <w:t>zadeklarował wiek mieszczący się w przedziale 14-15 lat (</w:t>
      </w:r>
      <w:r>
        <w:rPr>
          <w:rFonts w:ascii="Calibri" w:hAnsi="Calibri" w:cs="Calibri"/>
          <w:sz w:val="24"/>
        </w:rPr>
        <w:t xml:space="preserve">17%), </w:t>
      </w:r>
      <w:r w:rsidRPr="00504101">
        <w:rPr>
          <w:rFonts w:ascii="Calibri" w:hAnsi="Calibri" w:cs="Calibri"/>
          <w:sz w:val="24"/>
        </w:rPr>
        <w:t>1</w:t>
      </w:r>
      <w:r>
        <w:rPr>
          <w:rFonts w:ascii="Calibri" w:hAnsi="Calibri" w:cs="Calibri"/>
          <w:sz w:val="24"/>
        </w:rPr>
        <w:t xml:space="preserve">0% badanych miało wówczas </w:t>
      </w:r>
      <w:r w:rsidRPr="00504101">
        <w:rPr>
          <w:rFonts w:ascii="Calibri" w:hAnsi="Calibri" w:cs="Calibri"/>
          <w:sz w:val="24"/>
        </w:rPr>
        <w:t>10-11</w:t>
      </w:r>
      <w:r>
        <w:rPr>
          <w:rFonts w:ascii="Calibri" w:hAnsi="Calibri" w:cs="Calibri"/>
          <w:sz w:val="24"/>
        </w:rPr>
        <w:t xml:space="preserve"> lat, </w:t>
      </w:r>
      <w:r>
        <w:rPr>
          <w:rFonts w:ascii="Calibri" w:hAnsi="Calibri" w:cs="Calibri"/>
          <w:sz w:val="24"/>
        </w:rPr>
        <w:br/>
        <w:t>a 3% ankietowanych wskazało na 16-17 lat.</w:t>
      </w:r>
    </w:p>
    <w:p w14:paraId="467017E8" w14:textId="77777777" w:rsidR="00420535" w:rsidRPr="00504101" w:rsidRDefault="00420535" w:rsidP="00420535">
      <w:pPr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br w:type="page"/>
      </w:r>
    </w:p>
    <w:p w14:paraId="5552008A" w14:textId="05A52E1F" w:rsidR="00420535" w:rsidRPr="00DF1845" w:rsidRDefault="00DF1845" w:rsidP="00DF184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62" w:name="_Toc123716859"/>
      <w:bookmarkEnd w:id="61"/>
      <w:r w:rsidRPr="00DF1845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DF1845">
        <w:rPr>
          <w:rFonts w:ascii="Calibri" w:hAnsi="Calibri" w:cs="Calibri"/>
          <w:sz w:val="24"/>
          <w:szCs w:val="24"/>
        </w:rPr>
        <w:fldChar w:fldCharType="begin"/>
      </w:r>
      <w:r w:rsidRPr="00DF1845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DF1845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</w:t>
      </w:r>
      <w:r w:rsidRPr="00DF1845">
        <w:rPr>
          <w:rFonts w:ascii="Calibri" w:hAnsi="Calibri" w:cs="Calibri"/>
          <w:sz w:val="24"/>
          <w:szCs w:val="24"/>
        </w:rPr>
        <w:fldChar w:fldCharType="end"/>
      </w:r>
      <w:r w:rsidRPr="00DF1845">
        <w:rPr>
          <w:rFonts w:ascii="Calibri" w:hAnsi="Calibri" w:cs="Calibri"/>
          <w:sz w:val="24"/>
          <w:szCs w:val="24"/>
        </w:rPr>
        <w:t>. Wiek: N=115</w:t>
      </w:r>
      <w:bookmarkEnd w:id="62"/>
    </w:p>
    <w:p w14:paraId="45EB7F21" w14:textId="77777777" w:rsidR="00420535" w:rsidRPr="00504101" w:rsidRDefault="00420535" w:rsidP="00405A71">
      <w:pPr>
        <w:spacing w:after="120" w:line="24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66FDC6A8" wp14:editId="6CB3AA1F">
            <wp:extent cx="4937760" cy="2222696"/>
            <wp:effectExtent l="0" t="0" r="0" b="6350"/>
            <wp:docPr id="63" name="Wykres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7678FC63" w14:textId="77777777" w:rsidR="00420535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Poniższy wykres prezentuje strukturę badanej próby w podziale na przynależność do danej klasy. Dostrzegalne jest zróżnicowanie pod tym względem. Najwięcej, bo 3</w:t>
      </w:r>
      <w:r>
        <w:rPr>
          <w:rFonts w:ascii="Calibri" w:hAnsi="Calibri" w:cs="Calibri"/>
          <w:sz w:val="24"/>
        </w:rPr>
        <w:t>3</w:t>
      </w:r>
      <w:r w:rsidRPr="00504101">
        <w:rPr>
          <w:rFonts w:ascii="Calibri" w:hAnsi="Calibri" w:cs="Calibri"/>
          <w:sz w:val="24"/>
        </w:rPr>
        <w:t xml:space="preserve">% osób biorących udział w badaniu uczęszczało do VII klasy szkoły podstawowej, </w:t>
      </w:r>
      <w:r>
        <w:rPr>
          <w:rFonts w:ascii="Calibri" w:hAnsi="Calibri" w:cs="Calibri"/>
          <w:sz w:val="24"/>
        </w:rPr>
        <w:t>27</w:t>
      </w:r>
      <w:r w:rsidRPr="00504101">
        <w:rPr>
          <w:rFonts w:ascii="Calibri" w:hAnsi="Calibri" w:cs="Calibri"/>
          <w:sz w:val="24"/>
        </w:rPr>
        <w:t>% wskazało na klasę VIII</w:t>
      </w:r>
      <w:r>
        <w:rPr>
          <w:rFonts w:ascii="Calibri" w:hAnsi="Calibri" w:cs="Calibri"/>
          <w:sz w:val="24"/>
        </w:rPr>
        <w:t>, a 25% podało klasę VI. 9% osób to uczniowie klasy V, natomiast 3% badanych uczy się w klasie I szkoły ponadpodstawowej, a po 2% w klasach II i III szkoły ponadpodstawowej.</w:t>
      </w:r>
    </w:p>
    <w:p w14:paraId="1A775548" w14:textId="1D80EAE6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</w:rPr>
      </w:pPr>
      <w:bookmarkStart w:id="63" w:name="_Toc96069007"/>
      <w:bookmarkStart w:id="64" w:name="_Toc98840823"/>
      <w:bookmarkStart w:id="65" w:name="_Toc123716860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4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Klasa:</w:t>
      </w:r>
      <w:bookmarkEnd w:id="63"/>
      <w:bookmarkEnd w:id="64"/>
      <w:r>
        <w:rPr>
          <w:rFonts w:ascii="Calibri" w:hAnsi="Calibri" w:cs="Calibri"/>
          <w:sz w:val="24"/>
        </w:rPr>
        <w:t xml:space="preserve"> N=115</w:t>
      </w:r>
      <w:bookmarkEnd w:id="65"/>
    </w:p>
    <w:p w14:paraId="6F0F739C" w14:textId="77777777" w:rsidR="00420535" w:rsidRPr="003A4023" w:rsidRDefault="00420535" w:rsidP="00405A71">
      <w:pPr>
        <w:spacing w:line="240" w:lineRule="auto"/>
        <w:jc w:val="center"/>
      </w:pPr>
      <w:r>
        <w:rPr>
          <w:noProof/>
          <w:lang w:eastAsia="pl-PL"/>
        </w:rPr>
        <w:drawing>
          <wp:inline distT="0" distB="0" distL="0" distR="0" wp14:anchorId="1467061A" wp14:editId="73CB6601">
            <wp:extent cx="5444196" cy="3059723"/>
            <wp:effectExtent l="0" t="0" r="4445" b="7620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12C4E275" w14:textId="77777777" w:rsidR="00405A71" w:rsidRDefault="00405A71">
      <w:pPr>
        <w:rPr>
          <w:rFonts w:ascii="Calibri" w:eastAsia="Times New Roman" w:hAnsi="Calibri" w:cs="Calibri"/>
          <w:b/>
          <w:bCs/>
          <w:spacing w:val="60"/>
          <w:sz w:val="24"/>
          <w:szCs w:val="24"/>
        </w:rPr>
      </w:pPr>
      <w:bookmarkStart w:id="66" w:name="_Toc29450287"/>
      <w:bookmarkStart w:id="67" w:name="_Toc38630302"/>
      <w:bookmarkStart w:id="68" w:name="_Toc95992567"/>
      <w:r>
        <w:rPr>
          <w:rFonts w:ascii="Calibri" w:hAnsi="Calibri" w:cs="Calibri"/>
        </w:rPr>
        <w:br w:type="page"/>
      </w:r>
    </w:p>
    <w:p w14:paraId="43A5459B" w14:textId="5D153CA8" w:rsidR="00420535" w:rsidRPr="00504101" w:rsidRDefault="00420535" w:rsidP="00DB0EF2">
      <w:pPr>
        <w:pStyle w:val="Nagwek2"/>
      </w:pPr>
      <w:bookmarkStart w:id="69" w:name="_Toc123716489"/>
      <w:r w:rsidRPr="00504101">
        <w:lastRenderedPageBreak/>
        <w:t>PROBLEM ALKOHOLOWY</w:t>
      </w:r>
      <w:bookmarkEnd w:id="66"/>
      <w:bookmarkEnd w:id="67"/>
      <w:bookmarkEnd w:id="68"/>
      <w:bookmarkEnd w:id="69"/>
    </w:p>
    <w:p w14:paraId="366C1D48" w14:textId="3402CEA9" w:rsidR="00420535" w:rsidRPr="00504101" w:rsidRDefault="00420535" w:rsidP="00405A71">
      <w:pPr>
        <w:pStyle w:val="Default"/>
        <w:spacing w:line="360" w:lineRule="auto"/>
        <w:ind w:firstLine="709"/>
        <w:jc w:val="both"/>
        <w:rPr>
          <w:rFonts w:ascii="Calibri" w:hAnsi="Calibri" w:cs="Calibri"/>
        </w:rPr>
      </w:pPr>
      <w:r w:rsidRPr="00504101">
        <w:rPr>
          <w:rFonts w:ascii="Calibri" w:hAnsi="Calibri" w:cs="Calibri"/>
        </w:rPr>
        <w:t xml:space="preserve">Pierwsze </w:t>
      </w:r>
      <w:r w:rsidR="00405A71">
        <w:rPr>
          <w:rFonts w:ascii="Calibri" w:hAnsi="Calibri" w:cs="Calibri"/>
        </w:rPr>
        <w:t>z pytań skierowanych do uczniów</w:t>
      </w:r>
      <w:r w:rsidRPr="00504101">
        <w:rPr>
          <w:rFonts w:ascii="Calibri" w:hAnsi="Calibri" w:cs="Calibri"/>
        </w:rPr>
        <w:t xml:space="preserve"> odnosiło się do częstotliwości spożywania przez nich alkoholu. Zebrany materiał badawczy wykazał, że kontakt z nim miał co </w:t>
      </w:r>
      <w:r>
        <w:rPr>
          <w:rFonts w:ascii="Calibri" w:hAnsi="Calibri" w:cs="Calibri"/>
        </w:rPr>
        <w:t xml:space="preserve">czwarty </w:t>
      </w:r>
      <w:r w:rsidRPr="00504101">
        <w:rPr>
          <w:rFonts w:ascii="Calibri" w:hAnsi="Calibri" w:cs="Calibri"/>
        </w:rPr>
        <w:t>badany młody mieszkaniec (</w:t>
      </w:r>
      <w:r w:rsidR="00405A71">
        <w:rPr>
          <w:rFonts w:ascii="Calibri" w:hAnsi="Calibri" w:cs="Calibri"/>
        </w:rPr>
        <w:t>27</w:t>
      </w:r>
      <w:r w:rsidRPr="00504101">
        <w:rPr>
          <w:rFonts w:ascii="Calibri" w:hAnsi="Calibri" w:cs="Calibri"/>
        </w:rPr>
        <w:t>%). W grupie osób, które zadeklarowały sięgnięcie po alkohol większość stanowią uczniowie, którzy spożywali go jednokrotnie (1</w:t>
      </w:r>
      <w:r>
        <w:rPr>
          <w:rFonts w:ascii="Calibri" w:hAnsi="Calibri" w:cs="Calibri"/>
        </w:rPr>
        <w:t>4</w:t>
      </w:r>
      <w:r w:rsidRPr="00504101">
        <w:rPr>
          <w:rFonts w:ascii="Calibri" w:hAnsi="Calibri" w:cs="Calibri"/>
        </w:rPr>
        <w:t xml:space="preserve">%), kilka razy alkohol piło </w:t>
      </w:r>
      <w:r>
        <w:rPr>
          <w:rFonts w:ascii="Calibri" w:hAnsi="Calibri" w:cs="Calibri"/>
        </w:rPr>
        <w:t>10%</w:t>
      </w:r>
      <w:r w:rsidR="00405A71">
        <w:rPr>
          <w:rFonts w:ascii="Calibri" w:hAnsi="Calibri" w:cs="Calibri"/>
        </w:rPr>
        <w:t xml:space="preserve"> badanych, </w:t>
      </w:r>
      <w:r w:rsidR="00E621A8">
        <w:rPr>
          <w:rFonts w:ascii="Calibri" w:hAnsi="Calibri" w:cs="Calibri"/>
        </w:rPr>
        <w:t>1% osób spożywał</w:t>
      </w:r>
      <w:r>
        <w:rPr>
          <w:rFonts w:ascii="Calibri" w:hAnsi="Calibri" w:cs="Calibri"/>
        </w:rPr>
        <w:t xml:space="preserve"> alkohol wiele r</w:t>
      </w:r>
      <w:r w:rsidR="00E621A8">
        <w:rPr>
          <w:rFonts w:ascii="Calibri" w:hAnsi="Calibri" w:cs="Calibri"/>
        </w:rPr>
        <w:t xml:space="preserve">azy, a 2% przyznało, że pije go </w:t>
      </w:r>
      <w:r>
        <w:rPr>
          <w:rFonts w:ascii="Calibri" w:hAnsi="Calibri" w:cs="Calibri"/>
        </w:rPr>
        <w:t>regularnie.</w:t>
      </w:r>
    </w:p>
    <w:p w14:paraId="6CAC220E" w14:textId="48E154AF" w:rsidR="00420535" w:rsidRPr="00504101" w:rsidRDefault="00420535" w:rsidP="00405A71">
      <w:pPr>
        <w:pStyle w:val="Legenda"/>
        <w:spacing w:after="0" w:line="360" w:lineRule="auto"/>
        <w:jc w:val="both"/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</w:pPr>
      <w:bookmarkStart w:id="70" w:name="_Toc29389728"/>
      <w:bookmarkStart w:id="71" w:name="_Toc38630229"/>
      <w:bookmarkStart w:id="72" w:name="_Toc96069009"/>
      <w:bookmarkStart w:id="73" w:name="_Toc98840824"/>
      <w:bookmarkStart w:id="74" w:name="_Toc123716861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5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bCs w:val="0"/>
          <w:sz w:val="24"/>
          <w:szCs w:val="24"/>
        </w:rPr>
        <w:t xml:space="preserve">. </w:t>
      </w:r>
      <w:r w:rsidRPr="00504101"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>Ile razy w życiu zdarzyło Ci się pić alkohol?</w:t>
      </w:r>
      <w:bookmarkEnd w:id="70"/>
      <w:bookmarkEnd w:id="71"/>
      <w:bookmarkEnd w:id="72"/>
      <w:bookmarkEnd w:id="73"/>
      <w:r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 xml:space="preserve"> N=115</w:t>
      </w:r>
      <w:bookmarkEnd w:id="74"/>
    </w:p>
    <w:p w14:paraId="22A35731" w14:textId="77777777" w:rsidR="00420535" w:rsidRPr="00504101" w:rsidRDefault="00420535" w:rsidP="00405A71">
      <w:pPr>
        <w:spacing w:after="120" w:line="360" w:lineRule="auto"/>
        <w:ind w:hanging="142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76F927CE" wp14:editId="379294E8">
            <wp:extent cx="5549704" cy="2595489"/>
            <wp:effectExtent l="0" t="0" r="0" b="0"/>
            <wp:docPr id="473" name="Wykres 4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6F54C00D" w14:textId="4EEAAA34" w:rsidR="00420535" w:rsidRPr="00504101" w:rsidRDefault="00420535" w:rsidP="00420535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>W ramach badań uzyskano również informacje o sposobie otrzymania/zdobycia alkoholu przez uczniów po raz pierwszy. Na pods</w:t>
      </w:r>
      <w:r w:rsidR="00405A71">
        <w:rPr>
          <w:rFonts w:ascii="Calibri" w:hAnsi="Calibri" w:cs="Calibri"/>
          <w:sz w:val="24"/>
        </w:rPr>
        <w:t xml:space="preserve">tawie deklaracji badanych można </w:t>
      </w:r>
      <w:r w:rsidRPr="00504101">
        <w:rPr>
          <w:rFonts w:ascii="Calibri" w:hAnsi="Calibri" w:cs="Calibri"/>
          <w:sz w:val="24"/>
        </w:rPr>
        <w:t xml:space="preserve">stwierdzić, że ankietowani najczęściej byli nim częstowani </w:t>
      </w:r>
      <w:r>
        <w:rPr>
          <w:rFonts w:ascii="Calibri" w:hAnsi="Calibri" w:cs="Calibri"/>
          <w:sz w:val="24"/>
        </w:rPr>
        <w:t xml:space="preserve">lub nie pamiętają </w:t>
      </w:r>
      <w:r w:rsidR="00405A71">
        <w:rPr>
          <w:rFonts w:ascii="Calibri" w:hAnsi="Calibri" w:cs="Calibri"/>
          <w:sz w:val="24"/>
        </w:rPr>
        <w:t xml:space="preserve">okoliczności </w:t>
      </w:r>
      <w:r w:rsidR="00405A71">
        <w:rPr>
          <w:rFonts w:ascii="Calibri" w:hAnsi="Calibri" w:cs="Calibri"/>
          <w:sz w:val="24"/>
        </w:rPr>
        <w:br/>
        <w:t>w jakich go</w:t>
      </w:r>
      <w:r>
        <w:rPr>
          <w:rFonts w:ascii="Calibri" w:hAnsi="Calibri" w:cs="Calibri"/>
          <w:sz w:val="24"/>
        </w:rPr>
        <w:t xml:space="preserve"> zdobyli (po 9 osób, tj. 30%). 6 badanych podało, że </w:t>
      </w:r>
      <w:r w:rsidRPr="00504101">
        <w:rPr>
          <w:rFonts w:ascii="Calibri" w:hAnsi="Calibri" w:cs="Calibri"/>
          <w:sz w:val="24"/>
        </w:rPr>
        <w:t>dosta</w:t>
      </w:r>
      <w:r>
        <w:rPr>
          <w:rFonts w:ascii="Calibri" w:hAnsi="Calibri" w:cs="Calibri"/>
          <w:sz w:val="24"/>
        </w:rPr>
        <w:t>ło</w:t>
      </w:r>
      <w:r w:rsidRPr="00504101">
        <w:rPr>
          <w:rFonts w:ascii="Calibri" w:hAnsi="Calibri" w:cs="Calibri"/>
          <w:sz w:val="24"/>
        </w:rPr>
        <w:t xml:space="preserve"> go do spróbowania od rodziców (</w:t>
      </w:r>
      <w:r>
        <w:rPr>
          <w:rFonts w:ascii="Calibri" w:hAnsi="Calibri" w:cs="Calibri"/>
          <w:sz w:val="24"/>
        </w:rPr>
        <w:t xml:space="preserve">20%), natomiast 3 ankietowanych wskazało inne sposoby, gdzie </w:t>
      </w:r>
      <w:r w:rsidR="00405A71">
        <w:rPr>
          <w:rFonts w:ascii="Calibri" w:hAnsi="Calibri" w:cs="Calibri"/>
          <w:sz w:val="24"/>
        </w:rPr>
        <w:t>wymieniono, m.in.</w:t>
      </w:r>
      <w:r>
        <w:rPr>
          <w:rFonts w:ascii="Calibri" w:hAnsi="Calibri" w:cs="Calibri"/>
          <w:sz w:val="24"/>
        </w:rPr>
        <w:t xml:space="preserve"> sięgnięcie po alkohol przez pomyłkę: </w:t>
      </w:r>
      <w:r w:rsidRPr="003D6222">
        <w:rPr>
          <w:rFonts w:ascii="Calibri" w:hAnsi="Calibri" w:cs="Calibri"/>
          <w:i/>
          <w:sz w:val="24"/>
        </w:rPr>
        <w:t>pomyliłem z sokiem jabłkowym</w:t>
      </w:r>
      <w:r w:rsidR="00405A71">
        <w:rPr>
          <w:rFonts w:ascii="Calibri" w:hAnsi="Calibri" w:cs="Calibri"/>
          <w:sz w:val="24"/>
        </w:rPr>
        <w:t xml:space="preserve"> </w:t>
      </w:r>
      <w:r w:rsidRPr="003D6222">
        <w:rPr>
          <w:rFonts w:ascii="Calibri" w:hAnsi="Calibri" w:cs="Calibri"/>
          <w:sz w:val="24"/>
        </w:rPr>
        <w:t>(10%).</w:t>
      </w:r>
      <w:r w:rsidR="00405A71">
        <w:rPr>
          <w:rFonts w:ascii="Calibri" w:hAnsi="Calibri" w:cs="Calibri"/>
          <w:sz w:val="24"/>
        </w:rPr>
        <w:t xml:space="preserve"> </w:t>
      </w:r>
      <w:r w:rsidR="00405A71">
        <w:rPr>
          <w:rFonts w:ascii="Calibri" w:hAnsi="Calibri" w:cs="Calibri"/>
          <w:sz w:val="24"/>
        </w:rPr>
        <w:br/>
      </w:r>
      <w:r>
        <w:rPr>
          <w:rFonts w:ascii="Calibri" w:hAnsi="Calibri" w:cs="Calibri"/>
          <w:sz w:val="24"/>
        </w:rPr>
        <w:t xml:space="preserve">2 respondentów </w:t>
      </w:r>
      <w:r w:rsidR="00405A71">
        <w:rPr>
          <w:rFonts w:ascii="Calibri" w:hAnsi="Calibri" w:cs="Calibri"/>
          <w:sz w:val="24"/>
        </w:rPr>
        <w:t>podkrad</w:t>
      </w:r>
      <w:r>
        <w:rPr>
          <w:rFonts w:ascii="Calibri" w:hAnsi="Calibri" w:cs="Calibri"/>
          <w:sz w:val="24"/>
        </w:rPr>
        <w:t>ło alkohol rodzicom (7%), z kolei 1 uczeń kupił go sobie sam</w:t>
      </w:r>
      <w:bookmarkStart w:id="75" w:name="_Toc29389669"/>
      <w:bookmarkStart w:id="76" w:name="_Toc38630181"/>
      <w:r w:rsidR="00405A71">
        <w:rPr>
          <w:rFonts w:ascii="Calibri" w:hAnsi="Calibri" w:cs="Calibri"/>
          <w:sz w:val="24"/>
        </w:rPr>
        <w:t>odzielnie</w:t>
      </w:r>
      <w:r>
        <w:rPr>
          <w:rFonts w:ascii="Calibri" w:hAnsi="Calibri" w:cs="Calibri"/>
          <w:sz w:val="24"/>
        </w:rPr>
        <w:t xml:space="preserve"> (3%).</w:t>
      </w:r>
    </w:p>
    <w:p w14:paraId="5EA4D028" w14:textId="35D30BFD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77" w:name="_Toc123717461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W jaki sposób otrzymałeś/aś – zdobyłeś/aś alkohol po raz pierwszy?</w:t>
      </w:r>
      <w:bookmarkEnd w:id="75"/>
      <w:bookmarkEnd w:id="76"/>
      <w:r>
        <w:rPr>
          <w:rFonts w:ascii="Calibri" w:hAnsi="Calibri" w:cs="Calibri"/>
          <w:sz w:val="24"/>
          <w:szCs w:val="24"/>
        </w:rPr>
        <w:t xml:space="preserve"> N=30</w:t>
      </w:r>
      <w:bookmarkEnd w:id="77"/>
    </w:p>
    <w:tbl>
      <w:tblPr>
        <w:tblStyle w:val="Jasnecieniowanie"/>
        <w:tblW w:w="8340" w:type="dxa"/>
        <w:jc w:val="center"/>
        <w:tblLook w:val="04A0" w:firstRow="1" w:lastRow="0" w:firstColumn="1" w:lastColumn="0" w:noHBand="0" w:noVBand="1"/>
      </w:tblPr>
      <w:tblGrid>
        <w:gridCol w:w="6100"/>
        <w:gridCol w:w="880"/>
        <w:gridCol w:w="1360"/>
      </w:tblGrid>
      <w:tr w:rsidR="00420535" w:rsidRPr="00F376DC" w14:paraId="3A3AB8FF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73D2787A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6C64DA60" w14:textId="77777777" w:rsidR="00420535" w:rsidRPr="00F376DC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741A9107" w14:textId="77777777" w:rsidR="00420535" w:rsidRPr="00F376DC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F376DC" w14:paraId="0B65B339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79D7E76C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ktoś mnie poczęstował</w:t>
            </w:r>
          </w:p>
        </w:tc>
        <w:tc>
          <w:tcPr>
            <w:tcW w:w="880" w:type="dxa"/>
            <w:noWrap/>
            <w:hideMark/>
          </w:tcPr>
          <w:p w14:paraId="6AD623CD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30%</w:t>
            </w:r>
          </w:p>
        </w:tc>
        <w:tc>
          <w:tcPr>
            <w:tcW w:w="1360" w:type="dxa"/>
            <w:noWrap/>
            <w:hideMark/>
          </w:tcPr>
          <w:p w14:paraId="34285C32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</w:t>
            </w:r>
          </w:p>
        </w:tc>
      </w:tr>
      <w:tr w:rsidR="00420535" w:rsidRPr="00F376DC" w14:paraId="2C2947DC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57994901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pamiętam</w:t>
            </w:r>
          </w:p>
        </w:tc>
        <w:tc>
          <w:tcPr>
            <w:tcW w:w="880" w:type="dxa"/>
            <w:noWrap/>
            <w:hideMark/>
          </w:tcPr>
          <w:p w14:paraId="2E928727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30%</w:t>
            </w:r>
          </w:p>
        </w:tc>
        <w:tc>
          <w:tcPr>
            <w:tcW w:w="1360" w:type="dxa"/>
            <w:noWrap/>
            <w:hideMark/>
          </w:tcPr>
          <w:p w14:paraId="4657AA33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</w:t>
            </w:r>
          </w:p>
        </w:tc>
      </w:tr>
      <w:tr w:rsidR="00420535" w:rsidRPr="00F376DC" w14:paraId="687BCE56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46B69AE3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rodzice dali mi spróbować</w:t>
            </w:r>
          </w:p>
        </w:tc>
        <w:tc>
          <w:tcPr>
            <w:tcW w:w="880" w:type="dxa"/>
            <w:noWrap/>
            <w:hideMark/>
          </w:tcPr>
          <w:p w14:paraId="6660D9BE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20%</w:t>
            </w:r>
          </w:p>
        </w:tc>
        <w:tc>
          <w:tcPr>
            <w:tcW w:w="1360" w:type="dxa"/>
            <w:noWrap/>
            <w:hideMark/>
          </w:tcPr>
          <w:p w14:paraId="2C8E41B7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</w:t>
            </w:r>
          </w:p>
        </w:tc>
      </w:tr>
      <w:tr w:rsidR="00420535" w:rsidRPr="00F376DC" w14:paraId="49463345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70A7B6AB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inne</w:t>
            </w:r>
          </w:p>
        </w:tc>
        <w:tc>
          <w:tcPr>
            <w:tcW w:w="880" w:type="dxa"/>
            <w:noWrap/>
            <w:hideMark/>
          </w:tcPr>
          <w:p w14:paraId="6D17C0DE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10%</w:t>
            </w:r>
          </w:p>
        </w:tc>
        <w:tc>
          <w:tcPr>
            <w:tcW w:w="1360" w:type="dxa"/>
            <w:noWrap/>
            <w:hideMark/>
          </w:tcPr>
          <w:p w14:paraId="434F0381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</w:t>
            </w:r>
          </w:p>
        </w:tc>
      </w:tr>
      <w:tr w:rsidR="00420535" w:rsidRPr="00F376DC" w14:paraId="4AAFADE1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2529BBE1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podkradłem/am rodzicom</w:t>
            </w:r>
          </w:p>
        </w:tc>
        <w:tc>
          <w:tcPr>
            <w:tcW w:w="880" w:type="dxa"/>
            <w:noWrap/>
            <w:hideMark/>
          </w:tcPr>
          <w:p w14:paraId="4D196A19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7%</w:t>
            </w:r>
          </w:p>
        </w:tc>
        <w:tc>
          <w:tcPr>
            <w:tcW w:w="1360" w:type="dxa"/>
            <w:noWrap/>
            <w:hideMark/>
          </w:tcPr>
          <w:p w14:paraId="6308263C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</w:t>
            </w:r>
          </w:p>
        </w:tc>
      </w:tr>
      <w:tr w:rsidR="00420535" w:rsidRPr="00F376DC" w14:paraId="6C5BA85C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50AE61A9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lastRenderedPageBreak/>
              <w:t>kupiłem/am sobie sam/a</w:t>
            </w:r>
          </w:p>
        </w:tc>
        <w:tc>
          <w:tcPr>
            <w:tcW w:w="880" w:type="dxa"/>
            <w:noWrap/>
            <w:hideMark/>
          </w:tcPr>
          <w:p w14:paraId="4CE570D4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3%</w:t>
            </w:r>
          </w:p>
        </w:tc>
        <w:tc>
          <w:tcPr>
            <w:tcW w:w="1360" w:type="dxa"/>
            <w:noWrap/>
            <w:hideMark/>
          </w:tcPr>
          <w:p w14:paraId="19264617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  <w:tr w:rsidR="00420535" w:rsidRPr="00F376DC" w14:paraId="64D935B3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1356C09E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poprosiłem/am kogoś o kupno</w:t>
            </w:r>
          </w:p>
        </w:tc>
        <w:tc>
          <w:tcPr>
            <w:tcW w:w="880" w:type="dxa"/>
            <w:noWrap/>
            <w:hideMark/>
          </w:tcPr>
          <w:p w14:paraId="02283628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5BB25E51" w14:textId="77777777" w:rsidR="00420535" w:rsidRPr="00F376DC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  <w:tr w:rsidR="00420535" w:rsidRPr="00F376DC" w14:paraId="1063580E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7BEDF08F" w14:textId="77777777" w:rsidR="00420535" w:rsidRPr="00F376DC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dostałem/am od starszych kolegów</w:t>
            </w:r>
          </w:p>
        </w:tc>
        <w:tc>
          <w:tcPr>
            <w:tcW w:w="880" w:type="dxa"/>
            <w:noWrap/>
            <w:hideMark/>
          </w:tcPr>
          <w:p w14:paraId="7232AAA9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1CCA1A65" w14:textId="77777777" w:rsidR="00420535" w:rsidRPr="00F376DC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376D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</w:tbl>
    <w:p w14:paraId="4E35CFE0" w14:textId="3397F780" w:rsidR="00420535" w:rsidRPr="00504101" w:rsidRDefault="00420535" w:rsidP="00420535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>Uczniowie, którzy spożywali alkohol zostali poproszeni o określenie w jakim wieku pierwszy raz po niego sięgnęli. Odpowiedz</w:t>
      </w:r>
      <w:r w:rsidR="0020290E">
        <w:rPr>
          <w:rFonts w:ascii="Calibri" w:hAnsi="Calibri" w:cs="Calibri"/>
          <w:sz w:val="24"/>
        </w:rPr>
        <w:t>i respondentów są następujące: 20</w:t>
      </w:r>
      <w:r w:rsidRPr="00504101">
        <w:rPr>
          <w:rFonts w:ascii="Calibri" w:hAnsi="Calibri" w:cs="Calibri"/>
          <w:sz w:val="24"/>
        </w:rPr>
        <w:t xml:space="preserve"> osób wskazało na 10-13 lat (</w:t>
      </w:r>
      <w:r>
        <w:rPr>
          <w:rFonts w:ascii="Calibri" w:hAnsi="Calibri" w:cs="Calibri"/>
          <w:sz w:val="24"/>
        </w:rPr>
        <w:t>71</w:t>
      </w:r>
      <w:r w:rsidRPr="00504101">
        <w:rPr>
          <w:rFonts w:ascii="Calibri" w:hAnsi="Calibri" w:cs="Calibri"/>
          <w:sz w:val="24"/>
        </w:rPr>
        <w:t xml:space="preserve">%), </w:t>
      </w:r>
      <w:r>
        <w:rPr>
          <w:rFonts w:ascii="Calibri" w:hAnsi="Calibri" w:cs="Calibri"/>
          <w:sz w:val="24"/>
        </w:rPr>
        <w:t>natomiast po 1</w:t>
      </w:r>
      <w:r w:rsidRPr="00504101">
        <w:rPr>
          <w:rFonts w:ascii="Calibri" w:hAnsi="Calibri" w:cs="Calibri"/>
          <w:sz w:val="24"/>
        </w:rPr>
        <w:t xml:space="preserve"> uczni</w:t>
      </w:r>
      <w:r>
        <w:rPr>
          <w:rFonts w:ascii="Calibri" w:hAnsi="Calibri" w:cs="Calibri"/>
          <w:sz w:val="24"/>
        </w:rPr>
        <w:t>u określiło wiek w przedziale</w:t>
      </w:r>
      <w:r w:rsidRPr="00504101">
        <w:rPr>
          <w:rFonts w:ascii="Calibri" w:hAnsi="Calibri" w:cs="Calibri"/>
          <w:sz w:val="24"/>
        </w:rPr>
        <w:t xml:space="preserve"> 14-15 lat</w:t>
      </w:r>
      <w:r>
        <w:rPr>
          <w:rFonts w:ascii="Calibri" w:hAnsi="Calibri" w:cs="Calibri"/>
          <w:sz w:val="24"/>
        </w:rPr>
        <w:t xml:space="preserve"> oraz 16-17 lat (po 4</w:t>
      </w:r>
      <w:r w:rsidR="007D4B24">
        <w:rPr>
          <w:rFonts w:ascii="Calibri" w:hAnsi="Calibri" w:cs="Calibri"/>
          <w:sz w:val="24"/>
          <w:szCs w:val="24"/>
        </w:rPr>
        <w:t>%).</w:t>
      </w:r>
      <w:r w:rsidR="0020290E">
        <w:rPr>
          <w:rFonts w:ascii="Calibri" w:hAnsi="Calibri" w:cs="Calibri"/>
          <w:sz w:val="24"/>
          <w:szCs w:val="24"/>
        </w:rPr>
        <w:t xml:space="preserve"> 6 badanych zadeklarowało, że pierwszy kontakt z alkoholem miało w wieku poniżej 10 lat (21%).</w:t>
      </w:r>
      <w:r w:rsidR="008278B9">
        <w:rPr>
          <w:rFonts w:ascii="Calibri" w:hAnsi="Calibri" w:cs="Calibri"/>
          <w:sz w:val="24"/>
          <w:szCs w:val="24"/>
        </w:rPr>
        <w:t xml:space="preserve"> 2 ankietowanych pominęło to pytanie i nie udzieliło odpowiedzi.</w:t>
      </w:r>
    </w:p>
    <w:p w14:paraId="0174A676" w14:textId="127968F3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78" w:name="_Toc123717462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4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W jakim wieku pierwszy raz spożyłeś/aś alkohol?</w:t>
      </w:r>
      <w:r>
        <w:rPr>
          <w:rFonts w:ascii="Calibri" w:hAnsi="Calibri" w:cs="Calibri"/>
          <w:sz w:val="24"/>
          <w:szCs w:val="24"/>
        </w:rPr>
        <w:t xml:space="preserve"> N=28</w:t>
      </w:r>
      <w:bookmarkEnd w:id="78"/>
    </w:p>
    <w:tbl>
      <w:tblPr>
        <w:tblStyle w:val="Jasnecieniowanie"/>
        <w:tblW w:w="8340" w:type="dxa"/>
        <w:jc w:val="center"/>
        <w:tblLook w:val="04A0" w:firstRow="1" w:lastRow="0" w:firstColumn="1" w:lastColumn="0" w:noHBand="0" w:noVBand="1"/>
      </w:tblPr>
      <w:tblGrid>
        <w:gridCol w:w="6100"/>
        <w:gridCol w:w="880"/>
        <w:gridCol w:w="1360"/>
      </w:tblGrid>
      <w:tr w:rsidR="00420535" w:rsidRPr="00993CDA" w14:paraId="216BB125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7322A76C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137DE109" w14:textId="77777777" w:rsidR="00420535" w:rsidRPr="00993CD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5F2ECC97" w14:textId="77777777" w:rsidR="00420535" w:rsidRPr="00993CD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993CDA" w14:paraId="35D4ED59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3B77AEAF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mniej niż 10 lat</w:t>
            </w:r>
          </w:p>
        </w:tc>
        <w:tc>
          <w:tcPr>
            <w:tcW w:w="880" w:type="dxa"/>
            <w:noWrap/>
            <w:hideMark/>
          </w:tcPr>
          <w:p w14:paraId="79754C08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21%</w:t>
            </w:r>
          </w:p>
        </w:tc>
        <w:tc>
          <w:tcPr>
            <w:tcW w:w="1360" w:type="dxa"/>
            <w:noWrap/>
            <w:hideMark/>
          </w:tcPr>
          <w:p w14:paraId="23F2D4A8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</w:t>
            </w:r>
          </w:p>
        </w:tc>
      </w:tr>
      <w:tr w:rsidR="00420535" w:rsidRPr="00993CDA" w14:paraId="4A76705F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44A251A3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10-13 lat</w:t>
            </w:r>
          </w:p>
        </w:tc>
        <w:tc>
          <w:tcPr>
            <w:tcW w:w="880" w:type="dxa"/>
            <w:noWrap/>
            <w:hideMark/>
          </w:tcPr>
          <w:p w14:paraId="2222C00B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71%</w:t>
            </w:r>
          </w:p>
        </w:tc>
        <w:tc>
          <w:tcPr>
            <w:tcW w:w="1360" w:type="dxa"/>
            <w:noWrap/>
            <w:hideMark/>
          </w:tcPr>
          <w:p w14:paraId="2A2E3A11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20</w:t>
            </w:r>
          </w:p>
        </w:tc>
      </w:tr>
      <w:tr w:rsidR="00420535" w:rsidRPr="00993CDA" w14:paraId="53C0167A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3CC1D051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14-15 lat</w:t>
            </w:r>
          </w:p>
        </w:tc>
        <w:tc>
          <w:tcPr>
            <w:tcW w:w="880" w:type="dxa"/>
            <w:noWrap/>
            <w:hideMark/>
          </w:tcPr>
          <w:p w14:paraId="72618B2A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4%</w:t>
            </w:r>
          </w:p>
        </w:tc>
        <w:tc>
          <w:tcPr>
            <w:tcW w:w="1360" w:type="dxa"/>
            <w:noWrap/>
            <w:hideMark/>
          </w:tcPr>
          <w:p w14:paraId="2324BF00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  <w:tr w:rsidR="00420535" w:rsidRPr="00993CDA" w14:paraId="4571BE4D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0B2B17FF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16-17 lat</w:t>
            </w:r>
          </w:p>
        </w:tc>
        <w:tc>
          <w:tcPr>
            <w:tcW w:w="880" w:type="dxa"/>
            <w:noWrap/>
            <w:hideMark/>
          </w:tcPr>
          <w:p w14:paraId="0F4444AB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4%</w:t>
            </w:r>
          </w:p>
        </w:tc>
        <w:tc>
          <w:tcPr>
            <w:tcW w:w="1360" w:type="dxa"/>
            <w:noWrap/>
            <w:hideMark/>
          </w:tcPr>
          <w:p w14:paraId="490AFBFC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</w:tbl>
    <w:p w14:paraId="379E5BF3" w14:textId="2E72F89B" w:rsidR="00420535" w:rsidRPr="00504101" w:rsidRDefault="00420535" w:rsidP="00420535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 xml:space="preserve">Kolejne pytanie zadane uczniom ze szkół znajdujących się na terenie </w:t>
      </w:r>
      <w:r w:rsidR="00081584">
        <w:rPr>
          <w:rFonts w:ascii="Calibri" w:hAnsi="Calibri" w:cs="Calibri"/>
          <w:sz w:val="24"/>
        </w:rPr>
        <w:t>g</w:t>
      </w:r>
      <w:r>
        <w:rPr>
          <w:rFonts w:ascii="Calibri" w:hAnsi="Calibri" w:cs="Calibri"/>
          <w:sz w:val="24"/>
        </w:rPr>
        <w:t>miny Mrocza</w:t>
      </w:r>
      <w:r w:rsidRPr="00504101">
        <w:rPr>
          <w:rFonts w:ascii="Calibri" w:hAnsi="Calibri" w:cs="Calibri"/>
          <w:sz w:val="24"/>
        </w:rPr>
        <w:t xml:space="preserve"> odnosiło się do częstotliwości spożycia alkoholu w ciągu ostatnich 30 dni poprzedzających badanie. Zdecydowana większość uczniów nie piła alkoholu w tym okresie (</w:t>
      </w:r>
      <w:r>
        <w:rPr>
          <w:rFonts w:ascii="Calibri" w:hAnsi="Calibri" w:cs="Calibri"/>
          <w:sz w:val="24"/>
          <w:szCs w:val="24"/>
        </w:rPr>
        <w:t>24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081584">
        <w:rPr>
          <w:rFonts w:ascii="Calibri" w:hAnsi="Calibri" w:cs="Calibri"/>
          <w:sz w:val="24"/>
          <w:szCs w:val="24"/>
        </w:rPr>
        <w:t>osoby</w:t>
      </w:r>
      <w:r w:rsidRPr="00504101">
        <w:rPr>
          <w:rFonts w:ascii="Calibri" w:hAnsi="Calibri" w:cs="Calibri"/>
          <w:sz w:val="24"/>
          <w:szCs w:val="24"/>
        </w:rPr>
        <w:t xml:space="preserve">, </w:t>
      </w:r>
      <w:r w:rsidR="00081584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 xml:space="preserve">tj. </w:t>
      </w:r>
      <w:r>
        <w:rPr>
          <w:rFonts w:ascii="Calibri" w:hAnsi="Calibri" w:cs="Calibri"/>
          <w:sz w:val="24"/>
          <w:szCs w:val="24"/>
        </w:rPr>
        <w:t>83</w:t>
      </w:r>
      <w:r w:rsidRPr="00504101">
        <w:rPr>
          <w:rFonts w:ascii="Calibri" w:hAnsi="Calibri" w:cs="Calibri"/>
          <w:sz w:val="24"/>
          <w:szCs w:val="24"/>
        </w:rPr>
        <w:t xml:space="preserve">%). </w:t>
      </w:r>
      <w:r>
        <w:rPr>
          <w:rFonts w:ascii="Calibri" w:hAnsi="Calibri" w:cs="Calibri"/>
          <w:sz w:val="24"/>
          <w:szCs w:val="24"/>
        </w:rPr>
        <w:t>Ankietowani, którzy sięgnęli wtedy po alkohol pili go 1-2 razy (5 osób, tj. 17%).</w:t>
      </w:r>
      <w:r w:rsidR="00081584">
        <w:rPr>
          <w:rFonts w:ascii="Calibri" w:hAnsi="Calibri" w:cs="Calibri"/>
          <w:sz w:val="24"/>
          <w:szCs w:val="24"/>
        </w:rPr>
        <w:t xml:space="preserve"> </w:t>
      </w:r>
      <w:r w:rsidR="00081584">
        <w:rPr>
          <w:rFonts w:ascii="Calibri" w:hAnsi="Calibri" w:cs="Calibri"/>
          <w:sz w:val="24"/>
          <w:szCs w:val="24"/>
        </w:rPr>
        <w:br/>
        <w:t>1 badany nie udzielił odpowiedzi na to pytanie.</w:t>
      </w:r>
    </w:p>
    <w:p w14:paraId="513A5A29" w14:textId="07650D51" w:rsidR="00420535" w:rsidRDefault="00420535" w:rsidP="00420535">
      <w:pPr>
        <w:spacing w:after="0" w:line="360" w:lineRule="auto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pl-PL"/>
        </w:rPr>
      </w:pPr>
      <w:bookmarkStart w:id="79" w:name="_Toc123717463"/>
      <w:r w:rsidRPr="00504101">
        <w:rPr>
          <w:rFonts w:ascii="Calibri" w:hAnsi="Calibri" w:cs="Calibri"/>
          <w:b/>
          <w:sz w:val="24"/>
          <w:szCs w:val="24"/>
        </w:rPr>
        <w:t xml:space="preserve">Tabela </w:t>
      </w:r>
      <w:r w:rsidRPr="00504101">
        <w:rPr>
          <w:rFonts w:ascii="Calibri" w:hAnsi="Calibri" w:cs="Calibri"/>
          <w:b/>
          <w:sz w:val="24"/>
          <w:szCs w:val="24"/>
        </w:rPr>
        <w:fldChar w:fldCharType="begin"/>
      </w:r>
      <w:r w:rsidRPr="00504101">
        <w:rPr>
          <w:rFonts w:ascii="Calibri" w:hAnsi="Calibri" w:cs="Calibri"/>
          <w:b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b/>
          <w:sz w:val="24"/>
          <w:szCs w:val="24"/>
        </w:rPr>
        <w:fldChar w:fldCharType="separate"/>
      </w:r>
      <w:r w:rsidR="004F560B">
        <w:rPr>
          <w:rFonts w:ascii="Calibri" w:hAnsi="Calibri" w:cs="Calibri"/>
          <w:b/>
          <w:noProof/>
          <w:sz w:val="24"/>
          <w:szCs w:val="24"/>
        </w:rPr>
        <w:t>5</w:t>
      </w:r>
      <w:r w:rsidRPr="00504101">
        <w:rPr>
          <w:rFonts w:ascii="Calibri" w:hAnsi="Calibri" w:cs="Calibri"/>
          <w:b/>
          <w:sz w:val="24"/>
          <w:szCs w:val="24"/>
        </w:rPr>
        <w:fldChar w:fldCharType="end"/>
      </w:r>
      <w:r w:rsidRPr="00504101">
        <w:rPr>
          <w:rFonts w:ascii="Calibri" w:hAnsi="Calibri" w:cs="Calibri"/>
          <w:b/>
          <w:sz w:val="24"/>
          <w:szCs w:val="24"/>
        </w:rPr>
        <w:t xml:space="preserve">. </w:t>
      </w:r>
      <w:r w:rsidRPr="00504101">
        <w:rPr>
          <w:rFonts w:ascii="Calibri" w:eastAsia="Times New Roman" w:hAnsi="Calibri" w:cs="Calibri"/>
          <w:b/>
          <w:color w:val="000000"/>
          <w:sz w:val="24"/>
          <w:szCs w:val="24"/>
          <w:lang w:eastAsia="pl-PL"/>
        </w:rPr>
        <w:t>Ile razy piłeś/aś alkohol w ciągu ostatnich 30 dni?</w:t>
      </w:r>
      <w:r>
        <w:rPr>
          <w:rFonts w:ascii="Calibri" w:eastAsia="Times New Roman" w:hAnsi="Calibri" w:cs="Calibri"/>
          <w:b/>
          <w:color w:val="000000"/>
          <w:sz w:val="24"/>
          <w:szCs w:val="24"/>
          <w:lang w:eastAsia="pl-PL"/>
        </w:rPr>
        <w:t xml:space="preserve"> N=29</w:t>
      </w:r>
      <w:bookmarkEnd w:id="79"/>
    </w:p>
    <w:tbl>
      <w:tblPr>
        <w:tblStyle w:val="Jasnecieniowanie"/>
        <w:tblW w:w="8340" w:type="dxa"/>
        <w:jc w:val="center"/>
        <w:tblLook w:val="04A0" w:firstRow="1" w:lastRow="0" w:firstColumn="1" w:lastColumn="0" w:noHBand="0" w:noVBand="1"/>
      </w:tblPr>
      <w:tblGrid>
        <w:gridCol w:w="6100"/>
        <w:gridCol w:w="880"/>
        <w:gridCol w:w="1360"/>
      </w:tblGrid>
      <w:tr w:rsidR="00420535" w:rsidRPr="00993CDA" w14:paraId="1A3250E1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46A1AB6A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bookmarkStart w:id="80" w:name="_Toc29450288"/>
            <w:bookmarkStart w:id="81" w:name="_Toc38630303"/>
            <w:bookmarkStart w:id="82" w:name="_Toc95992568"/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4339D727" w14:textId="77777777" w:rsidR="00420535" w:rsidRPr="00993CD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1CFFBE40" w14:textId="77777777" w:rsidR="00420535" w:rsidRPr="00993CD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993CDA" w14:paraId="3364BB4A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175580FC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piłem/am alkoholu w ciągu ostatnich 30 dni</w:t>
            </w:r>
          </w:p>
        </w:tc>
        <w:tc>
          <w:tcPr>
            <w:tcW w:w="880" w:type="dxa"/>
            <w:noWrap/>
            <w:hideMark/>
          </w:tcPr>
          <w:p w14:paraId="464214B2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83%</w:t>
            </w:r>
          </w:p>
        </w:tc>
        <w:tc>
          <w:tcPr>
            <w:tcW w:w="1360" w:type="dxa"/>
            <w:noWrap/>
            <w:hideMark/>
          </w:tcPr>
          <w:p w14:paraId="7020BFA3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24</w:t>
            </w:r>
          </w:p>
        </w:tc>
      </w:tr>
      <w:tr w:rsidR="00420535" w:rsidRPr="00993CDA" w14:paraId="267C9533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3A71CF17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 – 2 razy</w:t>
            </w:r>
          </w:p>
        </w:tc>
        <w:tc>
          <w:tcPr>
            <w:tcW w:w="880" w:type="dxa"/>
            <w:noWrap/>
            <w:hideMark/>
          </w:tcPr>
          <w:p w14:paraId="3B226A97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17%</w:t>
            </w:r>
          </w:p>
        </w:tc>
        <w:tc>
          <w:tcPr>
            <w:tcW w:w="1360" w:type="dxa"/>
            <w:noWrap/>
            <w:hideMark/>
          </w:tcPr>
          <w:p w14:paraId="325FF667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</w:t>
            </w:r>
          </w:p>
        </w:tc>
      </w:tr>
      <w:tr w:rsidR="00420535" w:rsidRPr="00993CDA" w14:paraId="2F39A9A7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14749FD2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3 – 4 razy</w:t>
            </w:r>
          </w:p>
        </w:tc>
        <w:tc>
          <w:tcPr>
            <w:tcW w:w="880" w:type="dxa"/>
            <w:noWrap/>
            <w:hideMark/>
          </w:tcPr>
          <w:p w14:paraId="5923EA0B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51D68F06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  <w:tr w:rsidR="00420535" w:rsidRPr="00993CDA" w14:paraId="040D4FA9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522E48A7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5 – 7 razy</w:t>
            </w:r>
          </w:p>
        </w:tc>
        <w:tc>
          <w:tcPr>
            <w:tcW w:w="880" w:type="dxa"/>
            <w:noWrap/>
            <w:hideMark/>
          </w:tcPr>
          <w:p w14:paraId="54A61877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0305795B" w14:textId="77777777" w:rsidR="00420535" w:rsidRPr="00993CD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  <w:tr w:rsidR="00420535" w:rsidRPr="00993CDA" w14:paraId="7369E905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00" w:type="dxa"/>
            <w:noWrap/>
            <w:hideMark/>
          </w:tcPr>
          <w:p w14:paraId="0DB5B156" w14:textId="77777777" w:rsidR="00420535" w:rsidRPr="00993CD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więcej niż 7 razy</w:t>
            </w:r>
          </w:p>
        </w:tc>
        <w:tc>
          <w:tcPr>
            <w:tcW w:w="880" w:type="dxa"/>
            <w:noWrap/>
            <w:hideMark/>
          </w:tcPr>
          <w:p w14:paraId="0E60D76C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343514C0" w14:textId="77777777" w:rsidR="00420535" w:rsidRPr="00993CD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93CD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</w:tbl>
    <w:p w14:paraId="29A2AC0F" w14:textId="33E15B36" w:rsidR="00420535" w:rsidRPr="00504101" w:rsidRDefault="00420535" w:rsidP="00DB0EF2">
      <w:pPr>
        <w:pStyle w:val="Nagwek2"/>
      </w:pPr>
      <w:bookmarkStart w:id="83" w:name="_Toc123716490"/>
      <w:r w:rsidRPr="00504101">
        <w:t>PROBLEM NIKOTYNOWY</w:t>
      </w:r>
      <w:bookmarkEnd w:id="80"/>
      <w:bookmarkEnd w:id="81"/>
      <w:bookmarkEnd w:id="82"/>
      <w:bookmarkEnd w:id="83"/>
    </w:p>
    <w:p w14:paraId="60AF7B10" w14:textId="2EF62C79" w:rsidR="00420535" w:rsidRPr="00504101" w:rsidRDefault="00420535" w:rsidP="00420535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W dalszej kolejności badaniu poddana została częstotliwość sięgania przez uczniów po papierosy</w:t>
      </w:r>
      <w:r w:rsidR="00081584">
        <w:rPr>
          <w:rFonts w:ascii="Calibri" w:hAnsi="Calibri" w:cs="Calibri"/>
          <w:sz w:val="24"/>
        </w:rPr>
        <w:t xml:space="preserve"> tradycyjne</w:t>
      </w:r>
      <w:r w:rsidRPr="00504101">
        <w:rPr>
          <w:rFonts w:ascii="Calibri" w:hAnsi="Calibri" w:cs="Calibri"/>
          <w:sz w:val="24"/>
        </w:rPr>
        <w:t>. Z deklaracji respondentów wynika, że kontakt z nimi miało 1</w:t>
      </w:r>
      <w:r>
        <w:rPr>
          <w:rFonts w:ascii="Calibri" w:hAnsi="Calibri" w:cs="Calibri"/>
          <w:sz w:val="24"/>
        </w:rPr>
        <w:t>5</w:t>
      </w:r>
      <w:r w:rsidR="00081584">
        <w:rPr>
          <w:rFonts w:ascii="Calibri" w:hAnsi="Calibri" w:cs="Calibri"/>
          <w:sz w:val="24"/>
        </w:rPr>
        <w:t xml:space="preserve">% </w:t>
      </w:r>
      <w:r w:rsidRPr="00504101">
        <w:rPr>
          <w:rFonts w:ascii="Calibri" w:hAnsi="Calibri" w:cs="Calibri"/>
          <w:sz w:val="24"/>
        </w:rPr>
        <w:t xml:space="preserve">ankietowanych, w tym 4% sięgnęło po nie jednokrotnie, </w:t>
      </w:r>
      <w:r>
        <w:rPr>
          <w:rFonts w:ascii="Calibri" w:hAnsi="Calibri" w:cs="Calibri"/>
          <w:sz w:val="24"/>
        </w:rPr>
        <w:t>8</w:t>
      </w:r>
      <w:r w:rsidRPr="00504101">
        <w:rPr>
          <w:rFonts w:ascii="Calibri" w:hAnsi="Calibri" w:cs="Calibri"/>
          <w:sz w:val="24"/>
        </w:rPr>
        <w:t>% – kilka razy, 2</w:t>
      </w:r>
      <w:r w:rsidR="00081584">
        <w:rPr>
          <w:rFonts w:ascii="Calibri" w:hAnsi="Calibri" w:cs="Calibri"/>
          <w:sz w:val="24"/>
        </w:rPr>
        <w:t>% paliło papierosy wiele razy, natomiast</w:t>
      </w:r>
      <w:r>
        <w:rPr>
          <w:rFonts w:ascii="Calibri" w:hAnsi="Calibri" w:cs="Calibri"/>
          <w:sz w:val="24"/>
        </w:rPr>
        <w:t xml:space="preserve"> 1% robi to regularnie/codziennie.</w:t>
      </w:r>
    </w:p>
    <w:p w14:paraId="4710F6D2" w14:textId="263B3D66" w:rsidR="00420535" w:rsidRPr="00817AA1" w:rsidRDefault="00420535" w:rsidP="00081584">
      <w:pPr>
        <w:spacing w:after="0" w:line="360" w:lineRule="auto"/>
        <w:jc w:val="both"/>
        <w:rPr>
          <w:rFonts w:ascii="Calibri" w:hAnsi="Calibri" w:cs="Calibri"/>
          <w:b/>
          <w:sz w:val="24"/>
        </w:rPr>
      </w:pPr>
      <w:bookmarkStart w:id="84" w:name="_Toc98840825"/>
      <w:bookmarkStart w:id="85" w:name="_Toc123716862"/>
      <w:r w:rsidRPr="00817AA1">
        <w:rPr>
          <w:rFonts w:ascii="Calibri" w:hAnsi="Calibri" w:cs="Calibri"/>
          <w:b/>
          <w:sz w:val="24"/>
          <w:szCs w:val="24"/>
        </w:rPr>
        <w:lastRenderedPageBreak/>
        <w:t xml:space="preserve">Wykres </w:t>
      </w:r>
      <w:r w:rsidRPr="00817AA1">
        <w:rPr>
          <w:rFonts w:ascii="Calibri" w:hAnsi="Calibri" w:cs="Calibri"/>
          <w:b/>
          <w:sz w:val="24"/>
          <w:szCs w:val="24"/>
        </w:rPr>
        <w:fldChar w:fldCharType="begin"/>
      </w:r>
      <w:r w:rsidRPr="00817AA1">
        <w:rPr>
          <w:rFonts w:ascii="Calibri" w:hAnsi="Calibri" w:cs="Calibri"/>
          <w:b/>
          <w:sz w:val="24"/>
          <w:szCs w:val="24"/>
        </w:rPr>
        <w:instrText xml:space="preserve"> SEQ Wykres \* ARABIC </w:instrText>
      </w:r>
      <w:r w:rsidRPr="00817AA1">
        <w:rPr>
          <w:rFonts w:ascii="Calibri" w:hAnsi="Calibri" w:cs="Calibri"/>
          <w:b/>
          <w:sz w:val="24"/>
          <w:szCs w:val="24"/>
        </w:rPr>
        <w:fldChar w:fldCharType="separate"/>
      </w:r>
      <w:r w:rsidR="004F560B">
        <w:rPr>
          <w:rFonts w:ascii="Calibri" w:hAnsi="Calibri" w:cs="Calibri"/>
          <w:b/>
          <w:noProof/>
          <w:sz w:val="24"/>
          <w:szCs w:val="24"/>
        </w:rPr>
        <w:t>6</w:t>
      </w:r>
      <w:r w:rsidRPr="00817AA1">
        <w:rPr>
          <w:rFonts w:ascii="Calibri" w:hAnsi="Calibri" w:cs="Calibri"/>
          <w:b/>
          <w:sz w:val="24"/>
          <w:szCs w:val="24"/>
        </w:rPr>
        <w:fldChar w:fldCharType="end"/>
      </w:r>
      <w:r w:rsidR="00081584">
        <w:rPr>
          <w:rFonts w:ascii="Calibri" w:hAnsi="Calibri" w:cs="Calibri"/>
          <w:b/>
          <w:sz w:val="24"/>
          <w:szCs w:val="24"/>
        </w:rPr>
        <w:t xml:space="preserve">. Ile razy w życiu </w:t>
      </w:r>
      <w:r w:rsidRPr="00817AA1">
        <w:rPr>
          <w:rFonts w:ascii="Calibri" w:hAnsi="Calibri" w:cs="Calibri"/>
          <w:b/>
          <w:sz w:val="24"/>
          <w:szCs w:val="24"/>
        </w:rPr>
        <w:t>zdarzyło Ci się palić papierosy (wyroby tytoniowe, z pominięciem e-papierosów)?</w:t>
      </w:r>
      <w:bookmarkEnd w:id="84"/>
      <w:r>
        <w:rPr>
          <w:rFonts w:ascii="Calibri" w:hAnsi="Calibri" w:cs="Calibri"/>
          <w:b/>
          <w:sz w:val="24"/>
          <w:szCs w:val="24"/>
        </w:rPr>
        <w:t xml:space="preserve"> N=115</w:t>
      </w:r>
      <w:bookmarkEnd w:id="85"/>
    </w:p>
    <w:p w14:paraId="70D9A03E" w14:textId="77777777" w:rsidR="00420535" w:rsidRPr="00504101" w:rsidRDefault="00420535" w:rsidP="00081584">
      <w:pPr>
        <w:spacing w:after="120" w:line="36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71CAD012" wp14:editId="572DFF41">
            <wp:extent cx="4979963" cy="2307102"/>
            <wp:effectExtent l="0" t="0" r="0" b="0"/>
            <wp:docPr id="475" name="Wykres 4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67E54F13" w14:textId="0CF1C81A" w:rsidR="00420535" w:rsidRPr="00081584" w:rsidRDefault="00420535" w:rsidP="00081584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 xml:space="preserve">W ramach badań uzyskano również informacje odnośnie częstotliwości palenia papierosów przez uczniów w ciągu ostatnich 30 dni poprzedzających badanie. Spośród wszystkich respondentów, którzy zadeklarowali, że palili papierosy w tym okresie, </w:t>
      </w:r>
      <w:r>
        <w:rPr>
          <w:rFonts w:ascii="Calibri" w:hAnsi="Calibri" w:cs="Calibri"/>
          <w:sz w:val="24"/>
        </w:rPr>
        <w:t>6</w:t>
      </w:r>
      <w:r w:rsidRPr="00504101">
        <w:rPr>
          <w:rFonts w:ascii="Calibri" w:hAnsi="Calibri" w:cs="Calibri"/>
          <w:sz w:val="24"/>
        </w:rPr>
        <w:t xml:space="preserve"> os</w:t>
      </w:r>
      <w:r>
        <w:rPr>
          <w:rFonts w:ascii="Calibri" w:hAnsi="Calibri" w:cs="Calibri"/>
          <w:sz w:val="24"/>
        </w:rPr>
        <w:t>ób</w:t>
      </w:r>
      <w:r w:rsidR="00081584">
        <w:rPr>
          <w:rFonts w:ascii="Calibri" w:hAnsi="Calibri" w:cs="Calibri"/>
          <w:sz w:val="24"/>
        </w:rPr>
        <w:t xml:space="preserve"> sięgnęło</w:t>
      </w:r>
      <w:r w:rsidRPr="00504101">
        <w:rPr>
          <w:rFonts w:ascii="Calibri" w:hAnsi="Calibri" w:cs="Calibri"/>
          <w:sz w:val="24"/>
        </w:rPr>
        <w:t xml:space="preserve"> po wyroby nikotynowe 1-2 razy (3</w:t>
      </w:r>
      <w:r>
        <w:rPr>
          <w:rFonts w:ascii="Calibri" w:hAnsi="Calibri" w:cs="Calibri"/>
          <w:sz w:val="24"/>
        </w:rPr>
        <w:t>5</w:t>
      </w:r>
      <w:r w:rsidRPr="00504101">
        <w:rPr>
          <w:rFonts w:ascii="Calibri" w:hAnsi="Calibri" w:cs="Calibri"/>
          <w:sz w:val="24"/>
        </w:rPr>
        <w:t xml:space="preserve">%), natomiast </w:t>
      </w:r>
      <w:r>
        <w:rPr>
          <w:rFonts w:ascii="Calibri" w:hAnsi="Calibri" w:cs="Calibri"/>
          <w:sz w:val="24"/>
        </w:rPr>
        <w:t>3</w:t>
      </w:r>
      <w:r w:rsidRPr="00504101">
        <w:rPr>
          <w:rFonts w:ascii="Calibri" w:hAnsi="Calibri" w:cs="Calibri"/>
          <w:sz w:val="24"/>
        </w:rPr>
        <w:t xml:space="preserve"> ankietowany</w:t>
      </w:r>
      <w:r w:rsidR="00081584">
        <w:rPr>
          <w:rFonts w:ascii="Calibri" w:hAnsi="Calibri" w:cs="Calibri"/>
          <w:sz w:val="24"/>
        </w:rPr>
        <w:t>ch</w:t>
      </w:r>
      <w:r w:rsidRPr="00504101">
        <w:rPr>
          <w:rFonts w:ascii="Calibri" w:hAnsi="Calibri" w:cs="Calibri"/>
          <w:sz w:val="24"/>
        </w:rPr>
        <w:t xml:space="preserve"> wskazał</w:t>
      </w:r>
      <w:r>
        <w:rPr>
          <w:rFonts w:ascii="Calibri" w:hAnsi="Calibri" w:cs="Calibri"/>
          <w:sz w:val="24"/>
        </w:rPr>
        <w:t>o</w:t>
      </w:r>
      <w:r w:rsidRPr="00504101">
        <w:rPr>
          <w:rFonts w:ascii="Calibri" w:hAnsi="Calibri" w:cs="Calibri"/>
          <w:sz w:val="24"/>
        </w:rPr>
        <w:t xml:space="preserve"> na </w:t>
      </w:r>
      <w:r>
        <w:rPr>
          <w:rFonts w:ascii="Calibri" w:hAnsi="Calibri" w:cs="Calibri"/>
          <w:sz w:val="24"/>
        </w:rPr>
        <w:br/>
        <w:t>3-4 razy</w:t>
      </w:r>
      <w:r w:rsidRPr="00504101">
        <w:rPr>
          <w:rFonts w:ascii="Calibri" w:hAnsi="Calibri" w:cs="Calibri"/>
          <w:sz w:val="24"/>
        </w:rPr>
        <w:t xml:space="preserve"> (1</w:t>
      </w:r>
      <w:r>
        <w:rPr>
          <w:rFonts w:ascii="Calibri" w:hAnsi="Calibri" w:cs="Calibri"/>
          <w:sz w:val="24"/>
        </w:rPr>
        <w:t>8</w:t>
      </w:r>
      <w:r w:rsidRPr="00504101">
        <w:rPr>
          <w:rFonts w:ascii="Calibri" w:hAnsi="Calibri" w:cs="Calibri"/>
          <w:sz w:val="24"/>
        </w:rPr>
        <w:t>%)</w:t>
      </w:r>
      <w:r>
        <w:rPr>
          <w:rFonts w:ascii="Calibri" w:hAnsi="Calibri" w:cs="Calibri"/>
          <w:sz w:val="24"/>
        </w:rPr>
        <w:t xml:space="preserve">, </w:t>
      </w:r>
      <w:r w:rsidRPr="00081584">
        <w:rPr>
          <w:rFonts w:ascii="Calibri" w:hAnsi="Calibri" w:cs="Calibri"/>
          <w:sz w:val="24"/>
          <w:szCs w:val="24"/>
        </w:rPr>
        <w:t>a 1 badany robił to więcej niż 10 razy (6%). Pozostali badani nie palili papierosów w ciągu ostatnich 30 dni poprzedzających badanie (7 o</w:t>
      </w:r>
      <w:bookmarkStart w:id="86" w:name="_Toc29389671"/>
      <w:bookmarkStart w:id="87" w:name="_Toc38630183"/>
      <w:r w:rsidRPr="00081584">
        <w:rPr>
          <w:rFonts w:ascii="Calibri" w:hAnsi="Calibri" w:cs="Calibri"/>
          <w:sz w:val="24"/>
          <w:szCs w:val="24"/>
        </w:rPr>
        <w:t>sób, tj. 41%).</w:t>
      </w:r>
    </w:p>
    <w:p w14:paraId="6317831D" w14:textId="1B854111" w:rsidR="00420535" w:rsidRPr="00081584" w:rsidRDefault="00081584" w:rsidP="00081584">
      <w:pPr>
        <w:pStyle w:val="Legenda"/>
        <w:spacing w:after="0" w:line="360" w:lineRule="auto"/>
        <w:jc w:val="both"/>
        <w:rPr>
          <w:rFonts w:ascii="Calibri" w:hAnsi="Calibri" w:cs="Calibri"/>
          <w:b w:val="0"/>
          <w:sz w:val="24"/>
          <w:szCs w:val="24"/>
        </w:rPr>
      </w:pPr>
      <w:bookmarkStart w:id="88" w:name="_Toc123717464"/>
      <w:bookmarkEnd w:id="86"/>
      <w:bookmarkEnd w:id="87"/>
      <w:r w:rsidRPr="00081584">
        <w:rPr>
          <w:rFonts w:ascii="Calibri" w:hAnsi="Calibri" w:cs="Calibri"/>
          <w:sz w:val="24"/>
          <w:szCs w:val="24"/>
        </w:rPr>
        <w:t xml:space="preserve">Tabela </w:t>
      </w:r>
      <w:r w:rsidRPr="00081584">
        <w:rPr>
          <w:rFonts w:ascii="Calibri" w:hAnsi="Calibri" w:cs="Calibri"/>
          <w:sz w:val="24"/>
          <w:szCs w:val="24"/>
        </w:rPr>
        <w:fldChar w:fldCharType="begin"/>
      </w:r>
      <w:r w:rsidRPr="00081584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081584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6</w:t>
      </w:r>
      <w:r w:rsidRPr="00081584">
        <w:rPr>
          <w:rFonts w:ascii="Calibri" w:hAnsi="Calibri" w:cs="Calibri"/>
          <w:sz w:val="24"/>
          <w:szCs w:val="24"/>
        </w:rPr>
        <w:fldChar w:fldCharType="end"/>
      </w:r>
      <w:r w:rsidRPr="00081584">
        <w:rPr>
          <w:rFonts w:ascii="Calibri" w:hAnsi="Calibri" w:cs="Calibri"/>
          <w:sz w:val="24"/>
          <w:szCs w:val="24"/>
        </w:rPr>
        <w:t>. Jak często paliłeś/aś papierosy w ciągu ostatnich 30 dni? N=17</w:t>
      </w:r>
      <w:bookmarkEnd w:id="88"/>
    </w:p>
    <w:tbl>
      <w:tblPr>
        <w:tblStyle w:val="Jasnecieniowanie"/>
        <w:tblW w:w="8040" w:type="dxa"/>
        <w:jc w:val="center"/>
        <w:tblLook w:val="04A0" w:firstRow="1" w:lastRow="0" w:firstColumn="1" w:lastColumn="0" w:noHBand="0" w:noVBand="1"/>
      </w:tblPr>
      <w:tblGrid>
        <w:gridCol w:w="5800"/>
        <w:gridCol w:w="880"/>
        <w:gridCol w:w="1360"/>
      </w:tblGrid>
      <w:tr w:rsidR="00420535" w:rsidRPr="00817AA1" w14:paraId="7D679975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noWrap/>
            <w:hideMark/>
          </w:tcPr>
          <w:p w14:paraId="180DC901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63E4DA31" w14:textId="77777777" w:rsidR="00420535" w:rsidRPr="00817AA1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5D9377CB" w14:textId="77777777" w:rsidR="00420535" w:rsidRPr="00817AA1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817AA1" w14:paraId="0974C573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hideMark/>
          </w:tcPr>
          <w:p w14:paraId="0A77213B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paliłem/am papierosów w ciągu ostatnich 30 dni</w:t>
            </w:r>
          </w:p>
        </w:tc>
        <w:tc>
          <w:tcPr>
            <w:tcW w:w="880" w:type="dxa"/>
            <w:noWrap/>
            <w:hideMark/>
          </w:tcPr>
          <w:p w14:paraId="17429480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41%</w:t>
            </w:r>
          </w:p>
        </w:tc>
        <w:tc>
          <w:tcPr>
            <w:tcW w:w="1360" w:type="dxa"/>
            <w:noWrap/>
            <w:hideMark/>
          </w:tcPr>
          <w:p w14:paraId="7047B196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</w:t>
            </w:r>
          </w:p>
        </w:tc>
      </w:tr>
      <w:tr w:rsidR="00420535" w:rsidRPr="00817AA1" w14:paraId="10B70827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noWrap/>
            <w:hideMark/>
          </w:tcPr>
          <w:p w14:paraId="5FC78D4A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 – 2 razy</w:t>
            </w:r>
          </w:p>
        </w:tc>
        <w:tc>
          <w:tcPr>
            <w:tcW w:w="880" w:type="dxa"/>
            <w:noWrap/>
            <w:hideMark/>
          </w:tcPr>
          <w:p w14:paraId="058438C9" w14:textId="77777777" w:rsidR="00420535" w:rsidRPr="00817AA1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35%</w:t>
            </w:r>
          </w:p>
        </w:tc>
        <w:tc>
          <w:tcPr>
            <w:tcW w:w="1360" w:type="dxa"/>
            <w:noWrap/>
            <w:hideMark/>
          </w:tcPr>
          <w:p w14:paraId="3C8335E3" w14:textId="77777777" w:rsidR="00420535" w:rsidRPr="00817AA1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</w:t>
            </w:r>
          </w:p>
        </w:tc>
      </w:tr>
      <w:tr w:rsidR="00420535" w:rsidRPr="00817AA1" w14:paraId="54094A6F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noWrap/>
            <w:hideMark/>
          </w:tcPr>
          <w:p w14:paraId="58C08CF8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3 – 4 razy</w:t>
            </w:r>
          </w:p>
        </w:tc>
        <w:tc>
          <w:tcPr>
            <w:tcW w:w="880" w:type="dxa"/>
            <w:noWrap/>
            <w:hideMark/>
          </w:tcPr>
          <w:p w14:paraId="6DECE6E6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18%</w:t>
            </w:r>
          </w:p>
        </w:tc>
        <w:tc>
          <w:tcPr>
            <w:tcW w:w="1360" w:type="dxa"/>
            <w:noWrap/>
            <w:hideMark/>
          </w:tcPr>
          <w:p w14:paraId="3462F978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</w:t>
            </w:r>
          </w:p>
        </w:tc>
      </w:tr>
      <w:tr w:rsidR="00420535" w:rsidRPr="00817AA1" w14:paraId="663CBC51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noWrap/>
            <w:hideMark/>
          </w:tcPr>
          <w:p w14:paraId="03795600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5 – 10 razy</w:t>
            </w:r>
          </w:p>
        </w:tc>
        <w:tc>
          <w:tcPr>
            <w:tcW w:w="880" w:type="dxa"/>
            <w:noWrap/>
            <w:hideMark/>
          </w:tcPr>
          <w:p w14:paraId="60E4F106" w14:textId="77777777" w:rsidR="00420535" w:rsidRPr="00817AA1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49FF67C5" w14:textId="77777777" w:rsidR="00420535" w:rsidRPr="00817AA1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  <w:tr w:rsidR="00420535" w:rsidRPr="00817AA1" w14:paraId="70473C3B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00" w:type="dxa"/>
            <w:noWrap/>
            <w:hideMark/>
          </w:tcPr>
          <w:p w14:paraId="431161C4" w14:textId="77777777" w:rsidR="00420535" w:rsidRPr="00817AA1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więcej niż 10 razy</w:t>
            </w:r>
          </w:p>
        </w:tc>
        <w:tc>
          <w:tcPr>
            <w:tcW w:w="880" w:type="dxa"/>
            <w:noWrap/>
            <w:hideMark/>
          </w:tcPr>
          <w:p w14:paraId="0CE07D17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6%</w:t>
            </w:r>
          </w:p>
        </w:tc>
        <w:tc>
          <w:tcPr>
            <w:tcW w:w="1360" w:type="dxa"/>
            <w:noWrap/>
            <w:hideMark/>
          </w:tcPr>
          <w:p w14:paraId="1B2B8984" w14:textId="77777777" w:rsidR="00420535" w:rsidRPr="00817AA1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17AA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</w:tbl>
    <w:p w14:paraId="3BE5A236" w14:textId="5B705514" w:rsidR="00081584" w:rsidRDefault="00420535" w:rsidP="00081584">
      <w:pPr>
        <w:spacing w:before="240"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</w:rPr>
        <w:tab/>
      </w:r>
      <w:r w:rsidRPr="00504101">
        <w:rPr>
          <w:rFonts w:ascii="Calibri" w:hAnsi="Calibri" w:cs="Calibri"/>
          <w:sz w:val="24"/>
        </w:rPr>
        <w:t xml:space="preserve">Zbadaniu poddana została następnie częstotliwość palenia przez uczniów </w:t>
      </w:r>
      <w:r w:rsidRPr="00504101">
        <w:rPr>
          <w:rFonts w:ascii="Calibri" w:hAnsi="Calibri" w:cs="Calibri"/>
          <w:sz w:val="24"/>
        </w:rPr>
        <w:br/>
        <w:t xml:space="preserve">e-papierosów. Z deklaracji respondentów wynika, że po elektroniczne papierosy </w:t>
      </w:r>
      <w:r w:rsidR="00081584">
        <w:rPr>
          <w:rFonts w:ascii="Calibri" w:hAnsi="Calibri" w:cs="Calibri"/>
          <w:sz w:val="24"/>
          <w:szCs w:val="24"/>
        </w:rPr>
        <w:t xml:space="preserve">sięgnęło </w:t>
      </w:r>
      <w:r>
        <w:rPr>
          <w:rFonts w:ascii="Calibri" w:hAnsi="Calibri" w:cs="Calibri"/>
          <w:sz w:val="24"/>
          <w:szCs w:val="24"/>
        </w:rPr>
        <w:t>22</w:t>
      </w:r>
      <w:r w:rsidRPr="00504101">
        <w:rPr>
          <w:rFonts w:ascii="Calibri" w:hAnsi="Calibri" w:cs="Calibri"/>
          <w:sz w:val="24"/>
          <w:szCs w:val="24"/>
        </w:rPr>
        <w:t xml:space="preserve">% ankietowanych, w tym </w:t>
      </w:r>
      <w:r>
        <w:rPr>
          <w:rFonts w:ascii="Calibri" w:hAnsi="Calibri" w:cs="Calibri"/>
          <w:sz w:val="24"/>
          <w:szCs w:val="24"/>
        </w:rPr>
        <w:t>po 10</w:t>
      </w:r>
      <w:r w:rsidRPr="00504101">
        <w:rPr>
          <w:rFonts w:ascii="Calibri" w:hAnsi="Calibri" w:cs="Calibri"/>
          <w:sz w:val="24"/>
          <w:szCs w:val="24"/>
        </w:rPr>
        <w:t>% paliło je jednokrotnie</w:t>
      </w:r>
      <w:r>
        <w:rPr>
          <w:rFonts w:ascii="Calibri" w:hAnsi="Calibri" w:cs="Calibri"/>
          <w:sz w:val="24"/>
          <w:szCs w:val="24"/>
        </w:rPr>
        <w:t xml:space="preserve"> oraz kilka razy</w:t>
      </w:r>
      <w:r w:rsidRPr="00504101">
        <w:rPr>
          <w:rFonts w:ascii="Calibri" w:hAnsi="Calibri" w:cs="Calibri"/>
          <w:sz w:val="24"/>
          <w:szCs w:val="24"/>
        </w:rPr>
        <w:t xml:space="preserve">, natomiast </w:t>
      </w:r>
      <w:r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 xml:space="preserve">2% – </w:t>
      </w:r>
      <w:r w:rsidR="00081584">
        <w:rPr>
          <w:rFonts w:ascii="Calibri" w:hAnsi="Calibri" w:cs="Calibri"/>
          <w:sz w:val="24"/>
          <w:szCs w:val="24"/>
        </w:rPr>
        <w:t>wiele</w:t>
      </w:r>
      <w:r w:rsidRPr="00504101">
        <w:rPr>
          <w:rFonts w:ascii="Calibri" w:hAnsi="Calibri" w:cs="Calibri"/>
          <w:sz w:val="24"/>
          <w:szCs w:val="24"/>
        </w:rPr>
        <w:t xml:space="preserve"> razy.</w:t>
      </w:r>
    </w:p>
    <w:p w14:paraId="10478CC4" w14:textId="77777777" w:rsidR="00081584" w:rsidRDefault="00081584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738CC17D" w14:textId="382D1993" w:rsidR="00420535" w:rsidRPr="00817AA1" w:rsidRDefault="00420535" w:rsidP="00420535">
      <w:pPr>
        <w:pStyle w:val="Legenda"/>
        <w:spacing w:after="0" w:line="360" w:lineRule="auto"/>
        <w:jc w:val="both"/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</w:pPr>
      <w:bookmarkStart w:id="89" w:name="_Toc98840826"/>
      <w:bookmarkStart w:id="90" w:name="_Toc123716863"/>
      <w:r w:rsidRPr="00504101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7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Ile razy w życiu zdarzyło Ci się palić e-papierosy (papierosy elektroniczne)?</w:t>
      </w:r>
      <w:bookmarkEnd w:id="89"/>
      <w:r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N=115</w:t>
      </w:r>
      <w:bookmarkEnd w:id="90"/>
    </w:p>
    <w:p w14:paraId="79E7CA5F" w14:textId="77777777" w:rsidR="00420535" w:rsidRPr="00504101" w:rsidRDefault="00420535" w:rsidP="00081584">
      <w:pPr>
        <w:pStyle w:val="Legenda"/>
        <w:spacing w:after="120" w:line="360" w:lineRule="auto"/>
        <w:ind w:left="284"/>
        <w:jc w:val="center"/>
        <w:rPr>
          <w:rFonts w:ascii="Calibri" w:hAnsi="Calibri" w:cs="Calibri"/>
          <w:b w:val="0"/>
        </w:rPr>
      </w:pPr>
      <w:r>
        <w:rPr>
          <w:noProof/>
          <w:lang w:eastAsia="pl-PL"/>
        </w:rPr>
        <w:drawing>
          <wp:inline distT="0" distB="0" distL="0" distR="0" wp14:anchorId="04141305" wp14:editId="0D317649">
            <wp:extent cx="5022166" cy="2454812"/>
            <wp:effectExtent l="0" t="0" r="7620" b="3175"/>
            <wp:docPr id="476" name="Wykres 4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4C4BA95A" w14:textId="7CE25A3C" w:rsidR="00420535" w:rsidRPr="00504101" w:rsidRDefault="00420535" w:rsidP="00420535">
      <w:pPr>
        <w:pStyle w:val="Legenda"/>
        <w:spacing w:after="0" w:line="360" w:lineRule="auto"/>
        <w:ind w:firstLine="708"/>
        <w:jc w:val="both"/>
        <w:rPr>
          <w:rFonts w:ascii="Calibri" w:hAnsi="Calibri" w:cs="Calibri"/>
          <w:b w:val="0"/>
          <w:bCs w:val="0"/>
          <w:sz w:val="24"/>
          <w:szCs w:val="24"/>
        </w:rPr>
      </w:pPr>
      <w:r w:rsidRPr="00504101">
        <w:rPr>
          <w:rFonts w:ascii="Calibri" w:hAnsi="Calibri" w:cs="Calibri"/>
          <w:b w:val="0"/>
          <w:bCs w:val="0"/>
          <w:sz w:val="24"/>
          <w:szCs w:val="24"/>
        </w:rPr>
        <w:t xml:space="preserve">Częstotliwość palenia e-papierosów w ciągu ostatnich 30 dni przed badaniem przedstawiona została w tabeli poniżej. Z zebranych danych wynika, że w tym okresie </w:t>
      </w:r>
      <w:r w:rsidR="00081584">
        <w:rPr>
          <w:rFonts w:ascii="Calibri" w:hAnsi="Calibri" w:cs="Calibri"/>
          <w:b w:val="0"/>
          <w:bCs w:val="0"/>
          <w:sz w:val="24"/>
          <w:szCs w:val="24"/>
        </w:rPr>
        <w:br/>
      </w:r>
      <w:r w:rsidRPr="00504101">
        <w:rPr>
          <w:rFonts w:ascii="Calibri" w:hAnsi="Calibri" w:cs="Calibri"/>
          <w:b w:val="0"/>
          <w:bCs w:val="0"/>
          <w:sz w:val="24"/>
          <w:szCs w:val="24"/>
        </w:rPr>
        <w:t xml:space="preserve">po elektroniczne papierosy </w:t>
      </w:r>
      <w:r>
        <w:rPr>
          <w:rFonts w:ascii="Calibri" w:hAnsi="Calibri" w:cs="Calibri"/>
          <w:b w:val="0"/>
          <w:bCs w:val="0"/>
          <w:sz w:val="24"/>
          <w:szCs w:val="24"/>
        </w:rPr>
        <w:t xml:space="preserve">sięgnęło </w:t>
      </w:r>
      <w:r w:rsidR="00081584">
        <w:rPr>
          <w:rFonts w:ascii="Calibri" w:hAnsi="Calibri" w:cs="Calibri"/>
          <w:b w:val="0"/>
          <w:bCs w:val="0"/>
          <w:sz w:val="24"/>
          <w:szCs w:val="24"/>
        </w:rPr>
        <w:t>44%</w:t>
      </w:r>
      <w:r>
        <w:rPr>
          <w:rFonts w:ascii="Calibri" w:hAnsi="Calibri" w:cs="Calibri"/>
          <w:b w:val="0"/>
          <w:bCs w:val="0"/>
          <w:sz w:val="24"/>
          <w:szCs w:val="24"/>
        </w:rPr>
        <w:t xml:space="preserve"> badanych, </w:t>
      </w:r>
      <w:r w:rsidR="00081584">
        <w:rPr>
          <w:rFonts w:ascii="Calibri" w:hAnsi="Calibri" w:cs="Calibri"/>
          <w:b w:val="0"/>
          <w:bCs w:val="0"/>
          <w:sz w:val="24"/>
          <w:szCs w:val="24"/>
        </w:rPr>
        <w:t>przy</w:t>
      </w:r>
      <w:r>
        <w:rPr>
          <w:rFonts w:ascii="Calibri" w:hAnsi="Calibri" w:cs="Calibri"/>
          <w:b w:val="0"/>
          <w:bCs w:val="0"/>
          <w:sz w:val="24"/>
          <w:szCs w:val="24"/>
        </w:rPr>
        <w:t xml:space="preserve"> czym 5 </w:t>
      </w:r>
      <w:r w:rsidR="00081584">
        <w:rPr>
          <w:rFonts w:ascii="Calibri" w:hAnsi="Calibri" w:cs="Calibri"/>
          <w:b w:val="0"/>
          <w:bCs w:val="0"/>
          <w:sz w:val="24"/>
          <w:szCs w:val="24"/>
        </w:rPr>
        <w:t xml:space="preserve">osób robiło to 1-2 razy (20%), </w:t>
      </w:r>
      <w:r>
        <w:rPr>
          <w:rFonts w:ascii="Calibri" w:hAnsi="Calibri" w:cs="Calibri"/>
          <w:b w:val="0"/>
          <w:bCs w:val="0"/>
          <w:sz w:val="24"/>
          <w:szCs w:val="24"/>
        </w:rPr>
        <w:t xml:space="preserve">4 osoby wskazały na 3-4 razy (16%), a 2 badanych przyznało się do palenia </w:t>
      </w:r>
      <w:r w:rsidR="00081584">
        <w:rPr>
          <w:rFonts w:ascii="Calibri" w:hAnsi="Calibri" w:cs="Calibri"/>
          <w:b w:val="0"/>
          <w:bCs w:val="0"/>
          <w:sz w:val="24"/>
          <w:szCs w:val="24"/>
        </w:rPr>
        <w:br/>
      </w:r>
      <w:r>
        <w:rPr>
          <w:rFonts w:ascii="Calibri" w:hAnsi="Calibri" w:cs="Calibri"/>
          <w:b w:val="0"/>
          <w:bCs w:val="0"/>
          <w:sz w:val="24"/>
          <w:szCs w:val="24"/>
        </w:rPr>
        <w:t>e-papierosów więcej niż 10 razy (8%).</w:t>
      </w:r>
    </w:p>
    <w:p w14:paraId="0DACD1DE" w14:textId="06D6777F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noProof/>
          <w:sz w:val="24"/>
          <w:szCs w:val="24"/>
        </w:rPr>
      </w:pPr>
      <w:bookmarkStart w:id="91" w:name="_Toc123717465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7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hAnsi="Calibri" w:cs="Calibri"/>
          <w:noProof/>
          <w:sz w:val="24"/>
          <w:szCs w:val="24"/>
        </w:rPr>
        <w:t>Jak często paliłeś/aś e-papierosy w ciągu ostatnich 30 dni?</w:t>
      </w:r>
      <w:r>
        <w:rPr>
          <w:rFonts w:ascii="Calibri" w:hAnsi="Calibri" w:cs="Calibri"/>
          <w:noProof/>
          <w:sz w:val="24"/>
          <w:szCs w:val="24"/>
        </w:rPr>
        <w:t xml:space="preserve"> N=25</w:t>
      </w:r>
      <w:bookmarkEnd w:id="91"/>
    </w:p>
    <w:tbl>
      <w:tblPr>
        <w:tblStyle w:val="Jasnecieniowanie"/>
        <w:tblW w:w="8080" w:type="dxa"/>
        <w:jc w:val="center"/>
        <w:tblLook w:val="04A0" w:firstRow="1" w:lastRow="0" w:firstColumn="1" w:lastColumn="0" w:noHBand="0" w:noVBand="1"/>
      </w:tblPr>
      <w:tblGrid>
        <w:gridCol w:w="5840"/>
        <w:gridCol w:w="880"/>
        <w:gridCol w:w="1360"/>
      </w:tblGrid>
      <w:tr w:rsidR="00420535" w:rsidRPr="0096540A" w14:paraId="0EA83C82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noWrap/>
            <w:hideMark/>
          </w:tcPr>
          <w:p w14:paraId="39FBE1E7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0F1633DC" w14:textId="77777777" w:rsidR="00420535" w:rsidRPr="0096540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61D049B3" w14:textId="77777777" w:rsidR="00420535" w:rsidRPr="0096540A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96540A" w14:paraId="6BACCD56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hideMark/>
          </w:tcPr>
          <w:p w14:paraId="672610F4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paliłem/am e-papierosów w ciągu ostatnich 30 dni</w:t>
            </w:r>
          </w:p>
        </w:tc>
        <w:tc>
          <w:tcPr>
            <w:tcW w:w="880" w:type="dxa"/>
            <w:noWrap/>
            <w:hideMark/>
          </w:tcPr>
          <w:p w14:paraId="3A6556A7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56%</w:t>
            </w:r>
          </w:p>
        </w:tc>
        <w:tc>
          <w:tcPr>
            <w:tcW w:w="1360" w:type="dxa"/>
            <w:noWrap/>
            <w:hideMark/>
          </w:tcPr>
          <w:p w14:paraId="5CBA21BA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</w:t>
            </w:r>
          </w:p>
        </w:tc>
      </w:tr>
      <w:tr w:rsidR="00420535" w:rsidRPr="0096540A" w14:paraId="4B9AE855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noWrap/>
            <w:hideMark/>
          </w:tcPr>
          <w:p w14:paraId="5F4E443E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 – 2 razy</w:t>
            </w:r>
          </w:p>
        </w:tc>
        <w:tc>
          <w:tcPr>
            <w:tcW w:w="880" w:type="dxa"/>
            <w:noWrap/>
            <w:hideMark/>
          </w:tcPr>
          <w:p w14:paraId="589CDCDB" w14:textId="77777777" w:rsidR="00420535" w:rsidRPr="0096540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20%</w:t>
            </w:r>
          </w:p>
        </w:tc>
        <w:tc>
          <w:tcPr>
            <w:tcW w:w="1360" w:type="dxa"/>
            <w:noWrap/>
            <w:hideMark/>
          </w:tcPr>
          <w:p w14:paraId="14D1B1B3" w14:textId="77777777" w:rsidR="00420535" w:rsidRPr="0096540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</w:t>
            </w:r>
          </w:p>
        </w:tc>
      </w:tr>
      <w:tr w:rsidR="00420535" w:rsidRPr="0096540A" w14:paraId="201DC299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noWrap/>
            <w:hideMark/>
          </w:tcPr>
          <w:p w14:paraId="10CFE996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3 – 4 razy</w:t>
            </w:r>
          </w:p>
        </w:tc>
        <w:tc>
          <w:tcPr>
            <w:tcW w:w="880" w:type="dxa"/>
            <w:noWrap/>
            <w:hideMark/>
          </w:tcPr>
          <w:p w14:paraId="1340D7C4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16%</w:t>
            </w:r>
          </w:p>
        </w:tc>
        <w:tc>
          <w:tcPr>
            <w:tcW w:w="1360" w:type="dxa"/>
            <w:noWrap/>
            <w:hideMark/>
          </w:tcPr>
          <w:p w14:paraId="39A23D7D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</w:t>
            </w:r>
          </w:p>
        </w:tc>
      </w:tr>
      <w:tr w:rsidR="00420535" w:rsidRPr="0096540A" w14:paraId="38992C5A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noWrap/>
            <w:hideMark/>
          </w:tcPr>
          <w:p w14:paraId="30BF276C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5 – 10 razy</w:t>
            </w:r>
          </w:p>
        </w:tc>
        <w:tc>
          <w:tcPr>
            <w:tcW w:w="880" w:type="dxa"/>
            <w:noWrap/>
            <w:hideMark/>
          </w:tcPr>
          <w:p w14:paraId="30582AC9" w14:textId="77777777" w:rsidR="00420535" w:rsidRPr="0096540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0%</w:t>
            </w:r>
          </w:p>
        </w:tc>
        <w:tc>
          <w:tcPr>
            <w:tcW w:w="1360" w:type="dxa"/>
            <w:noWrap/>
            <w:hideMark/>
          </w:tcPr>
          <w:p w14:paraId="416E1E9C" w14:textId="77777777" w:rsidR="00420535" w:rsidRPr="0096540A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</w:t>
            </w:r>
          </w:p>
        </w:tc>
      </w:tr>
      <w:tr w:rsidR="00420535" w:rsidRPr="0096540A" w14:paraId="22917AF3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40" w:type="dxa"/>
            <w:noWrap/>
            <w:hideMark/>
          </w:tcPr>
          <w:p w14:paraId="67473ED3" w14:textId="77777777" w:rsidR="00420535" w:rsidRPr="0096540A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więcej niż 10 razy</w:t>
            </w:r>
          </w:p>
        </w:tc>
        <w:tc>
          <w:tcPr>
            <w:tcW w:w="880" w:type="dxa"/>
            <w:noWrap/>
            <w:hideMark/>
          </w:tcPr>
          <w:p w14:paraId="33422575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8%</w:t>
            </w:r>
          </w:p>
        </w:tc>
        <w:tc>
          <w:tcPr>
            <w:tcW w:w="1360" w:type="dxa"/>
            <w:noWrap/>
            <w:hideMark/>
          </w:tcPr>
          <w:p w14:paraId="0BA3B633" w14:textId="77777777" w:rsidR="00420535" w:rsidRPr="0096540A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6540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</w:t>
            </w:r>
          </w:p>
        </w:tc>
      </w:tr>
    </w:tbl>
    <w:p w14:paraId="50BA2FC1" w14:textId="77777777" w:rsidR="00420535" w:rsidRPr="00DB0EF2" w:rsidRDefault="00420535" w:rsidP="00DB0EF2">
      <w:pPr>
        <w:pStyle w:val="Nagwek2"/>
      </w:pPr>
      <w:bookmarkStart w:id="92" w:name="_Toc29450289"/>
      <w:bookmarkStart w:id="93" w:name="_Toc38630304"/>
      <w:bookmarkStart w:id="94" w:name="_Toc95992569"/>
      <w:bookmarkStart w:id="95" w:name="_Toc123716491"/>
      <w:r w:rsidRPr="00DB0EF2">
        <w:t>PROBLEM NARKOTYKOWY</w:t>
      </w:r>
      <w:bookmarkEnd w:id="92"/>
      <w:bookmarkEnd w:id="93"/>
      <w:bookmarkEnd w:id="94"/>
      <w:bookmarkEnd w:id="95"/>
    </w:p>
    <w:p w14:paraId="11C6E88A" w14:textId="5CBD1074" w:rsidR="00E621A8" w:rsidRDefault="00420535" w:rsidP="00420535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Następny z analizowanych w Diagnozie obszarów dotyczył zażywania narkotyków, dopalaczy i innych środków psychoaktywnych. W celu dogłębnej analizy tego problemu respondentom zadano pytanie o to, ile razy w życiu zdarzyło im się zażywać tego typu substancje. </w:t>
      </w:r>
      <w:r w:rsidR="00081584">
        <w:rPr>
          <w:rFonts w:ascii="Calibri" w:hAnsi="Calibri" w:cs="Calibri"/>
          <w:sz w:val="24"/>
        </w:rPr>
        <w:t>Jak wynika z kolejnego</w:t>
      </w:r>
      <w:r w:rsidRPr="00504101">
        <w:rPr>
          <w:rFonts w:ascii="Calibri" w:hAnsi="Calibri" w:cs="Calibri"/>
          <w:sz w:val="24"/>
        </w:rPr>
        <w:t xml:space="preserve"> wykresu, </w:t>
      </w:r>
      <w:r>
        <w:rPr>
          <w:rFonts w:ascii="Calibri" w:hAnsi="Calibri" w:cs="Calibri"/>
          <w:sz w:val="24"/>
        </w:rPr>
        <w:t>po 1% badanych sięgnęło po substancje psychoaktyw</w:t>
      </w:r>
      <w:r w:rsidR="00E621A8">
        <w:rPr>
          <w:rFonts w:ascii="Calibri" w:hAnsi="Calibri" w:cs="Calibri"/>
          <w:sz w:val="24"/>
        </w:rPr>
        <w:t>ne jednokrotnie oraz kilka razy.</w:t>
      </w:r>
    </w:p>
    <w:p w14:paraId="5C2D21A2" w14:textId="77777777" w:rsidR="00E621A8" w:rsidRDefault="00E621A8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br w:type="page"/>
      </w:r>
    </w:p>
    <w:p w14:paraId="16D3BF6A" w14:textId="1E74FFC4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96" w:name="_Toc96068765"/>
      <w:bookmarkStart w:id="97" w:name="_Toc98840827"/>
      <w:bookmarkStart w:id="98" w:name="_Toc123716864"/>
      <w:r w:rsidRPr="00504101">
        <w:rPr>
          <w:rFonts w:ascii="Calibri" w:hAnsi="Calibri" w:cs="Calibri"/>
          <w:sz w:val="24"/>
        </w:rPr>
        <w:lastRenderedPageBreak/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8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bookmarkStart w:id="99" w:name="_Toc29389731"/>
      <w:bookmarkStart w:id="100" w:name="_Toc38630232"/>
      <w:r w:rsidRPr="00504101">
        <w:rPr>
          <w:rFonts w:ascii="Calibri" w:hAnsi="Calibri" w:cs="Calibri"/>
          <w:sz w:val="24"/>
          <w:szCs w:val="24"/>
        </w:rPr>
        <w:t>Ile razy w życiu zdarzyło Ci się zażywać środki psychoaktywne (narkotyki, dopalacze, leki w celu odurzenia)?</w:t>
      </w:r>
      <w:bookmarkEnd w:id="96"/>
      <w:bookmarkEnd w:id="97"/>
      <w:bookmarkEnd w:id="99"/>
      <w:bookmarkEnd w:id="100"/>
      <w:r>
        <w:rPr>
          <w:rFonts w:ascii="Calibri" w:hAnsi="Calibri" w:cs="Calibri"/>
          <w:sz w:val="24"/>
          <w:szCs w:val="24"/>
        </w:rPr>
        <w:t xml:space="preserve"> N=115</w:t>
      </w:r>
      <w:bookmarkEnd w:id="98"/>
    </w:p>
    <w:p w14:paraId="546311B5" w14:textId="77777777" w:rsidR="00420535" w:rsidRPr="00504101" w:rsidRDefault="00420535" w:rsidP="00E621A8">
      <w:pPr>
        <w:spacing w:after="120" w:line="24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1F1EF4B5" wp14:editId="3DFF11F0">
            <wp:extent cx="5366825" cy="2194560"/>
            <wp:effectExtent l="0" t="0" r="5715" b="0"/>
            <wp:docPr id="478" name="Wykres 4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77AB428A" w14:textId="77777777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W następnej kolejności uczniowie zostali poproszeni o ocenę dostępności narkotyków, dopalaczy, alkoholu, papierosów i e-papierosów w swojej miejscowości. Zebrany materiał badawczy wykazał, że:</w:t>
      </w:r>
    </w:p>
    <w:p w14:paraId="002496A8" w14:textId="77777777" w:rsidR="00420535" w:rsidRPr="00504101" w:rsidRDefault="00420535" w:rsidP="00420535">
      <w:pPr>
        <w:pStyle w:val="Akapitzlist"/>
        <w:numPr>
          <w:ilvl w:val="0"/>
          <w:numId w:val="24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narkotyki są łatwe do zdobycia dla </w:t>
      </w:r>
      <w:r>
        <w:rPr>
          <w:rFonts w:ascii="Calibri" w:hAnsi="Calibri" w:cs="Calibri"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t xml:space="preserve">% ankietowanych, a trudne dla </w:t>
      </w:r>
      <w:r>
        <w:rPr>
          <w:rFonts w:ascii="Calibri" w:hAnsi="Calibri" w:cs="Calibri"/>
          <w:sz w:val="24"/>
          <w:szCs w:val="24"/>
        </w:rPr>
        <w:t>28</w:t>
      </w:r>
      <w:r w:rsidRPr="00504101">
        <w:rPr>
          <w:rFonts w:ascii="Calibri" w:hAnsi="Calibri" w:cs="Calibri"/>
          <w:sz w:val="24"/>
          <w:szCs w:val="24"/>
        </w:rPr>
        <w:t>%,</w:t>
      </w:r>
    </w:p>
    <w:p w14:paraId="16B45B83" w14:textId="77777777" w:rsidR="00420535" w:rsidRPr="00504101" w:rsidRDefault="00420535" w:rsidP="00420535">
      <w:pPr>
        <w:pStyle w:val="Akapitzlist"/>
        <w:numPr>
          <w:ilvl w:val="0"/>
          <w:numId w:val="24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dopalacze są łatwe do zdobycia dla </w:t>
      </w:r>
      <w:r>
        <w:rPr>
          <w:rFonts w:ascii="Calibri" w:hAnsi="Calibri" w:cs="Calibri"/>
          <w:sz w:val="24"/>
          <w:szCs w:val="24"/>
        </w:rPr>
        <w:t>5</w:t>
      </w:r>
      <w:r w:rsidRPr="00504101">
        <w:rPr>
          <w:rFonts w:ascii="Calibri" w:hAnsi="Calibri" w:cs="Calibri"/>
          <w:sz w:val="24"/>
          <w:szCs w:val="24"/>
        </w:rPr>
        <w:t>% ankietowanych, a trudne dla 2</w:t>
      </w:r>
      <w:r>
        <w:rPr>
          <w:rFonts w:ascii="Calibri" w:hAnsi="Calibri" w:cs="Calibri"/>
          <w:sz w:val="24"/>
          <w:szCs w:val="24"/>
        </w:rPr>
        <w:t>8</w:t>
      </w:r>
      <w:r w:rsidRPr="00504101">
        <w:rPr>
          <w:rFonts w:ascii="Calibri" w:hAnsi="Calibri" w:cs="Calibri"/>
          <w:sz w:val="24"/>
          <w:szCs w:val="24"/>
        </w:rPr>
        <w:t>%,</w:t>
      </w:r>
    </w:p>
    <w:p w14:paraId="20277813" w14:textId="77777777" w:rsidR="00420535" w:rsidRPr="00504101" w:rsidRDefault="00420535" w:rsidP="00420535">
      <w:pPr>
        <w:pStyle w:val="Akapitzlist"/>
        <w:numPr>
          <w:ilvl w:val="0"/>
          <w:numId w:val="24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alkohol jest łatwy do zdobycia dla </w:t>
      </w:r>
      <w:r>
        <w:rPr>
          <w:rFonts w:ascii="Calibri" w:hAnsi="Calibri" w:cs="Calibri"/>
          <w:sz w:val="24"/>
          <w:szCs w:val="24"/>
        </w:rPr>
        <w:t>31</w:t>
      </w:r>
      <w:r w:rsidRPr="00504101">
        <w:rPr>
          <w:rFonts w:ascii="Calibri" w:hAnsi="Calibri" w:cs="Calibri"/>
          <w:sz w:val="24"/>
          <w:szCs w:val="24"/>
        </w:rPr>
        <w:t>% ankietowanych, a trudny dla 1</w:t>
      </w:r>
      <w:r>
        <w:rPr>
          <w:rFonts w:ascii="Calibri" w:hAnsi="Calibri" w:cs="Calibri"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t>%,</w:t>
      </w:r>
    </w:p>
    <w:p w14:paraId="25363DB0" w14:textId="77777777" w:rsidR="00420535" w:rsidRPr="00504101" w:rsidRDefault="00420535" w:rsidP="00420535">
      <w:pPr>
        <w:pStyle w:val="Akapitzlist"/>
        <w:numPr>
          <w:ilvl w:val="0"/>
          <w:numId w:val="24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papierosy są łatwe do zdobycia dla </w:t>
      </w:r>
      <w:r>
        <w:rPr>
          <w:rFonts w:ascii="Calibri" w:hAnsi="Calibri" w:cs="Calibri"/>
          <w:sz w:val="24"/>
          <w:szCs w:val="24"/>
        </w:rPr>
        <w:t>34</w:t>
      </w:r>
      <w:r w:rsidRPr="00504101">
        <w:rPr>
          <w:rFonts w:ascii="Calibri" w:hAnsi="Calibri" w:cs="Calibri"/>
          <w:sz w:val="24"/>
          <w:szCs w:val="24"/>
        </w:rPr>
        <w:t>% ankietowanych, a trudne dla 1</w:t>
      </w:r>
      <w:r>
        <w:rPr>
          <w:rFonts w:ascii="Calibri" w:hAnsi="Calibri" w:cs="Calibri"/>
          <w:sz w:val="24"/>
          <w:szCs w:val="24"/>
        </w:rPr>
        <w:t>5</w:t>
      </w:r>
      <w:r w:rsidRPr="00504101">
        <w:rPr>
          <w:rFonts w:ascii="Calibri" w:hAnsi="Calibri" w:cs="Calibri"/>
          <w:sz w:val="24"/>
          <w:szCs w:val="24"/>
        </w:rPr>
        <w:t>%,</w:t>
      </w:r>
    </w:p>
    <w:p w14:paraId="0CF8A694" w14:textId="3D86E03D" w:rsidR="00420535" w:rsidRPr="00E621A8" w:rsidRDefault="00420535" w:rsidP="00420535">
      <w:pPr>
        <w:pStyle w:val="Akapitzlist"/>
        <w:numPr>
          <w:ilvl w:val="0"/>
          <w:numId w:val="24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e-papierosy są łatwe do zdobycia dla 2</w:t>
      </w:r>
      <w:r>
        <w:rPr>
          <w:rFonts w:ascii="Calibri" w:hAnsi="Calibri" w:cs="Calibri"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t>% ankietowanych, a trudne dla 1</w:t>
      </w:r>
      <w:r>
        <w:rPr>
          <w:rFonts w:ascii="Calibri" w:hAnsi="Calibri" w:cs="Calibri"/>
          <w:sz w:val="24"/>
          <w:szCs w:val="24"/>
        </w:rPr>
        <w:t>6</w:t>
      </w:r>
      <w:r w:rsidRPr="00504101">
        <w:rPr>
          <w:rFonts w:ascii="Calibri" w:hAnsi="Calibri" w:cs="Calibri"/>
          <w:sz w:val="24"/>
          <w:szCs w:val="24"/>
        </w:rPr>
        <w:t>%.</w:t>
      </w:r>
    </w:p>
    <w:p w14:paraId="3A1B2474" w14:textId="750BD532" w:rsidR="00420535" w:rsidRPr="00504101" w:rsidRDefault="00420535" w:rsidP="00420535">
      <w:pPr>
        <w:spacing w:after="0" w:line="360" w:lineRule="auto"/>
        <w:jc w:val="both"/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</w:pPr>
      <w:bookmarkStart w:id="101" w:name="_Toc41485962"/>
      <w:bookmarkStart w:id="102" w:name="_Toc96069012"/>
      <w:bookmarkStart w:id="103" w:name="_Toc98840828"/>
      <w:bookmarkStart w:id="104" w:name="_Toc123716865"/>
      <w:r w:rsidRPr="00504101">
        <w:rPr>
          <w:rFonts w:ascii="Calibri" w:hAnsi="Calibri" w:cs="Calibri"/>
          <w:b/>
          <w:bCs/>
          <w:sz w:val="24"/>
          <w:szCs w:val="24"/>
        </w:rPr>
        <w:t xml:space="preserve">Wykres </w:t>
      </w:r>
      <w:r w:rsidRPr="00504101">
        <w:rPr>
          <w:rFonts w:ascii="Calibri" w:hAnsi="Calibri" w:cs="Calibri"/>
          <w:b/>
          <w:bCs/>
          <w:sz w:val="24"/>
          <w:szCs w:val="24"/>
        </w:rPr>
        <w:fldChar w:fldCharType="begin"/>
      </w:r>
      <w:r w:rsidRPr="00504101">
        <w:rPr>
          <w:rFonts w:ascii="Calibri" w:hAnsi="Calibri" w:cs="Calibri"/>
          <w:b/>
          <w:bCs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b/>
          <w:bCs/>
          <w:sz w:val="24"/>
          <w:szCs w:val="24"/>
        </w:rPr>
        <w:fldChar w:fldCharType="separate"/>
      </w:r>
      <w:r w:rsidR="004F560B">
        <w:rPr>
          <w:rFonts w:ascii="Calibri" w:hAnsi="Calibri" w:cs="Calibri"/>
          <w:b/>
          <w:bCs/>
          <w:noProof/>
          <w:sz w:val="24"/>
          <w:szCs w:val="24"/>
        </w:rPr>
        <w:t>9</w:t>
      </w:r>
      <w:r w:rsidRPr="00504101">
        <w:rPr>
          <w:rFonts w:ascii="Calibri" w:hAnsi="Calibri" w:cs="Calibri"/>
          <w:b/>
          <w:bCs/>
          <w:sz w:val="24"/>
          <w:szCs w:val="24"/>
        </w:rPr>
        <w:fldChar w:fldCharType="end"/>
      </w:r>
      <w:r w:rsidRPr="00504101">
        <w:rPr>
          <w:rFonts w:ascii="Calibri" w:hAnsi="Calibri" w:cs="Calibri"/>
          <w:b/>
          <w:bCs/>
          <w:sz w:val="24"/>
          <w:szCs w:val="24"/>
        </w:rPr>
        <w:t xml:space="preserve">. </w:t>
      </w:r>
      <w:r w:rsidRPr="00504101"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  <w:t>Gdybyś chciał/a zdobyć narkotyki, dopalacze, alkohol, papierosy w swojej miejscowości byłoby to:</w:t>
      </w:r>
      <w:bookmarkEnd w:id="101"/>
      <w:bookmarkEnd w:id="102"/>
      <w:bookmarkEnd w:id="103"/>
      <w:r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  <w:t xml:space="preserve"> N=115</w:t>
      </w:r>
      <w:bookmarkEnd w:id="104"/>
    </w:p>
    <w:p w14:paraId="3E5241D2" w14:textId="77777777" w:rsidR="00420535" w:rsidRPr="00504101" w:rsidRDefault="00420535" w:rsidP="00420535">
      <w:pPr>
        <w:jc w:val="center"/>
        <w:rPr>
          <w:rFonts w:ascii="Calibri" w:hAnsi="Calibri" w:cs="Calibri"/>
        </w:rPr>
      </w:pPr>
      <w:r>
        <w:rPr>
          <w:noProof/>
          <w:lang w:eastAsia="pl-PL"/>
        </w:rPr>
        <w:lastRenderedPageBreak/>
        <w:drawing>
          <wp:inline distT="0" distB="0" distL="0" distR="0" wp14:anchorId="39C0A80B" wp14:editId="171851EB">
            <wp:extent cx="5437163" cy="3221502"/>
            <wp:effectExtent l="0" t="0" r="0" b="0"/>
            <wp:docPr id="479" name="Wykres 4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32CA7A9D" w14:textId="77777777" w:rsidR="00420535" w:rsidRPr="00504101" w:rsidRDefault="00420535" w:rsidP="00DB0EF2">
      <w:pPr>
        <w:pStyle w:val="Nagwek2"/>
      </w:pPr>
      <w:bookmarkStart w:id="105" w:name="_Toc95992570"/>
      <w:bookmarkStart w:id="106" w:name="_Toc123716492"/>
      <w:bookmarkStart w:id="107" w:name="_Toc29450291"/>
      <w:bookmarkStart w:id="108" w:name="_Toc38630308"/>
      <w:r w:rsidRPr="00504101">
        <w:t>PROBLEM PRZEMOCY</w:t>
      </w:r>
      <w:bookmarkEnd w:id="105"/>
      <w:bookmarkEnd w:id="106"/>
    </w:p>
    <w:p w14:paraId="1CCEAD2F" w14:textId="5BE48FA3" w:rsidR="00420535" w:rsidRPr="00504101" w:rsidRDefault="00420535" w:rsidP="00420535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Kolejne pytanie zadane respondentom miało na celu oszacowanie skali problemu przemocy wśród dzieci i młodzieży z terenu Gminy. Uczniów spytano o to, czy zdarzyło im się kiedykolwiek </w:t>
      </w:r>
      <w:r w:rsidR="00081584">
        <w:rPr>
          <w:rFonts w:ascii="Calibri" w:hAnsi="Calibri" w:cs="Calibri"/>
          <w:sz w:val="24"/>
        </w:rPr>
        <w:t xml:space="preserve">jej </w:t>
      </w:r>
      <w:r w:rsidRPr="00504101">
        <w:rPr>
          <w:rFonts w:ascii="Calibri" w:hAnsi="Calibri" w:cs="Calibri"/>
          <w:sz w:val="24"/>
        </w:rPr>
        <w:t xml:space="preserve">doświadczyć. Twierdzącej odpowiedzi udzieliło </w:t>
      </w:r>
      <w:r>
        <w:rPr>
          <w:rFonts w:ascii="Calibri" w:hAnsi="Calibri" w:cs="Calibri"/>
          <w:sz w:val="24"/>
        </w:rPr>
        <w:t>39</w:t>
      </w:r>
      <w:r w:rsidRPr="00504101">
        <w:rPr>
          <w:rFonts w:ascii="Calibri" w:hAnsi="Calibri" w:cs="Calibri"/>
          <w:sz w:val="24"/>
        </w:rPr>
        <w:t>% badanych.</w:t>
      </w:r>
    </w:p>
    <w:p w14:paraId="3FD696E0" w14:textId="71FB757E" w:rsidR="00420535" w:rsidRPr="00504101" w:rsidRDefault="00420535" w:rsidP="00420535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</w:rPr>
      </w:pPr>
      <w:bookmarkStart w:id="109" w:name="_Toc40086911"/>
      <w:bookmarkStart w:id="110" w:name="_Toc96069016"/>
      <w:bookmarkStart w:id="111" w:name="_Toc98840831"/>
      <w:bookmarkStart w:id="112" w:name="_Toc123716866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10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Czy zdarzyło Ci się doświadczyć przemocy?</w:t>
      </w:r>
      <w:bookmarkEnd w:id="109"/>
      <w:bookmarkEnd w:id="110"/>
      <w:bookmarkEnd w:id="111"/>
      <w:r>
        <w:rPr>
          <w:rFonts w:ascii="Calibri" w:hAnsi="Calibri" w:cs="Calibri"/>
          <w:sz w:val="24"/>
        </w:rPr>
        <w:t xml:space="preserve"> N=115</w:t>
      </w:r>
      <w:bookmarkEnd w:id="112"/>
    </w:p>
    <w:p w14:paraId="15647A2D" w14:textId="2171A0C0" w:rsidR="00081584" w:rsidRPr="00E621A8" w:rsidRDefault="00420535" w:rsidP="00E621A8">
      <w:pPr>
        <w:spacing w:after="0" w:line="240" w:lineRule="auto"/>
        <w:jc w:val="center"/>
        <w:rPr>
          <w:rFonts w:ascii="Calibri" w:hAnsi="Calibri" w:cs="Calibri"/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00BCAF39" wp14:editId="476C7FF8">
            <wp:extent cx="3960056" cy="1997613"/>
            <wp:effectExtent l="0" t="0" r="2540" b="3175"/>
            <wp:docPr id="481" name="Wykres 4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55EDEA90" w14:textId="491FBBB8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>W celu pogłębionej analizy określono również to, jakie osoby stosowały przemoc wobec uczniów. Na podstawie udzielonych odpowiedzi można stwierdzić, że ankietowani najczęściej doświadczali przemocy ze strony rówieśników – przyznał</w:t>
      </w:r>
      <w:r>
        <w:rPr>
          <w:rFonts w:ascii="Calibri" w:hAnsi="Calibri" w:cs="Calibri"/>
          <w:sz w:val="24"/>
        </w:rPr>
        <w:t>o</w:t>
      </w:r>
      <w:r w:rsidRPr="00504101">
        <w:rPr>
          <w:rFonts w:ascii="Calibri" w:hAnsi="Calibri" w:cs="Calibri"/>
          <w:sz w:val="24"/>
        </w:rPr>
        <w:t xml:space="preserve"> to </w:t>
      </w:r>
      <w:r>
        <w:rPr>
          <w:rFonts w:ascii="Calibri" w:hAnsi="Calibri" w:cs="Calibri"/>
          <w:sz w:val="24"/>
        </w:rPr>
        <w:t>20 osób</w:t>
      </w:r>
      <w:r w:rsidRPr="00504101">
        <w:rPr>
          <w:rFonts w:ascii="Calibri" w:hAnsi="Calibri" w:cs="Calibri"/>
          <w:sz w:val="24"/>
        </w:rPr>
        <w:t xml:space="preserve"> (</w:t>
      </w:r>
      <w:r>
        <w:rPr>
          <w:rFonts w:ascii="Calibri" w:hAnsi="Calibri" w:cs="Calibri"/>
          <w:sz w:val="24"/>
        </w:rPr>
        <w:t>49</w:t>
      </w:r>
      <w:r w:rsidRPr="00504101">
        <w:rPr>
          <w:rFonts w:ascii="Calibri" w:hAnsi="Calibri" w:cs="Calibri"/>
          <w:sz w:val="24"/>
        </w:rPr>
        <w:t xml:space="preserve">%).               </w:t>
      </w:r>
      <w:r>
        <w:rPr>
          <w:rFonts w:ascii="Calibri" w:hAnsi="Calibri" w:cs="Calibri"/>
          <w:sz w:val="24"/>
        </w:rPr>
        <w:t>14</w:t>
      </w:r>
      <w:r w:rsidRPr="00504101">
        <w:rPr>
          <w:rFonts w:ascii="Calibri" w:hAnsi="Calibri" w:cs="Calibri"/>
          <w:sz w:val="24"/>
        </w:rPr>
        <w:t xml:space="preserve"> respondentów wskazało na inne osoby, wśród których wymieni</w:t>
      </w:r>
      <w:r>
        <w:rPr>
          <w:rFonts w:ascii="Calibri" w:hAnsi="Calibri" w:cs="Calibri"/>
          <w:sz w:val="24"/>
        </w:rPr>
        <w:t>ano najczęściej</w:t>
      </w:r>
      <w:r w:rsidRPr="00504101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i/>
          <w:sz w:val="24"/>
        </w:rPr>
        <w:t>kolegów</w:t>
      </w:r>
      <w:r w:rsidRPr="00504101">
        <w:rPr>
          <w:rFonts w:ascii="Calibri" w:hAnsi="Calibri" w:cs="Calibri"/>
          <w:sz w:val="24"/>
        </w:rPr>
        <w:t xml:space="preserve"> (</w:t>
      </w:r>
      <w:r>
        <w:rPr>
          <w:rFonts w:ascii="Calibri" w:hAnsi="Calibri" w:cs="Calibri"/>
          <w:sz w:val="24"/>
        </w:rPr>
        <w:t>34</w:t>
      </w:r>
      <w:r w:rsidRPr="00504101">
        <w:rPr>
          <w:rFonts w:ascii="Calibri" w:hAnsi="Calibri" w:cs="Calibri"/>
          <w:sz w:val="24"/>
        </w:rPr>
        <w:t xml:space="preserve">%). Doświadczenie przemocy ze strony rodzeństwa </w:t>
      </w:r>
      <w:r w:rsidRPr="00504101">
        <w:rPr>
          <w:rFonts w:ascii="Calibri" w:hAnsi="Calibri" w:cs="Calibri"/>
          <w:sz w:val="24"/>
          <w:szCs w:val="24"/>
        </w:rPr>
        <w:t>zadeklarował</w:t>
      </w:r>
      <w:r>
        <w:rPr>
          <w:rFonts w:ascii="Calibri" w:hAnsi="Calibri" w:cs="Calibri"/>
          <w:sz w:val="24"/>
          <w:szCs w:val="24"/>
        </w:rPr>
        <w:t>o</w:t>
      </w:r>
      <w:r w:rsidRPr="00504101">
        <w:rPr>
          <w:rFonts w:ascii="Calibri" w:hAnsi="Calibri" w:cs="Calibri"/>
          <w:sz w:val="24"/>
          <w:szCs w:val="24"/>
        </w:rPr>
        <w:t xml:space="preserve"> 1</w:t>
      </w:r>
      <w:r>
        <w:rPr>
          <w:rFonts w:ascii="Calibri" w:hAnsi="Calibri" w:cs="Calibri"/>
          <w:sz w:val="24"/>
          <w:szCs w:val="24"/>
        </w:rPr>
        <w:t>0</w:t>
      </w:r>
      <w:r w:rsidRPr="00504101">
        <w:rPr>
          <w:rFonts w:ascii="Calibri" w:hAnsi="Calibri" w:cs="Calibri"/>
          <w:sz w:val="24"/>
          <w:szCs w:val="24"/>
        </w:rPr>
        <w:t xml:space="preserve"> ucz</w:t>
      </w:r>
      <w:r>
        <w:rPr>
          <w:rFonts w:ascii="Calibri" w:hAnsi="Calibri" w:cs="Calibri"/>
          <w:sz w:val="24"/>
          <w:szCs w:val="24"/>
        </w:rPr>
        <w:t>niów</w:t>
      </w:r>
      <w:r w:rsidRPr="00504101">
        <w:rPr>
          <w:rFonts w:ascii="Calibri" w:hAnsi="Calibri" w:cs="Calibri"/>
          <w:sz w:val="24"/>
          <w:szCs w:val="24"/>
        </w:rPr>
        <w:t xml:space="preserve"> (</w:t>
      </w:r>
      <w:r>
        <w:rPr>
          <w:rFonts w:ascii="Calibri" w:hAnsi="Calibri" w:cs="Calibri"/>
          <w:sz w:val="24"/>
          <w:szCs w:val="24"/>
        </w:rPr>
        <w:t>2</w:t>
      </w:r>
      <w:r w:rsidRPr="00504101">
        <w:rPr>
          <w:rFonts w:ascii="Calibri" w:hAnsi="Calibri" w:cs="Calibri"/>
          <w:sz w:val="24"/>
          <w:szCs w:val="24"/>
        </w:rPr>
        <w:t xml:space="preserve">4%), natomiast </w:t>
      </w:r>
      <w:r>
        <w:rPr>
          <w:rFonts w:ascii="Calibri" w:hAnsi="Calibri" w:cs="Calibri"/>
          <w:sz w:val="24"/>
          <w:szCs w:val="24"/>
        </w:rPr>
        <w:t>3 badanych wskazało na mamę (7%), a 2 ankietowanych na tatę (5%).</w:t>
      </w:r>
    </w:p>
    <w:p w14:paraId="234C8788" w14:textId="4C7C9D57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13" w:name="_Toc123717466"/>
      <w:r w:rsidRPr="00504101">
        <w:rPr>
          <w:rFonts w:ascii="Calibri" w:hAnsi="Calibri" w:cs="Calibri"/>
          <w:sz w:val="24"/>
          <w:szCs w:val="24"/>
        </w:rPr>
        <w:lastRenderedPageBreak/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8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Kto stosował wobec Ciebie przemoc?</w:t>
      </w:r>
      <w:r>
        <w:rPr>
          <w:rFonts w:ascii="Calibri" w:hAnsi="Calibri" w:cs="Calibri"/>
          <w:sz w:val="24"/>
          <w:szCs w:val="24"/>
        </w:rPr>
        <w:t xml:space="preserve"> N=41</w:t>
      </w:r>
      <w:bookmarkEnd w:id="113"/>
    </w:p>
    <w:tbl>
      <w:tblPr>
        <w:tblStyle w:val="Jasnecieniowanie"/>
        <w:tblW w:w="7431" w:type="dxa"/>
        <w:jc w:val="center"/>
        <w:tblLook w:val="04A0" w:firstRow="1" w:lastRow="0" w:firstColumn="1" w:lastColumn="0" w:noHBand="0" w:noVBand="1"/>
      </w:tblPr>
      <w:tblGrid>
        <w:gridCol w:w="4425"/>
        <w:gridCol w:w="1134"/>
        <w:gridCol w:w="1872"/>
      </w:tblGrid>
      <w:tr w:rsidR="00420535" w:rsidRPr="002767B2" w14:paraId="07420AAB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49F8317D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34" w:type="dxa"/>
            <w:noWrap/>
            <w:hideMark/>
          </w:tcPr>
          <w:p w14:paraId="518F7462" w14:textId="77777777" w:rsidR="00420535" w:rsidRPr="002767B2" w:rsidRDefault="00420535" w:rsidP="00E621A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872" w:type="dxa"/>
            <w:noWrap/>
            <w:hideMark/>
          </w:tcPr>
          <w:p w14:paraId="0770A3A1" w14:textId="77777777" w:rsidR="00420535" w:rsidRPr="002767B2" w:rsidRDefault="00420535" w:rsidP="00E621A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2767B2" w14:paraId="078545E1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0B9FF7EC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rówieśnicy</w:t>
            </w:r>
          </w:p>
        </w:tc>
        <w:tc>
          <w:tcPr>
            <w:tcW w:w="1134" w:type="dxa"/>
            <w:noWrap/>
            <w:hideMark/>
          </w:tcPr>
          <w:p w14:paraId="12F6DC3F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49%</w:t>
            </w:r>
          </w:p>
        </w:tc>
        <w:tc>
          <w:tcPr>
            <w:tcW w:w="1872" w:type="dxa"/>
            <w:noWrap/>
            <w:hideMark/>
          </w:tcPr>
          <w:p w14:paraId="236C299E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20</w:t>
            </w:r>
          </w:p>
        </w:tc>
      </w:tr>
      <w:tr w:rsidR="00420535" w:rsidRPr="002767B2" w14:paraId="0F3F7A93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1ED6740D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inne osoby</w:t>
            </w:r>
          </w:p>
        </w:tc>
        <w:tc>
          <w:tcPr>
            <w:tcW w:w="1134" w:type="dxa"/>
            <w:noWrap/>
            <w:hideMark/>
          </w:tcPr>
          <w:p w14:paraId="242EC9C0" w14:textId="77777777" w:rsidR="00420535" w:rsidRPr="002767B2" w:rsidRDefault="00420535" w:rsidP="00E621A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34%</w:t>
            </w:r>
          </w:p>
        </w:tc>
        <w:tc>
          <w:tcPr>
            <w:tcW w:w="1872" w:type="dxa"/>
            <w:noWrap/>
            <w:hideMark/>
          </w:tcPr>
          <w:p w14:paraId="31FE98FA" w14:textId="77777777" w:rsidR="00420535" w:rsidRPr="002767B2" w:rsidRDefault="00420535" w:rsidP="00E621A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</w:t>
            </w:r>
          </w:p>
        </w:tc>
      </w:tr>
      <w:tr w:rsidR="00420535" w:rsidRPr="002767B2" w14:paraId="06B0B64E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114E2562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rodzeństwo</w:t>
            </w:r>
          </w:p>
        </w:tc>
        <w:tc>
          <w:tcPr>
            <w:tcW w:w="1134" w:type="dxa"/>
            <w:noWrap/>
            <w:hideMark/>
          </w:tcPr>
          <w:p w14:paraId="7DFCDB1E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24%</w:t>
            </w:r>
          </w:p>
        </w:tc>
        <w:tc>
          <w:tcPr>
            <w:tcW w:w="1872" w:type="dxa"/>
            <w:noWrap/>
            <w:hideMark/>
          </w:tcPr>
          <w:p w14:paraId="686F08C7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</w:t>
            </w:r>
          </w:p>
        </w:tc>
      </w:tr>
      <w:tr w:rsidR="00420535" w:rsidRPr="002767B2" w14:paraId="35D68CB8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444E730D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mama</w:t>
            </w:r>
          </w:p>
        </w:tc>
        <w:tc>
          <w:tcPr>
            <w:tcW w:w="1134" w:type="dxa"/>
            <w:noWrap/>
            <w:hideMark/>
          </w:tcPr>
          <w:p w14:paraId="10A093B7" w14:textId="77777777" w:rsidR="00420535" w:rsidRPr="002767B2" w:rsidRDefault="00420535" w:rsidP="00E621A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7%</w:t>
            </w:r>
          </w:p>
        </w:tc>
        <w:tc>
          <w:tcPr>
            <w:tcW w:w="1872" w:type="dxa"/>
            <w:noWrap/>
            <w:hideMark/>
          </w:tcPr>
          <w:p w14:paraId="7B4F8CB9" w14:textId="77777777" w:rsidR="00420535" w:rsidRPr="002767B2" w:rsidRDefault="00420535" w:rsidP="00E621A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</w:t>
            </w:r>
          </w:p>
        </w:tc>
      </w:tr>
      <w:tr w:rsidR="00420535" w:rsidRPr="002767B2" w14:paraId="26AC58D3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5" w:type="dxa"/>
            <w:noWrap/>
            <w:hideMark/>
          </w:tcPr>
          <w:p w14:paraId="02E13DE6" w14:textId="77777777" w:rsidR="00420535" w:rsidRPr="002767B2" w:rsidRDefault="00420535" w:rsidP="00E621A8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tata</w:t>
            </w:r>
          </w:p>
        </w:tc>
        <w:tc>
          <w:tcPr>
            <w:tcW w:w="1134" w:type="dxa"/>
            <w:noWrap/>
            <w:hideMark/>
          </w:tcPr>
          <w:p w14:paraId="161045DF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5%</w:t>
            </w:r>
          </w:p>
        </w:tc>
        <w:tc>
          <w:tcPr>
            <w:tcW w:w="1872" w:type="dxa"/>
            <w:noWrap/>
            <w:hideMark/>
          </w:tcPr>
          <w:p w14:paraId="09554107" w14:textId="77777777" w:rsidR="00420535" w:rsidRPr="002767B2" w:rsidRDefault="00420535" w:rsidP="00E621A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</w:t>
            </w:r>
          </w:p>
        </w:tc>
      </w:tr>
    </w:tbl>
    <w:p w14:paraId="3CD861BB" w14:textId="77777777" w:rsidR="00420535" w:rsidRPr="00504101" w:rsidRDefault="00420535" w:rsidP="00081584">
      <w:pPr>
        <w:spacing w:after="120" w:line="360" w:lineRule="auto"/>
        <w:jc w:val="both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542A1CEC" w14:textId="77777777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Poniższa tabela przedstawia odpowiedzi uczniów na pytanie o rodzaje doznawanej przemocy. Można zauważyć, że:</w:t>
      </w:r>
    </w:p>
    <w:p w14:paraId="6EA46957" w14:textId="77777777" w:rsidR="00420535" w:rsidRPr="00504101" w:rsidRDefault="00420535" w:rsidP="00420535">
      <w:pPr>
        <w:pStyle w:val="Akapitzlist"/>
        <w:numPr>
          <w:ilvl w:val="0"/>
          <w:numId w:val="26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przemocy psychicznej doświadczyło </w:t>
      </w:r>
      <w:r>
        <w:rPr>
          <w:rFonts w:ascii="Calibri" w:hAnsi="Calibri" w:cs="Calibri"/>
          <w:sz w:val="24"/>
          <w:szCs w:val="24"/>
        </w:rPr>
        <w:t>23</w:t>
      </w:r>
      <w:r w:rsidRPr="00504101">
        <w:rPr>
          <w:rFonts w:ascii="Calibri" w:hAnsi="Calibri" w:cs="Calibri"/>
          <w:sz w:val="24"/>
          <w:szCs w:val="24"/>
        </w:rPr>
        <w:t xml:space="preserve"> uczniów (</w:t>
      </w:r>
      <w:r>
        <w:rPr>
          <w:rFonts w:ascii="Calibri" w:hAnsi="Calibri" w:cs="Calibri"/>
          <w:sz w:val="24"/>
          <w:szCs w:val="24"/>
        </w:rPr>
        <w:t>6</w:t>
      </w:r>
      <w:r w:rsidRPr="00504101">
        <w:rPr>
          <w:rFonts w:ascii="Calibri" w:hAnsi="Calibri" w:cs="Calibri"/>
          <w:sz w:val="24"/>
          <w:szCs w:val="24"/>
        </w:rPr>
        <w:t>1%),</w:t>
      </w:r>
    </w:p>
    <w:p w14:paraId="346A261E" w14:textId="77777777" w:rsidR="00420535" w:rsidRPr="00504101" w:rsidRDefault="00420535" w:rsidP="00420535">
      <w:pPr>
        <w:pStyle w:val="Akapitzlist"/>
        <w:numPr>
          <w:ilvl w:val="0"/>
          <w:numId w:val="26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przemocy fizycznej doznało </w:t>
      </w:r>
      <w:r>
        <w:rPr>
          <w:rFonts w:ascii="Calibri" w:hAnsi="Calibri" w:cs="Calibri"/>
          <w:sz w:val="24"/>
          <w:szCs w:val="24"/>
        </w:rPr>
        <w:t>17</w:t>
      </w:r>
      <w:r w:rsidRPr="00504101">
        <w:rPr>
          <w:rFonts w:ascii="Calibri" w:hAnsi="Calibri" w:cs="Calibri"/>
          <w:sz w:val="24"/>
          <w:szCs w:val="24"/>
        </w:rPr>
        <w:t xml:space="preserve"> uczniów (4</w:t>
      </w:r>
      <w:r>
        <w:rPr>
          <w:rFonts w:ascii="Calibri" w:hAnsi="Calibri" w:cs="Calibri"/>
          <w:sz w:val="24"/>
          <w:szCs w:val="24"/>
        </w:rPr>
        <w:t>5</w:t>
      </w:r>
      <w:r w:rsidRPr="00504101">
        <w:rPr>
          <w:rFonts w:ascii="Calibri" w:hAnsi="Calibri" w:cs="Calibri"/>
          <w:sz w:val="24"/>
          <w:szCs w:val="24"/>
        </w:rPr>
        <w:t>%),</w:t>
      </w:r>
    </w:p>
    <w:p w14:paraId="67451BF2" w14:textId="175EDC56" w:rsidR="00420535" w:rsidRPr="00504101" w:rsidRDefault="00420535" w:rsidP="00420535">
      <w:pPr>
        <w:pStyle w:val="Akapitzlist"/>
        <w:numPr>
          <w:ilvl w:val="0"/>
          <w:numId w:val="26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przemocy seksualnej doświadczył</w:t>
      </w:r>
      <w:r w:rsidR="008F3ADE">
        <w:rPr>
          <w:rFonts w:ascii="Calibri" w:hAnsi="Calibri" w:cs="Calibri"/>
          <w:sz w:val="24"/>
          <w:szCs w:val="24"/>
        </w:rPr>
        <w:t>o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3</w:t>
      </w:r>
      <w:r w:rsidRPr="00504101">
        <w:rPr>
          <w:rFonts w:ascii="Calibri" w:hAnsi="Calibri" w:cs="Calibri"/>
          <w:sz w:val="24"/>
          <w:szCs w:val="24"/>
        </w:rPr>
        <w:t xml:space="preserve"> ucz</w:t>
      </w:r>
      <w:r>
        <w:rPr>
          <w:rFonts w:ascii="Calibri" w:hAnsi="Calibri" w:cs="Calibri"/>
          <w:sz w:val="24"/>
          <w:szCs w:val="24"/>
        </w:rPr>
        <w:t>niów</w:t>
      </w:r>
      <w:r w:rsidRPr="00504101">
        <w:rPr>
          <w:rFonts w:ascii="Calibri" w:hAnsi="Calibri" w:cs="Calibri"/>
          <w:sz w:val="24"/>
          <w:szCs w:val="24"/>
        </w:rPr>
        <w:t xml:space="preserve"> (</w:t>
      </w:r>
      <w:r>
        <w:rPr>
          <w:rFonts w:ascii="Calibri" w:hAnsi="Calibri" w:cs="Calibri"/>
          <w:sz w:val="24"/>
          <w:szCs w:val="24"/>
        </w:rPr>
        <w:t>8</w:t>
      </w:r>
      <w:r w:rsidRPr="00504101">
        <w:rPr>
          <w:rFonts w:ascii="Calibri" w:hAnsi="Calibri" w:cs="Calibri"/>
          <w:sz w:val="24"/>
          <w:szCs w:val="24"/>
        </w:rPr>
        <w:t>%),</w:t>
      </w:r>
    </w:p>
    <w:p w14:paraId="614E04F4" w14:textId="77777777" w:rsidR="00420535" w:rsidRPr="008F3ADE" w:rsidRDefault="00420535" w:rsidP="00420535">
      <w:pPr>
        <w:pStyle w:val="Akapitzlist"/>
        <w:numPr>
          <w:ilvl w:val="0"/>
          <w:numId w:val="26"/>
        </w:numPr>
        <w:spacing w:after="0" w:line="360" w:lineRule="auto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zaniedbania doznał 1 uczeń (</w:t>
      </w:r>
      <w:r>
        <w:rPr>
          <w:rFonts w:ascii="Calibri" w:hAnsi="Calibri" w:cs="Calibri"/>
          <w:sz w:val="24"/>
          <w:szCs w:val="24"/>
        </w:rPr>
        <w:t>3</w:t>
      </w:r>
      <w:r w:rsidRPr="00504101">
        <w:rPr>
          <w:rFonts w:ascii="Calibri" w:hAnsi="Calibri" w:cs="Calibri"/>
          <w:sz w:val="24"/>
          <w:szCs w:val="24"/>
        </w:rPr>
        <w:t>%).</w:t>
      </w:r>
    </w:p>
    <w:p w14:paraId="2D377AC7" w14:textId="57C01392" w:rsidR="008F3ADE" w:rsidRPr="008F3ADE" w:rsidRDefault="008F3ADE" w:rsidP="008F3ADE">
      <w:pPr>
        <w:spacing w:after="0" w:line="360" w:lineRule="auto"/>
        <w:ind w:left="709"/>
        <w:jc w:val="both"/>
        <w:rPr>
          <w:rFonts w:ascii="Calibri" w:hAnsi="Calibri" w:cs="Calibri"/>
          <w:bCs/>
          <w:sz w:val="24"/>
          <w:szCs w:val="24"/>
        </w:rPr>
      </w:pPr>
      <w:r>
        <w:rPr>
          <w:rFonts w:ascii="Calibri" w:hAnsi="Calibri" w:cs="Calibri"/>
          <w:bCs/>
          <w:sz w:val="24"/>
          <w:szCs w:val="24"/>
        </w:rPr>
        <w:t>3 badanych nie udzieliło odpowiedzi na to pytanie.</w:t>
      </w:r>
    </w:p>
    <w:p w14:paraId="0920F004" w14:textId="3CD843EA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14" w:name="_Toc123717467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Jakiego rodzaju przemocy doznałeś/aś?</w:t>
      </w:r>
      <w:r>
        <w:rPr>
          <w:rFonts w:ascii="Calibri" w:hAnsi="Calibri" w:cs="Calibri"/>
          <w:sz w:val="24"/>
          <w:szCs w:val="24"/>
        </w:rPr>
        <w:t xml:space="preserve"> N=38</w:t>
      </w:r>
      <w:bookmarkEnd w:id="114"/>
    </w:p>
    <w:tbl>
      <w:tblPr>
        <w:tblStyle w:val="Jasnecieniowanie"/>
        <w:tblW w:w="8947" w:type="dxa"/>
        <w:jc w:val="center"/>
        <w:tblLook w:val="04A0" w:firstRow="1" w:lastRow="0" w:firstColumn="1" w:lastColumn="0" w:noHBand="0" w:noVBand="1"/>
      </w:tblPr>
      <w:tblGrid>
        <w:gridCol w:w="6707"/>
        <w:gridCol w:w="880"/>
        <w:gridCol w:w="1360"/>
      </w:tblGrid>
      <w:tr w:rsidR="00420535" w:rsidRPr="00CB1D16" w14:paraId="71924A9C" w14:textId="77777777" w:rsidTr="00E621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7" w:type="dxa"/>
            <w:noWrap/>
            <w:hideMark/>
          </w:tcPr>
          <w:p w14:paraId="4FA48818" w14:textId="77777777" w:rsidR="00420535" w:rsidRPr="00CB1D16" w:rsidRDefault="00420535" w:rsidP="00E621A8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7605D4DC" w14:textId="77777777" w:rsidR="00420535" w:rsidRPr="00CB1D16" w:rsidRDefault="00420535" w:rsidP="00E621A8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58C3FB73" w14:textId="77777777" w:rsidR="00420535" w:rsidRPr="00CB1D16" w:rsidRDefault="00420535" w:rsidP="00E621A8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CB1D16" w14:paraId="53EA06FD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7" w:type="dxa"/>
            <w:hideMark/>
          </w:tcPr>
          <w:p w14:paraId="144528BA" w14:textId="77777777" w:rsidR="00420535" w:rsidRPr="00CB1D16" w:rsidRDefault="00420535" w:rsidP="00E621A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ktoś mnie przezywał, groził mi, upokarzał, straszył, wyśmiewał itp.</w:t>
            </w:r>
          </w:p>
        </w:tc>
        <w:tc>
          <w:tcPr>
            <w:tcW w:w="880" w:type="dxa"/>
            <w:noWrap/>
            <w:vAlign w:val="center"/>
            <w:hideMark/>
          </w:tcPr>
          <w:p w14:paraId="3C382A55" w14:textId="77777777" w:rsidR="00420535" w:rsidRPr="00CB1D16" w:rsidRDefault="00420535" w:rsidP="00E621A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61%</w:t>
            </w:r>
          </w:p>
        </w:tc>
        <w:tc>
          <w:tcPr>
            <w:tcW w:w="1360" w:type="dxa"/>
            <w:noWrap/>
            <w:vAlign w:val="center"/>
            <w:hideMark/>
          </w:tcPr>
          <w:p w14:paraId="51BCD2A6" w14:textId="77777777" w:rsidR="00420535" w:rsidRPr="00CB1D16" w:rsidRDefault="00420535" w:rsidP="00E621A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23</w:t>
            </w:r>
          </w:p>
        </w:tc>
      </w:tr>
      <w:tr w:rsidR="00420535" w:rsidRPr="00CB1D16" w14:paraId="550C8BED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7" w:type="dxa"/>
            <w:hideMark/>
          </w:tcPr>
          <w:p w14:paraId="541B0C33" w14:textId="77777777" w:rsidR="00420535" w:rsidRPr="00CB1D16" w:rsidRDefault="00420535" w:rsidP="00E621A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ktoś mnie bił, kopał, szarpał, dusił, popychał, spoliczkował itp.</w:t>
            </w:r>
          </w:p>
        </w:tc>
        <w:tc>
          <w:tcPr>
            <w:tcW w:w="880" w:type="dxa"/>
            <w:noWrap/>
            <w:vAlign w:val="center"/>
            <w:hideMark/>
          </w:tcPr>
          <w:p w14:paraId="2CAFD6C5" w14:textId="77777777" w:rsidR="00420535" w:rsidRPr="00CB1D16" w:rsidRDefault="00420535" w:rsidP="00E621A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45%</w:t>
            </w:r>
          </w:p>
        </w:tc>
        <w:tc>
          <w:tcPr>
            <w:tcW w:w="1360" w:type="dxa"/>
            <w:noWrap/>
            <w:vAlign w:val="center"/>
            <w:hideMark/>
          </w:tcPr>
          <w:p w14:paraId="70CF2006" w14:textId="77777777" w:rsidR="00420535" w:rsidRPr="00CB1D16" w:rsidRDefault="00420535" w:rsidP="00E621A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17</w:t>
            </w:r>
          </w:p>
        </w:tc>
      </w:tr>
      <w:tr w:rsidR="00420535" w:rsidRPr="00CB1D16" w14:paraId="34AA0437" w14:textId="77777777" w:rsidTr="00E621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7" w:type="dxa"/>
            <w:hideMark/>
          </w:tcPr>
          <w:p w14:paraId="5D60E5C7" w14:textId="77777777" w:rsidR="00420535" w:rsidRPr="00CB1D16" w:rsidRDefault="00420535" w:rsidP="00E621A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ktoś mnie dotykał w miejsca, w które sobie tego nie życzyłem/am, ktoś mówił o moim ciele w sposób który mnie zawstydzał itp.</w:t>
            </w:r>
          </w:p>
        </w:tc>
        <w:tc>
          <w:tcPr>
            <w:tcW w:w="880" w:type="dxa"/>
            <w:noWrap/>
            <w:vAlign w:val="center"/>
            <w:hideMark/>
          </w:tcPr>
          <w:p w14:paraId="695BE599" w14:textId="77777777" w:rsidR="00420535" w:rsidRPr="00CB1D16" w:rsidRDefault="00420535" w:rsidP="00E621A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8%</w:t>
            </w:r>
          </w:p>
        </w:tc>
        <w:tc>
          <w:tcPr>
            <w:tcW w:w="1360" w:type="dxa"/>
            <w:noWrap/>
            <w:vAlign w:val="center"/>
            <w:hideMark/>
          </w:tcPr>
          <w:p w14:paraId="0584046A" w14:textId="77777777" w:rsidR="00420535" w:rsidRPr="00CB1D16" w:rsidRDefault="00420535" w:rsidP="00E621A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</w:t>
            </w:r>
          </w:p>
        </w:tc>
      </w:tr>
      <w:tr w:rsidR="00420535" w:rsidRPr="00CB1D16" w14:paraId="684A1218" w14:textId="77777777" w:rsidTr="00E621A8">
        <w:trPr>
          <w:trHeight w:val="110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7" w:type="dxa"/>
            <w:hideMark/>
          </w:tcPr>
          <w:p w14:paraId="7970842C" w14:textId="77777777" w:rsidR="00420535" w:rsidRPr="00CB1D16" w:rsidRDefault="00420535" w:rsidP="00E621A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miałem/am zapewnionej opieki kiedy byłem/am chory/a, wsparcia i pomocy od rodziców/opiekunów kiedy miałem/am problemy, dostawałem/am zbyt mało jedzenia dlatego przez dłuższy czas</w:t>
            </w:r>
            <w:r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 xml:space="preserve"> </w:t>
            </w:r>
            <w:r w:rsidRPr="00CB1D16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byłem/am głodny/a itp.</w:t>
            </w:r>
          </w:p>
        </w:tc>
        <w:tc>
          <w:tcPr>
            <w:tcW w:w="880" w:type="dxa"/>
            <w:noWrap/>
            <w:vAlign w:val="center"/>
            <w:hideMark/>
          </w:tcPr>
          <w:p w14:paraId="6C8B9626" w14:textId="77777777" w:rsidR="00420535" w:rsidRPr="00CB1D16" w:rsidRDefault="00420535" w:rsidP="00E621A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3%</w:t>
            </w:r>
          </w:p>
        </w:tc>
        <w:tc>
          <w:tcPr>
            <w:tcW w:w="1360" w:type="dxa"/>
            <w:noWrap/>
            <w:vAlign w:val="center"/>
            <w:hideMark/>
          </w:tcPr>
          <w:p w14:paraId="420C2DE9" w14:textId="77777777" w:rsidR="00420535" w:rsidRPr="00CB1D16" w:rsidRDefault="00420535" w:rsidP="00E621A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CB1D16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</w:tbl>
    <w:p w14:paraId="74EE38CB" w14:textId="348B85AE" w:rsidR="008F3ADE" w:rsidRPr="00E621A8" w:rsidRDefault="00420535" w:rsidP="00E621A8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617F5FDA" w14:textId="2235619B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 kolejnym pytaniu uczniowie zostali poproszeni o określenie, czy kiedykolwiek </w:t>
      </w:r>
      <w:r w:rsidRPr="00504101">
        <w:rPr>
          <w:rFonts w:ascii="Calibri" w:hAnsi="Calibri" w:cs="Calibri"/>
          <w:sz w:val="24"/>
        </w:rPr>
        <w:br/>
        <w:t>w życiu doszło do sytuacji, w której to oni zastosowali przemoc wobec innych osób. Odpowiedzi kształtują się podobnie, jak w przypadku pytania o doświadczenie przemocy. Zastosowanie kie</w:t>
      </w:r>
      <w:r>
        <w:rPr>
          <w:rFonts w:ascii="Calibri" w:hAnsi="Calibri" w:cs="Calibri"/>
          <w:sz w:val="24"/>
        </w:rPr>
        <w:t>dykolwiek przemocy zadeklarowało 38% osób.</w:t>
      </w:r>
    </w:p>
    <w:p w14:paraId="6E8D1046" w14:textId="08C9852B" w:rsidR="00420535" w:rsidRPr="00504101" w:rsidRDefault="00420535" w:rsidP="00420535">
      <w:pPr>
        <w:spacing w:after="0" w:line="360" w:lineRule="auto"/>
        <w:jc w:val="both"/>
        <w:rPr>
          <w:rFonts w:ascii="Calibri" w:eastAsia="Times New Roman" w:hAnsi="Calibri" w:cs="Calibri"/>
          <w:b/>
          <w:bCs/>
          <w:color w:val="000000"/>
          <w:sz w:val="24"/>
          <w:lang w:eastAsia="pl-PL"/>
        </w:rPr>
      </w:pPr>
      <w:bookmarkStart w:id="115" w:name="_Toc29389737"/>
      <w:bookmarkStart w:id="116" w:name="_Toc38630238"/>
      <w:bookmarkStart w:id="117" w:name="_Toc69716352"/>
      <w:bookmarkStart w:id="118" w:name="_Toc98840832"/>
      <w:bookmarkStart w:id="119" w:name="_Toc123716867"/>
      <w:r w:rsidRPr="00504101">
        <w:rPr>
          <w:rFonts w:ascii="Calibri" w:hAnsi="Calibri" w:cs="Calibri"/>
          <w:b/>
          <w:bCs/>
          <w:sz w:val="24"/>
        </w:rPr>
        <w:t xml:space="preserve">Wykres </w:t>
      </w:r>
      <w:r w:rsidRPr="00504101">
        <w:rPr>
          <w:rFonts w:ascii="Calibri" w:hAnsi="Calibri" w:cs="Calibri"/>
          <w:b/>
          <w:bCs/>
          <w:sz w:val="24"/>
        </w:rPr>
        <w:fldChar w:fldCharType="begin"/>
      </w:r>
      <w:r w:rsidRPr="00504101">
        <w:rPr>
          <w:rFonts w:ascii="Calibri" w:hAnsi="Calibri" w:cs="Calibri"/>
          <w:b/>
          <w:bCs/>
          <w:sz w:val="24"/>
        </w:rPr>
        <w:instrText xml:space="preserve"> SEQ Wykres \* ARABIC </w:instrText>
      </w:r>
      <w:r w:rsidRPr="00504101">
        <w:rPr>
          <w:rFonts w:ascii="Calibri" w:hAnsi="Calibri" w:cs="Calibri"/>
          <w:b/>
          <w:bCs/>
          <w:sz w:val="24"/>
        </w:rPr>
        <w:fldChar w:fldCharType="separate"/>
      </w:r>
      <w:r w:rsidR="004F560B">
        <w:rPr>
          <w:rFonts w:ascii="Calibri" w:hAnsi="Calibri" w:cs="Calibri"/>
          <w:b/>
          <w:bCs/>
          <w:noProof/>
          <w:sz w:val="24"/>
        </w:rPr>
        <w:t>11</w:t>
      </w:r>
      <w:r w:rsidRPr="00504101">
        <w:rPr>
          <w:rFonts w:ascii="Calibri" w:hAnsi="Calibri" w:cs="Calibri"/>
          <w:b/>
          <w:bCs/>
          <w:sz w:val="24"/>
        </w:rPr>
        <w:fldChar w:fldCharType="end"/>
      </w:r>
      <w:r w:rsidRPr="00504101">
        <w:rPr>
          <w:rFonts w:ascii="Calibri" w:hAnsi="Calibri" w:cs="Calibri"/>
          <w:b/>
          <w:bCs/>
          <w:sz w:val="24"/>
        </w:rPr>
        <w:t xml:space="preserve">. </w:t>
      </w:r>
      <w:r w:rsidRPr="00504101">
        <w:rPr>
          <w:rFonts w:ascii="Calibri" w:eastAsia="Times New Roman" w:hAnsi="Calibri" w:cs="Calibri"/>
          <w:b/>
          <w:bCs/>
          <w:color w:val="000000"/>
          <w:sz w:val="24"/>
          <w:lang w:eastAsia="pl-PL"/>
        </w:rPr>
        <w:t>Czy kiedykolwiek doszło do sytuacji w której zastosowałeś/aś przemoc wobec drugiej osoby?</w:t>
      </w:r>
      <w:bookmarkEnd w:id="115"/>
      <w:bookmarkEnd w:id="116"/>
      <w:bookmarkEnd w:id="117"/>
      <w:bookmarkEnd w:id="118"/>
      <w:r>
        <w:rPr>
          <w:rFonts w:ascii="Calibri" w:eastAsia="Times New Roman" w:hAnsi="Calibri" w:cs="Calibri"/>
          <w:b/>
          <w:bCs/>
          <w:color w:val="000000"/>
          <w:sz w:val="24"/>
          <w:lang w:eastAsia="pl-PL"/>
        </w:rPr>
        <w:t xml:space="preserve"> N=115</w:t>
      </w:r>
      <w:bookmarkEnd w:id="119"/>
    </w:p>
    <w:p w14:paraId="34B644B7" w14:textId="77777777" w:rsidR="00420535" w:rsidRPr="00504101" w:rsidRDefault="00420535" w:rsidP="00420535">
      <w:pPr>
        <w:pStyle w:val="Akapitzlist"/>
        <w:spacing w:after="120" w:line="240" w:lineRule="auto"/>
        <w:ind w:left="0"/>
        <w:jc w:val="center"/>
        <w:rPr>
          <w:rFonts w:ascii="Calibri" w:hAnsi="Calibri" w:cs="Calibri"/>
          <w:b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087DAA9A" wp14:editId="31CB2A02">
            <wp:extent cx="3826413" cy="1758461"/>
            <wp:effectExtent l="0" t="0" r="3175" b="0"/>
            <wp:docPr id="483" name="Wykres 4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4F7700EA" w14:textId="298DFF48" w:rsidR="00420535" w:rsidRPr="00504101" w:rsidRDefault="00420535" w:rsidP="00420535">
      <w:pPr>
        <w:pStyle w:val="Legenda"/>
        <w:spacing w:after="0" w:line="360" w:lineRule="auto"/>
        <w:jc w:val="both"/>
        <w:rPr>
          <w:rStyle w:val="BezodstpwZnak"/>
          <w:rFonts w:ascii="Calibri" w:hAnsi="Calibri" w:cs="Calibri"/>
          <w:b w:val="0"/>
          <w:sz w:val="24"/>
        </w:rPr>
      </w:pPr>
      <w:r w:rsidRPr="00504101">
        <w:rPr>
          <w:rFonts w:ascii="Calibri" w:hAnsi="Calibri" w:cs="Calibri"/>
          <w:b w:val="0"/>
          <w:bCs w:val="0"/>
        </w:rPr>
        <w:tab/>
      </w:r>
      <w:r w:rsidRPr="00504101">
        <w:rPr>
          <w:rFonts w:ascii="Calibri" w:hAnsi="Calibri" w:cs="Calibri"/>
          <w:b w:val="0"/>
          <w:bCs w:val="0"/>
          <w:sz w:val="24"/>
        </w:rPr>
        <w:t xml:space="preserve">Badani uczniowie w dalszej kolejności zostali zapytani o rodzaj przemocy, jaką zastosowali. Można zauważyć, iż: 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przemoc </w:t>
      </w:r>
      <w:r w:rsidR="00DB0EF2">
        <w:rPr>
          <w:rStyle w:val="BezodstpwZnak"/>
          <w:rFonts w:ascii="Calibri" w:hAnsi="Calibri" w:cs="Calibri"/>
          <w:b w:val="0"/>
          <w:sz w:val="24"/>
        </w:rPr>
        <w:t>psychiczną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zastosowało 2</w:t>
      </w:r>
      <w:r w:rsidR="00DB0EF2">
        <w:rPr>
          <w:rStyle w:val="BezodstpwZnak"/>
          <w:rFonts w:ascii="Calibri" w:hAnsi="Calibri" w:cs="Calibri"/>
          <w:b w:val="0"/>
          <w:sz w:val="24"/>
        </w:rPr>
        <w:t>4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uczniów (</w:t>
      </w:r>
      <w:r w:rsidR="00DB0EF2">
        <w:rPr>
          <w:rStyle w:val="BezodstpwZnak"/>
          <w:rFonts w:ascii="Calibri" w:hAnsi="Calibri" w:cs="Calibri"/>
          <w:b w:val="0"/>
          <w:sz w:val="24"/>
        </w:rPr>
        <w:t>60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%), </w:t>
      </w:r>
      <w:r w:rsidR="00DB0EF2">
        <w:rPr>
          <w:rStyle w:val="BezodstpwZnak"/>
          <w:rFonts w:ascii="Calibri" w:hAnsi="Calibri" w:cs="Calibri"/>
          <w:b w:val="0"/>
          <w:sz w:val="24"/>
        </w:rPr>
        <w:t>fizyczną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</w:t>
      </w:r>
      <w:r w:rsidR="008F3ADE">
        <w:rPr>
          <w:rStyle w:val="BezodstpwZnak"/>
          <w:rFonts w:ascii="Calibri" w:hAnsi="Calibri" w:cs="Calibri"/>
          <w:b w:val="0"/>
          <w:sz w:val="24"/>
        </w:rPr>
        <w:t xml:space="preserve">– </w:t>
      </w:r>
      <w:r w:rsidR="00DB0EF2">
        <w:rPr>
          <w:rStyle w:val="BezodstpwZnak"/>
          <w:rFonts w:ascii="Calibri" w:hAnsi="Calibri" w:cs="Calibri"/>
          <w:b w:val="0"/>
          <w:sz w:val="24"/>
        </w:rPr>
        <w:t>21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os</w:t>
      </w:r>
      <w:r w:rsidR="00DB0EF2">
        <w:rPr>
          <w:rStyle w:val="BezodstpwZnak"/>
          <w:rFonts w:ascii="Calibri" w:hAnsi="Calibri" w:cs="Calibri"/>
          <w:b w:val="0"/>
          <w:sz w:val="24"/>
        </w:rPr>
        <w:t>ób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(</w:t>
      </w:r>
      <w:r w:rsidR="00DB0EF2">
        <w:rPr>
          <w:rStyle w:val="BezodstpwZnak"/>
          <w:rFonts w:ascii="Calibri" w:hAnsi="Calibri" w:cs="Calibri"/>
          <w:b w:val="0"/>
          <w:sz w:val="24"/>
        </w:rPr>
        <w:t>53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%), natomiast przemoc seksualną </w:t>
      </w:r>
      <w:r w:rsidR="008F3ADE">
        <w:rPr>
          <w:rStyle w:val="BezodstpwZnak"/>
          <w:rFonts w:ascii="Calibri" w:hAnsi="Calibri" w:cs="Calibri"/>
          <w:b w:val="0"/>
          <w:sz w:val="24"/>
        </w:rPr>
        <w:t xml:space="preserve">– </w:t>
      </w:r>
      <w:r>
        <w:rPr>
          <w:rStyle w:val="BezodstpwZnak"/>
          <w:rFonts w:ascii="Calibri" w:hAnsi="Calibri" w:cs="Calibri"/>
          <w:b w:val="0"/>
          <w:sz w:val="24"/>
        </w:rPr>
        <w:t>1 badany</w:t>
      </w:r>
      <w:r w:rsidRPr="00504101">
        <w:rPr>
          <w:rStyle w:val="BezodstpwZnak"/>
          <w:rFonts w:ascii="Calibri" w:hAnsi="Calibri" w:cs="Calibri"/>
          <w:b w:val="0"/>
          <w:sz w:val="24"/>
        </w:rPr>
        <w:t xml:space="preserve"> (</w:t>
      </w:r>
      <w:r>
        <w:rPr>
          <w:rStyle w:val="BezodstpwZnak"/>
          <w:rFonts w:ascii="Calibri" w:hAnsi="Calibri" w:cs="Calibri"/>
          <w:b w:val="0"/>
          <w:sz w:val="24"/>
        </w:rPr>
        <w:t>3</w:t>
      </w:r>
      <w:r w:rsidRPr="00504101">
        <w:rPr>
          <w:rStyle w:val="BezodstpwZnak"/>
          <w:rFonts w:ascii="Calibri" w:hAnsi="Calibri" w:cs="Calibri"/>
          <w:b w:val="0"/>
          <w:sz w:val="24"/>
        </w:rPr>
        <w:t>%).</w:t>
      </w:r>
    </w:p>
    <w:p w14:paraId="236AE215" w14:textId="470B8FA3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noProof/>
          <w:sz w:val="24"/>
        </w:rPr>
      </w:pPr>
      <w:bookmarkStart w:id="120" w:name="_Toc29389681"/>
      <w:bookmarkStart w:id="121" w:name="_Toc38630193"/>
      <w:bookmarkStart w:id="122" w:name="_Toc69716023"/>
      <w:bookmarkStart w:id="123" w:name="_Toc123717468"/>
      <w:r w:rsidRPr="00504101">
        <w:rPr>
          <w:rFonts w:ascii="Calibri" w:hAnsi="Calibri" w:cs="Calibri"/>
          <w:sz w:val="24"/>
        </w:rPr>
        <w:t xml:space="preserve">Tabela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10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noProof/>
          <w:sz w:val="24"/>
        </w:rPr>
        <w:t>. Jakiego rodzaju przemoc zastosowałeś/aś?</w:t>
      </w:r>
      <w:bookmarkEnd w:id="120"/>
      <w:bookmarkEnd w:id="121"/>
      <w:bookmarkEnd w:id="122"/>
      <w:r>
        <w:rPr>
          <w:rFonts w:ascii="Calibri" w:hAnsi="Calibri" w:cs="Calibri"/>
          <w:noProof/>
          <w:sz w:val="24"/>
        </w:rPr>
        <w:t xml:space="preserve"> N=40</w:t>
      </w:r>
      <w:bookmarkEnd w:id="123"/>
    </w:p>
    <w:tbl>
      <w:tblPr>
        <w:tblStyle w:val="Jasnecieniowanie"/>
        <w:tblW w:w="8940" w:type="dxa"/>
        <w:jc w:val="center"/>
        <w:tblLook w:val="04A0" w:firstRow="1" w:lastRow="0" w:firstColumn="1" w:lastColumn="0" w:noHBand="0" w:noVBand="1"/>
      </w:tblPr>
      <w:tblGrid>
        <w:gridCol w:w="6700"/>
        <w:gridCol w:w="880"/>
        <w:gridCol w:w="1360"/>
      </w:tblGrid>
      <w:tr w:rsidR="00420535" w:rsidRPr="002767B2" w14:paraId="2738EAB0" w14:textId="77777777" w:rsidTr="00E621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0" w:type="dxa"/>
            <w:noWrap/>
            <w:hideMark/>
          </w:tcPr>
          <w:p w14:paraId="567007A2" w14:textId="77777777" w:rsidR="00420535" w:rsidRPr="002767B2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22E1C10C" w14:textId="77777777" w:rsidR="00420535" w:rsidRPr="002767B2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49B7B21D" w14:textId="77777777" w:rsidR="00420535" w:rsidRPr="002767B2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iCs/>
                <w:color w:val="000000"/>
                <w:sz w:val="24"/>
                <w:szCs w:val="20"/>
                <w:lang w:eastAsia="pl-PL"/>
              </w:rPr>
              <w:t>Liczba odp.</w:t>
            </w:r>
          </w:p>
        </w:tc>
      </w:tr>
      <w:tr w:rsidR="00420535" w:rsidRPr="002767B2" w14:paraId="346B888D" w14:textId="77777777" w:rsidTr="00E621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0" w:type="dxa"/>
            <w:hideMark/>
          </w:tcPr>
          <w:p w14:paraId="4D9027D8" w14:textId="20DC7500" w:rsidR="00420535" w:rsidRPr="002767B2" w:rsidRDefault="00E621A8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biłem/am kogoś, kopałem/am, szarpałem/am, dusiłem/am, popychałem/am, spoliczkowałem/am itp.</w:t>
            </w:r>
          </w:p>
        </w:tc>
        <w:tc>
          <w:tcPr>
            <w:tcW w:w="880" w:type="dxa"/>
            <w:noWrap/>
            <w:vAlign w:val="center"/>
            <w:hideMark/>
          </w:tcPr>
          <w:p w14:paraId="2E55755E" w14:textId="60754EC1" w:rsidR="00420535" w:rsidRPr="002767B2" w:rsidRDefault="00E621A8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60%</w:t>
            </w:r>
          </w:p>
        </w:tc>
        <w:tc>
          <w:tcPr>
            <w:tcW w:w="1360" w:type="dxa"/>
            <w:noWrap/>
            <w:vAlign w:val="center"/>
            <w:hideMark/>
          </w:tcPr>
          <w:p w14:paraId="1F846035" w14:textId="017852C1" w:rsidR="00420535" w:rsidRPr="002767B2" w:rsidRDefault="00E621A8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24</w:t>
            </w:r>
          </w:p>
        </w:tc>
      </w:tr>
      <w:tr w:rsidR="00420535" w:rsidRPr="002767B2" w14:paraId="7D6DD02E" w14:textId="77777777" w:rsidTr="00E621A8">
        <w:trPr>
          <w:trHeight w:val="3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0" w:type="dxa"/>
            <w:hideMark/>
          </w:tcPr>
          <w:p w14:paraId="1C626503" w14:textId="5A815D0B" w:rsidR="00420535" w:rsidRPr="002767B2" w:rsidRDefault="00E621A8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E621A8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przezywałem/am kogoś, groziłem/am komuś, upokarzałem/am kogoś, straszyłem/am, wyśmiewałem/am itp.</w:t>
            </w:r>
          </w:p>
        </w:tc>
        <w:tc>
          <w:tcPr>
            <w:tcW w:w="880" w:type="dxa"/>
            <w:noWrap/>
            <w:vAlign w:val="center"/>
            <w:hideMark/>
          </w:tcPr>
          <w:p w14:paraId="05C9EB20" w14:textId="684945B1" w:rsidR="00420535" w:rsidRPr="002767B2" w:rsidRDefault="00E621A8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53</w:t>
            </w:r>
            <w:r w:rsidR="00420535" w:rsidRPr="002767B2"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%</w:t>
            </w:r>
          </w:p>
        </w:tc>
        <w:tc>
          <w:tcPr>
            <w:tcW w:w="1360" w:type="dxa"/>
            <w:noWrap/>
            <w:vAlign w:val="center"/>
            <w:hideMark/>
          </w:tcPr>
          <w:p w14:paraId="2E4DE598" w14:textId="688A5DCC" w:rsidR="00420535" w:rsidRPr="002767B2" w:rsidRDefault="00E621A8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21</w:t>
            </w:r>
          </w:p>
        </w:tc>
      </w:tr>
      <w:tr w:rsidR="00420535" w:rsidRPr="002767B2" w14:paraId="3075177B" w14:textId="77777777" w:rsidTr="00E621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00" w:type="dxa"/>
            <w:hideMark/>
          </w:tcPr>
          <w:p w14:paraId="78D87E5A" w14:textId="77777777" w:rsidR="00420535" w:rsidRPr="002767B2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dotykałem/am kogoś w miejsca, w które ta osoba tego nie życzyła, mówiłem/am o czyimś ciele w sposób który go zawstydzał itp.</w:t>
            </w:r>
          </w:p>
        </w:tc>
        <w:tc>
          <w:tcPr>
            <w:tcW w:w="880" w:type="dxa"/>
            <w:noWrap/>
            <w:vAlign w:val="center"/>
            <w:hideMark/>
          </w:tcPr>
          <w:p w14:paraId="24743676" w14:textId="77777777" w:rsidR="00420535" w:rsidRPr="002767B2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3%</w:t>
            </w:r>
          </w:p>
        </w:tc>
        <w:tc>
          <w:tcPr>
            <w:tcW w:w="1360" w:type="dxa"/>
            <w:noWrap/>
            <w:vAlign w:val="center"/>
            <w:hideMark/>
          </w:tcPr>
          <w:p w14:paraId="195A18C6" w14:textId="77777777" w:rsidR="00420535" w:rsidRPr="002767B2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2767B2"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  <w:t>1</w:t>
            </w:r>
          </w:p>
        </w:tc>
      </w:tr>
    </w:tbl>
    <w:p w14:paraId="1712A254" w14:textId="77777777" w:rsidR="00420535" w:rsidRPr="00504101" w:rsidRDefault="00420535" w:rsidP="00420535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5C315BCB" w14:textId="4EA11400" w:rsidR="008F3ADE" w:rsidRPr="00DB0EF2" w:rsidRDefault="00420535" w:rsidP="00DB0EF2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Obraz jaki wyłania się z badania to znaczn</w:t>
      </w:r>
      <w:r w:rsidR="000D0B2B">
        <w:rPr>
          <w:rFonts w:ascii="Calibri" w:hAnsi="Calibri" w:cs="Calibri"/>
          <w:sz w:val="24"/>
        </w:rPr>
        <w:t xml:space="preserve">y odsetek uczniów deklarujących </w:t>
      </w:r>
      <w:r w:rsidRPr="00504101">
        <w:rPr>
          <w:rFonts w:ascii="Calibri" w:hAnsi="Calibri" w:cs="Calibri"/>
          <w:sz w:val="24"/>
        </w:rPr>
        <w:t>występowanie w sw</w:t>
      </w:r>
      <w:r w:rsidR="000D0B2B">
        <w:rPr>
          <w:rFonts w:ascii="Calibri" w:hAnsi="Calibri" w:cs="Calibri"/>
          <w:sz w:val="24"/>
        </w:rPr>
        <w:t xml:space="preserve">ojej szkole przemocy – przyznała to ponad połowa </w:t>
      </w:r>
      <w:r w:rsidRPr="00504101">
        <w:rPr>
          <w:rFonts w:ascii="Calibri" w:hAnsi="Calibri" w:cs="Calibri"/>
          <w:sz w:val="24"/>
        </w:rPr>
        <w:t>respondentów</w:t>
      </w:r>
      <w:r w:rsidR="000D0B2B">
        <w:rPr>
          <w:rFonts w:ascii="Calibri" w:hAnsi="Calibri" w:cs="Calibri"/>
          <w:sz w:val="24"/>
        </w:rPr>
        <w:t xml:space="preserve"> (54%)</w:t>
      </w:r>
      <w:r w:rsidRPr="00504101">
        <w:rPr>
          <w:rFonts w:ascii="Calibri" w:hAnsi="Calibri" w:cs="Calibri"/>
          <w:sz w:val="24"/>
        </w:rPr>
        <w:t>.                             Z udzielonych przez 2</w:t>
      </w:r>
      <w:r>
        <w:rPr>
          <w:rFonts w:ascii="Calibri" w:hAnsi="Calibri" w:cs="Calibri"/>
          <w:sz w:val="24"/>
        </w:rPr>
        <w:t>7</w:t>
      </w:r>
      <w:r w:rsidRPr="00504101">
        <w:rPr>
          <w:rFonts w:ascii="Calibri" w:hAnsi="Calibri" w:cs="Calibri"/>
          <w:sz w:val="24"/>
        </w:rPr>
        <w:t>% uczniów odpowiedzi wynika, że zdarzenia takie w ic</w:t>
      </w:r>
      <w:r>
        <w:rPr>
          <w:rFonts w:ascii="Calibri" w:hAnsi="Calibri" w:cs="Calibri"/>
          <w:sz w:val="24"/>
        </w:rPr>
        <w:t>h szkole mają miejsce rzadko, 17</w:t>
      </w:r>
      <w:r w:rsidRPr="00504101">
        <w:rPr>
          <w:rFonts w:ascii="Calibri" w:hAnsi="Calibri" w:cs="Calibri"/>
          <w:sz w:val="24"/>
        </w:rPr>
        <w:t>% przyznało, że zdarzają się czasami, a zdaniem 1</w:t>
      </w:r>
      <w:r>
        <w:rPr>
          <w:rFonts w:ascii="Calibri" w:hAnsi="Calibri" w:cs="Calibri"/>
          <w:sz w:val="24"/>
        </w:rPr>
        <w:t>0</w:t>
      </w:r>
      <w:bookmarkStart w:id="124" w:name="_Toc29389738"/>
      <w:bookmarkStart w:id="125" w:name="_Toc38630239"/>
      <w:bookmarkStart w:id="126" w:name="_Toc96069018"/>
      <w:bookmarkStart w:id="127" w:name="_Toc98840833"/>
      <w:r w:rsidR="00DB0EF2">
        <w:rPr>
          <w:rFonts w:ascii="Calibri" w:hAnsi="Calibri" w:cs="Calibri"/>
          <w:sz w:val="24"/>
        </w:rPr>
        <w:t>% – często.</w:t>
      </w:r>
    </w:p>
    <w:p w14:paraId="33F819F9" w14:textId="29236CA9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28" w:name="_Toc123716868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12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>Czy w Twojej szkole występuje problem przemocy między uczniami?</w:t>
      </w:r>
      <w:bookmarkEnd w:id="124"/>
      <w:bookmarkEnd w:id="125"/>
      <w:bookmarkEnd w:id="126"/>
      <w:bookmarkEnd w:id="127"/>
      <w:r>
        <w:rPr>
          <w:rFonts w:ascii="Calibri" w:hAnsi="Calibri" w:cs="Calibri"/>
          <w:sz w:val="24"/>
          <w:szCs w:val="24"/>
        </w:rPr>
        <w:t xml:space="preserve"> N=115</w:t>
      </w:r>
      <w:bookmarkEnd w:id="128"/>
    </w:p>
    <w:p w14:paraId="50094331" w14:textId="77777777" w:rsidR="00420535" w:rsidRPr="00504101" w:rsidRDefault="00420535" w:rsidP="00DB0EF2">
      <w:pPr>
        <w:spacing w:after="120" w:line="24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0B5D423B" wp14:editId="0B4251C0">
            <wp:extent cx="4775981" cy="2236763"/>
            <wp:effectExtent l="0" t="0" r="5715" b="0"/>
            <wp:docPr id="484" name="Wykres 4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0E63918F" w14:textId="5F914E8D" w:rsidR="00420535" w:rsidRPr="00504101" w:rsidRDefault="00420535" w:rsidP="00420535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lastRenderedPageBreak/>
        <w:t xml:space="preserve">Aby ocenić skalę zjawiska cyberprzemocy wśród dzieci i młodzieży z </w:t>
      </w:r>
      <w:r w:rsidR="000D0B2B">
        <w:rPr>
          <w:rFonts w:ascii="Calibri" w:hAnsi="Calibri" w:cs="Calibri"/>
          <w:sz w:val="24"/>
        </w:rPr>
        <w:t>g</w:t>
      </w:r>
      <w:r>
        <w:rPr>
          <w:rFonts w:ascii="Calibri" w:hAnsi="Calibri" w:cs="Calibri"/>
          <w:sz w:val="24"/>
        </w:rPr>
        <w:t>miny Mrocza</w:t>
      </w:r>
      <w:r w:rsidRPr="00504101">
        <w:rPr>
          <w:rFonts w:ascii="Calibri" w:hAnsi="Calibri" w:cs="Calibri"/>
          <w:sz w:val="24"/>
        </w:rPr>
        <w:t xml:space="preserve">, poprosiliśmy ankietowane osoby o udzielenie odpowiedzi na pytanie, czy zdarzyło im się </w:t>
      </w:r>
      <w:r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w ciągu ostatnich 12 miesięcy przed badaniem doświadczyć</w:t>
      </w:r>
      <w:r>
        <w:rPr>
          <w:rFonts w:ascii="Calibri" w:hAnsi="Calibri" w:cs="Calibri"/>
          <w:sz w:val="24"/>
        </w:rPr>
        <w:t xml:space="preserve"> lub stosować</w:t>
      </w:r>
      <w:r w:rsidRPr="00504101">
        <w:rPr>
          <w:rFonts w:ascii="Calibri" w:hAnsi="Calibri" w:cs="Calibri"/>
          <w:sz w:val="24"/>
        </w:rPr>
        <w:t xml:space="preserve"> cyberpr</w:t>
      </w:r>
      <w:r>
        <w:rPr>
          <w:rFonts w:ascii="Calibri" w:hAnsi="Calibri" w:cs="Calibri"/>
          <w:sz w:val="24"/>
        </w:rPr>
        <w:t>zemoc</w:t>
      </w:r>
      <w:r w:rsidRPr="00504101">
        <w:rPr>
          <w:rFonts w:ascii="Calibri" w:hAnsi="Calibri" w:cs="Calibri"/>
          <w:sz w:val="24"/>
        </w:rPr>
        <w:t xml:space="preserve">. </w:t>
      </w:r>
      <w:r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 xml:space="preserve">Z deklaracji uczniów wynika, że problemu tego doznało </w:t>
      </w:r>
      <w:r>
        <w:rPr>
          <w:rFonts w:ascii="Calibri" w:hAnsi="Calibri" w:cs="Calibri"/>
          <w:sz w:val="24"/>
        </w:rPr>
        <w:t>10</w:t>
      </w:r>
      <w:r w:rsidRPr="00504101">
        <w:rPr>
          <w:rFonts w:ascii="Calibri" w:hAnsi="Calibri" w:cs="Calibri"/>
          <w:sz w:val="24"/>
        </w:rPr>
        <w:t>% badanych</w:t>
      </w:r>
      <w:r>
        <w:rPr>
          <w:rFonts w:ascii="Calibri" w:hAnsi="Calibri" w:cs="Calibri"/>
          <w:sz w:val="24"/>
        </w:rPr>
        <w:t xml:space="preserve">, </w:t>
      </w:r>
      <w:r w:rsidRPr="00504101">
        <w:rPr>
          <w:rFonts w:ascii="Calibri" w:hAnsi="Calibri" w:cs="Calibri"/>
          <w:sz w:val="24"/>
        </w:rPr>
        <w:t>z kolei 1</w:t>
      </w:r>
      <w:r>
        <w:rPr>
          <w:rFonts w:ascii="Calibri" w:hAnsi="Calibri" w:cs="Calibri"/>
          <w:sz w:val="24"/>
        </w:rPr>
        <w:t>5</w:t>
      </w:r>
      <w:r w:rsidRPr="00504101">
        <w:rPr>
          <w:rFonts w:ascii="Calibri" w:hAnsi="Calibri" w:cs="Calibri"/>
          <w:sz w:val="24"/>
        </w:rPr>
        <w:t>% miało trudność w określeniu czy doświadczyło tego problemu.</w:t>
      </w:r>
      <w:r>
        <w:rPr>
          <w:rFonts w:ascii="Calibri" w:hAnsi="Calibri" w:cs="Calibri"/>
          <w:sz w:val="24"/>
        </w:rPr>
        <w:t xml:space="preserve"> Do stosowania cyberprzemocy przyznało się 3% badanych, a 7% zaznaczyło odpowiedź „trudno powiedzieć”.</w:t>
      </w:r>
    </w:p>
    <w:p w14:paraId="1CD3DDDD" w14:textId="31FF6344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29" w:name="_Toc29389741"/>
      <w:bookmarkStart w:id="130" w:name="_Toc38630242"/>
      <w:bookmarkStart w:id="131" w:name="_Toc96069020"/>
      <w:bookmarkStart w:id="132" w:name="_Toc98840835"/>
      <w:bookmarkStart w:id="133" w:name="_Toc123716869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13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bookmarkEnd w:id="129"/>
      <w:bookmarkEnd w:id="130"/>
      <w:bookmarkEnd w:id="131"/>
      <w:bookmarkEnd w:id="132"/>
      <w:r w:rsidRPr="002767B2">
        <w:rPr>
          <w:rFonts w:ascii="Calibri" w:hAnsi="Calibri" w:cs="Calibri"/>
          <w:sz w:val="24"/>
          <w:szCs w:val="24"/>
        </w:rPr>
        <w:t>Czy doznałeś/aś oraz stosowałeś/aś w</w:t>
      </w:r>
      <w:r>
        <w:rPr>
          <w:rFonts w:ascii="Calibri" w:hAnsi="Calibri" w:cs="Calibri"/>
          <w:sz w:val="24"/>
          <w:szCs w:val="24"/>
        </w:rPr>
        <w:t xml:space="preserve"> </w:t>
      </w:r>
      <w:r w:rsidR="00DB0EF2">
        <w:rPr>
          <w:rFonts w:ascii="Calibri" w:hAnsi="Calibri" w:cs="Calibri"/>
          <w:sz w:val="24"/>
          <w:szCs w:val="24"/>
        </w:rPr>
        <w:t xml:space="preserve">przeciągu ostatnich 12 miesięcy </w:t>
      </w:r>
      <w:r w:rsidRPr="002767B2">
        <w:rPr>
          <w:rFonts w:ascii="Calibri" w:hAnsi="Calibri" w:cs="Calibri"/>
          <w:sz w:val="24"/>
          <w:szCs w:val="24"/>
        </w:rPr>
        <w:t>cyberprzemoc</w:t>
      </w:r>
      <w:r>
        <w:rPr>
          <w:rFonts w:ascii="Calibri" w:hAnsi="Calibri" w:cs="Calibri"/>
          <w:sz w:val="24"/>
          <w:szCs w:val="24"/>
        </w:rPr>
        <w:t xml:space="preserve"> </w:t>
      </w:r>
      <w:r w:rsidRPr="002767B2">
        <w:rPr>
          <w:rFonts w:ascii="Calibri" w:hAnsi="Calibri" w:cs="Calibri"/>
          <w:sz w:val="24"/>
          <w:szCs w:val="24"/>
        </w:rPr>
        <w:t>(czyli przemoc w Internecie)?</w:t>
      </w:r>
      <w:r>
        <w:rPr>
          <w:rFonts w:ascii="Calibri" w:hAnsi="Calibri" w:cs="Calibri"/>
          <w:sz w:val="24"/>
          <w:szCs w:val="24"/>
        </w:rPr>
        <w:t xml:space="preserve"> N=115</w:t>
      </w:r>
      <w:bookmarkEnd w:id="133"/>
    </w:p>
    <w:p w14:paraId="06F322A2" w14:textId="77777777" w:rsidR="00420535" w:rsidRPr="00504101" w:rsidRDefault="00420535" w:rsidP="00420535">
      <w:pPr>
        <w:spacing w:after="0" w:line="24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2B65AE4E" wp14:editId="6FCBB6E3">
            <wp:extent cx="5338689" cy="2715065"/>
            <wp:effectExtent l="0" t="0" r="0" b="0"/>
            <wp:docPr id="486" name="Wykres 48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46D4F580" w14:textId="650ABF07" w:rsidR="00420535" w:rsidRPr="00504101" w:rsidRDefault="00420535" w:rsidP="00DB0EF2">
      <w:pPr>
        <w:pStyle w:val="Nagwek2"/>
        <w:spacing w:before="0" w:after="360"/>
      </w:pPr>
      <w:bookmarkStart w:id="134" w:name="_Toc26340005"/>
      <w:bookmarkStart w:id="135" w:name="_Toc38630306"/>
      <w:bookmarkStart w:id="136" w:name="_Toc41468078"/>
      <w:bookmarkStart w:id="137" w:name="_Toc69721480"/>
      <w:bookmarkStart w:id="138" w:name="_Toc95992572"/>
      <w:bookmarkStart w:id="139" w:name="_Toc123716493"/>
      <w:bookmarkStart w:id="140" w:name="_Toc95992571"/>
      <w:r w:rsidRPr="00504101">
        <w:t>KORZYSTANIE Z URZĄDZEŃ ELEKTRONICZNYCH</w:t>
      </w:r>
      <w:bookmarkEnd w:id="134"/>
      <w:bookmarkEnd w:id="135"/>
      <w:bookmarkEnd w:id="136"/>
      <w:bookmarkEnd w:id="137"/>
      <w:bookmarkEnd w:id="138"/>
      <w:bookmarkEnd w:id="139"/>
    </w:p>
    <w:p w14:paraId="72DAFEB2" w14:textId="53A35944" w:rsidR="00420535" w:rsidRPr="00504101" w:rsidRDefault="00420535" w:rsidP="00420535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Następne pytanie zadane respondentom miało na celu zweryfikowanie, z jakich urządzeń elektronicznych korzystają najczęściej uczniowie z gminy </w:t>
      </w:r>
      <w:r w:rsidR="00B9494A">
        <w:rPr>
          <w:rFonts w:ascii="Calibri" w:hAnsi="Calibri" w:cs="Calibri"/>
          <w:sz w:val="24"/>
        </w:rPr>
        <w:t>Mrocza</w:t>
      </w:r>
      <w:r w:rsidRPr="00504101">
        <w:rPr>
          <w:rFonts w:ascii="Calibri" w:hAnsi="Calibri" w:cs="Calibri"/>
          <w:sz w:val="24"/>
        </w:rPr>
        <w:t xml:space="preserve">. Zebrany materiał badawczy wykazał, że </w:t>
      </w:r>
      <w:r w:rsidR="00B9494A">
        <w:rPr>
          <w:rFonts w:ascii="Calibri" w:hAnsi="Calibri" w:cs="Calibri"/>
          <w:sz w:val="24"/>
        </w:rPr>
        <w:t>niemal</w:t>
      </w:r>
      <w:r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wszyscy ankietowani korzystają z tego rodzaju urządzeń</w:t>
      </w:r>
      <w:r>
        <w:rPr>
          <w:rFonts w:ascii="Calibri" w:hAnsi="Calibri" w:cs="Calibri"/>
          <w:sz w:val="24"/>
        </w:rPr>
        <w:t xml:space="preserve"> (99%)</w:t>
      </w:r>
      <w:r w:rsidR="00B9494A">
        <w:rPr>
          <w:rFonts w:ascii="Calibri" w:hAnsi="Calibri" w:cs="Calibri"/>
          <w:sz w:val="24"/>
        </w:rPr>
        <w:t xml:space="preserve">, w tym </w:t>
      </w:r>
      <w:r w:rsidRPr="00504101">
        <w:rPr>
          <w:rFonts w:ascii="Calibri" w:hAnsi="Calibri" w:cs="Calibri"/>
          <w:sz w:val="24"/>
        </w:rPr>
        <w:t xml:space="preserve">najwięcej </w:t>
      </w:r>
      <w:r w:rsidR="00B9494A">
        <w:rPr>
          <w:rFonts w:ascii="Calibri" w:hAnsi="Calibri" w:cs="Calibri"/>
          <w:sz w:val="24"/>
        </w:rPr>
        <w:t xml:space="preserve">osób </w:t>
      </w:r>
      <w:r w:rsidRPr="00504101">
        <w:rPr>
          <w:rFonts w:ascii="Calibri" w:hAnsi="Calibri" w:cs="Calibri"/>
          <w:sz w:val="24"/>
        </w:rPr>
        <w:t>zaznaczyło, że sięga najczęściej po telefon komórkowy (</w:t>
      </w:r>
      <w:r>
        <w:rPr>
          <w:rFonts w:ascii="Calibri" w:hAnsi="Calibri" w:cs="Calibri"/>
          <w:sz w:val="24"/>
        </w:rPr>
        <w:t>84</w:t>
      </w:r>
      <w:r w:rsidR="00B9494A">
        <w:rPr>
          <w:rFonts w:ascii="Calibri" w:hAnsi="Calibri" w:cs="Calibri"/>
          <w:sz w:val="24"/>
        </w:rPr>
        <w:t xml:space="preserve">%), </w:t>
      </w:r>
      <w:r w:rsidR="00B9494A">
        <w:rPr>
          <w:rFonts w:ascii="Calibri" w:hAnsi="Calibri" w:cs="Calibri"/>
          <w:sz w:val="24"/>
        </w:rPr>
        <w:br/>
      </w:r>
      <w:r>
        <w:rPr>
          <w:rFonts w:ascii="Calibri" w:hAnsi="Calibri" w:cs="Calibri"/>
          <w:sz w:val="24"/>
        </w:rPr>
        <w:t>39</w:t>
      </w:r>
      <w:r w:rsidRPr="00504101">
        <w:rPr>
          <w:rFonts w:ascii="Calibri" w:hAnsi="Calibri" w:cs="Calibri"/>
          <w:sz w:val="24"/>
        </w:rPr>
        <w:t xml:space="preserve">% wskazało na komputer/laptop, </w:t>
      </w:r>
      <w:r>
        <w:rPr>
          <w:rFonts w:ascii="Calibri" w:hAnsi="Calibri" w:cs="Calibri"/>
          <w:sz w:val="24"/>
        </w:rPr>
        <w:t>23</w:t>
      </w:r>
      <w:r w:rsidRPr="00504101">
        <w:rPr>
          <w:rFonts w:ascii="Calibri" w:hAnsi="Calibri" w:cs="Calibri"/>
          <w:sz w:val="24"/>
        </w:rPr>
        <w:t xml:space="preserve">% ankietowanych </w:t>
      </w:r>
      <w:r>
        <w:rPr>
          <w:rFonts w:ascii="Calibri" w:hAnsi="Calibri" w:cs="Calibri"/>
          <w:sz w:val="24"/>
        </w:rPr>
        <w:t xml:space="preserve">podało </w:t>
      </w:r>
      <w:r w:rsidRPr="00504101">
        <w:rPr>
          <w:rFonts w:ascii="Calibri" w:hAnsi="Calibri" w:cs="Calibri"/>
          <w:sz w:val="24"/>
        </w:rPr>
        <w:t xml:space="preserve">konsolę do gier, </w:t>
      </w:r>
      <w:r>
        <w:rPr>
          <w:rFonts w:ascii="Calibri" w:hAnsi="Calibri" w:cs="Calibri"/>
          <w:sz w:val="24"/>
        </w:rPr>
        <w:t>z kolei po 3</w:t>
      </w:r>
      <w:r w:rsidRPr="00504101">
        <w:rPr>
          <w:rFonts w:ascii="Calibri" w:hAnsi="Calibri" w:cs="Calibri"/>
          <w:sz w:val="24"/>
        </w:rPr>
        <w:t xml:space="preserve">% respondentów </w:t>
      </w:r>
      <w:r>
        <w:rPr>
          <w:rFonts w:ascii="Calibri" w:hAnsi="Calibri" w:cs="Calibri"/>
          <w:sz w:val="24"/>
        </w:rPr>
        <w:t xml:space="preserve">zaznaczyło tablet oraz </w:t>
      </w:r>
      <w:r w:rsidR="00B9494A">
        <w:rPr>
          <w:rFonts w:ascii="Calibri" w:hAnsi="Calibri" w:cs="Calibri"/>
          <w:sz w:val="24"/>
        </w:rPr>
        <w:t>inne, bliżej nieokreślone urządzenia</w:t>
      </w:r>
      <w:r>
        <w:rPr>
          <w:rFonts w:ascii="Calibri" w:hAnsi="Calibri" w:cs="Calibri"/>
          <w:sz w:val="24"/>
        </w:rPr>
        <w:t>.</w:t>
      </w:r>
    </w:p>
    <w:p w14:paraId="5669F2A4" w14:textId="5BEEA911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</w:rPr>
      </w:pPr>
      <w:bookmarkStart w:id="141" w:name="_Toc25906411"/>
      <w:bookmarkStart w:id="142" w:name="_Toc26339923"/>
      <w:bookmarkStart w:id="143" w:name="_Toc38630244"/>
      <w:bookmarkStart w:id="144" w:name="_Toc41485973"/>
      <w:bookmarkStart w:id="145" w:name="_Toc24619338"/>
      <w:bookmarkStart w:id="146" w:name="_Toc69716360"/>
      <w:bookmarkStart w:id="147" w:name="_Toc96069023"/>
      <w:bookmarkStart w:id="148" w:name="_Toc98840839"/>
      <w:bookmarkStart w:id="149" w:name="_Toc123716870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14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bookmarkEnd w:id="141"/>
      <w:bookmarkEnd w:id="142"/>
      <w:bookmarkEnd w:id="143"/>
      <w:bookmarkEnd w:id="144"/>
      <w:bookmarkEnd w:id="145"/>
      <w:bookmarkEnd w:id="146"/>
      <w:bookmarkEnd w:id="147"/>
      <w:r w:rsidRPr="00504101">
        <w:rPr>
          <w:rFonts w:ascii="Calibri" w:hAnsi="Calibri" w:cs="Calibri"/>
          <w:sz w:val="24"/>
        </w:rPr>
        <w:t>Z jakich urządzeń elektronicznych korzystasz najczęściej?</w:t>
      </w:r>
      <w:bookmarkEnd w:id="148"/>
      <w:r>
        <w:rPr>
          <w:rFonts w:ascii="Calibri" w:hAnsi="Calibri" w:cs="Calibri"/>
          <w:sz w:val="24"/>
        </w:rPr>
        <w:t xml:space="preserve"> N=115</w:t>
      </w:r>
      <w:bookmarkEnd w:id="149"/>
    </w:p>
    <w:p w14:paraId="398E60B5" w14:textId="77777777" w:rsidR="00420535" w:rsidRDefault="00420535" w:rsidP="00DB0EF2">
      <w:pPr>
        <w:spacing w:after="0" w:line="240" w:lineRule="auto"/>
        <w:jc w:val="center"/>
        <w:rPr>
          <w:rFonts w:ascii="Calibri" w:hAnsi="Calibri" w:cs="Calibri"/>
        </w:rPr>
      </w:pPr>
      <w:r>
        <w:rPr>
          <w:noProof/>
          <w:lang w:eastAsia="pl-PL"/>
        </w:rPr>
        <w:lastRenderedPageBreak/>
        <w:drawing>
          <wp:inline distT="0" distB="0" distL="0" distR="0" wp14:anchorId="0C41417B" wp14:editId="67DDBA10">
            <wp:extent cx="5486400" cy="2398541"/>
            <wp:effectExtent l="0" t="0" r="0" b="1905"/>
            <wp:docPr id="487" name="Wykres 48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78A5EA2A" w14:textId="77777777" w:rsidR="00DB0EF2" w:rsidRPr="00504101" w:rsidRDefault="00DB0EF2" w:rsidP="00DB0EF2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2620E582" w14:textId="1F8F45BD" w:rsidR="00420535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Większość młodych mieszkańców </w:t>
      </w:r>
      <w:r w:rsidR="00B9494A">
        <w:rPr>
          <w:rFonts w:ascii="Calibri" w:hAnsi="Calibri" w:cs="Calibri"/>
          <w:sz w:val="24"/>
        </w:rPr>
        <w:t>g</w:t>
      </w:r>
      <w:r>
        <w:rPr>
          <w:rFonts w:ascii="Calibri" w:hAnsi="Calibri" w:cs="Calibri"/>
          <w:sz w:val="24"/>
        </w:rPr>
        <w:t>miny Mrocza</w:t>
      </w:r>
      <w:r w:rsidRPr="00504101">
        <w:rPr>
          <w:rFonts w:ascii="Calibri" w:hAnsi="Calibri" w:cs="Calibri"/>
          <w:sz w:val="24"/>
        </w:rPr>
        <w:t xml:space="preserve"> poświęca na korzystanie</w:t>
      </w:r>
      <w:r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z urządzeń elektronicznych powyżej 1 godziny do 3 godzin</w:t>
      </w:r>
      <w:r>
        <w:rPr>
          <w:rFonts w:ascii="Calibri" w:hAnsi="Calibri" w:cs="Calibri"/>
          <w:sz w:val="24"/>
        </w:rPr>
        <w:t xml:space="preserve"> dziennie</w:t>
      </w:r>
      <w:r w:rsidRPr="00504101">
        <w:rPr>
          <w:rFonts w:ascii="Calibri" w:hAnsi="Calibri" w:cs="Calibri"/>
          <w:sz w:val="24"/>
        </w:rPr>
        <w:t xml:space="preserve"> (</w:t>
      </w:r>
      <w:r>
        <w:rPr>
          <w:rFonts w:ascii="Calibri" w:hAnsi="Calibri" w:cs="Calibri"/>
          <w:sz w:val="24"/>
        </w:rPr>
        <w:t xml:space="preserve">38 </w:t>
      </w:r>
      <w:r w:rsidRPr="00504101">
        <w:rPr>
          <w:rFonts w:ascii="Calibri" w:hAnsi="Calibri" w:cs="Calibri"/>
          <w:sz w:val="24"/>
        </w:rPr>
        <w:t xml:space="preserve">osób, tj. 34%) oraz powyżej </w:t>
      </w:r>
      <w:r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3 godzin do 5 godzin (</w:t>
      </w:r>
      <w:r>
        <w:rPr>
          <w:rFonts w:ascii="Calibri" w:hAnsi="Calibri" w:cs="Calibri"/>
          <w:sz w:val="24"/>
        </w:rPr>
        <w:t xml:space="preserve">29 </w:t>
      </w:r>
      <w:r w:rsidRPr="00504101">
        <w:rPr>
          <w:rFonts w:ascii="Calibri" w:hAnsi="Calibri" w:cs="Calibri"/>
          <w:sz w:val="24"/>
        </w:rPr>
        <w:t xml:space="preserve">osób, tj. </w:t>
      </w:r>
      <w:r>
        <w:rPr>
          <w:rFonts w:ascii="Calibri" w:hAnsi="Calibri" w:cs="Calibri"/>
          <w:sz w:val="24"/>
        </w:rPr>
        <w:t>26</w:t>
      </w:r>
      <w:r w:rsidRPr="00504101">
        <w:rPr>
          <w:rFonts w:ascii="Calibri" w:hAnsi="Calibri" w:cs="Calibri"/>
          <w:sz w:val="24"/>
        </w:rPr>
        <w:t xml:space="preserve">%). </w:t>
      </w:r>
      <w:r>
        <w:rPr>
          <w:rFonts w:ascii="Calibri" w:hAnsi="Calibri" w:cs="Calibri"/>
          <w:sz w:val="24"/>
        </w:rPr>
        <w:t>21</w:t>
      </w:r>
      <w:r w:rsidRPr="00504101">
        <w:rPr>
          <w:rFonts w:ascii="Calibri" w:hAnsi="Calibri" w:cs="Calibri"/>
          <w:sz w:val="24"/>
        </w:rPr>
        <w:t xml:space="preserve"> osób przeznacza na to </w:t>
      </w:r>
      <w:r w:rsidR="00B9494A">
        <w:rPr>
          <w:rFonts w:ascii="Calibri" w:hAnsi="Calibri" w:cs="Calibri"/>
          <w:sz w:val="24"/>
        </w:rPr>
        <w:t xml:space="preserve">powyżej 5 do 7 godzin </w:t>
      </w:r>
      <w:r>
        <w:rPr>
          <w:rFonts w:ascii="Calibri" w:hAnsi="Calibri" w:cs="Calibri"/>
          <w:sz w:val="24"/>
        </w:rPr>
        <w:t>(19%)</w:t>
      </w:r>
      <w:r w:rsidRPr="00504101">
        <w:rPr>
          <w:rFonts w:ascii="Calibri" w:hAnsi="Calibri" w:cs="Calibri"/>
          <w:sz w:val="24"/>
        </w:rPr>
        <w:t xml:space="preserve">, </w:t>
      </w:r>
      <w:r>
        <w:rPr>
          <w:rFonts w:ascii="Calibri" w:hAnsi="Calibri" w:cs="Calibri"/>
          <w:sz w:val="24"/>
        </w:rPr>
        <w:t>13</w:t>
      </w:r>
      <w:r w:rsidRPr="00504101">
        <w:rPr>
          <w:rFonts w:ascii="Calibri" w:hAnsi="Calibri" w:cs="Calibri"/>
          <w:sz w:val="24"/>
        </w:rPr>
        <w:t xml:space="preserve"> osób</w:t>
      </w:r>
      <w:r w:rsidR="00B9494A">
        <w:rPr>
          <w:rFonts w:ascii="Calibri" w:hAnsi="Calibri" w:cs="Calibri"/>
          <w:sz w:val="24"/>
        </w:rPr>
        <w:t xml:space="preserve"> – </w:t>
      </w:r>
      <w:r w:rsidRPr="00504101">
        <w:rPr>
          <w:rFonts w:ascii="Calibri" w:hAnsi="Calibri" w:cs="Calibri"/>
          <w:sz w:val="24"/>
        </w:rPr>
        <w:t xml:space="preserve">powyżej 7 godzin dziennie (12%), </w:t>
      </w:r>
      <w:r w:rsidR="00B9494A">
        <w:rPr>
          <w:rFonts w:ascii="Calibri" w:hAnsi="Calibri" w:cs="Calibri"/>
          <w:sz w:val="24"/>
        </w:rPr>
        <w:t xml:space="preserve">natomiast </w:t>
      </w:r>
      <w:r>
        <w:rPr>
          <w:rFonts w:ascii="Calibri" w:hAnsi="Calibri" w:cs="Calibri"/>
          <w:sz w:val="24"/>
        </w:rPr>
        <w:t>8</w:t>
      </w:r>
      <w:r w:rsidRPr="00504101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sz w:val="24"/>
        </w:rPr>
        <w:t>respondentów</w:t>
      </w:r>
      <w:r w:rsidRPr="00504101">
        <w:rPr>
          <w:rFonts w:ascii="Calibri" w:hAnsi="Calibri" w:cs="Calibri"/>
          <w:sz w:val="24"/>
        </w:rPr>
        <w:t xml:space="preserve"> </w:t>
      </w:r>
      <w:r w:rsidR="00B9494A">
        <w:rPr>
          <w:rFonts w:ascii="Calibri" w:hAnsi="Calibri" w:cs="Calibri"/>
          <w:sz w:val="24"/>
        </w:rPr>
        <w:t xml:space="preserve">– </w:t>
      </w:r>
      <w:r>
        <w:rPr>
          <w:rFonts w:ascii="Calibri" w:hAnsi="Calibri" w:cs="Calibri"/>
          <w:sz w:val="24"/>
        </w:rPr>
        <w:t>do 1 godziny dziennie</w:t>
      </w:r>
      <w:r w:rsidRPr="00504101">
        <w:rPr>
          <w:rFonts w:ascii="Calibri" w:hAnsi="Calibri" w:cs="Calibri"/>
          <w:sz w:val="24"/>
        </w:rPr>
        <w:t xml:space="preserve"> (</w:t>
      </w:r>
      <w:r>
        <w:rPr>
          <w:rFonts w:ascii="Calibri" w:hAnsi="Calibri" w:cs="Calibri"/>
          <w:sz w:val="24"/>
        </w:rPr>
        <w:t>7</w:t>
      </w:r>
      <w:r w:rsidRPr="00504101">
        <w:rPr>
          <w:rFonts w:ascii="Calibri" w:hAnsi="Calibri" w:cs="Calibri"/>
          <w:sz w:val="24"/>
        </w:rPr>
        <w:t>%).</w:t>
      </w:r>
      <w:r>
        <w:rPr>
          <w:rFonts w:ascii="Calibri" w:hAnsi="Calibri" w:cs="Calibri"/>
          <w:sz w:val="24"/>
        </w:rPr>
        <w:t xml:space="preserve"> 3 osoby zadeklarowały, że nie korzys</w:t>
      </w:r>
      <w:r w:rsidR="00B9494A">
        <w:rPr>
          <w:rFonts w:ascii="Calibri" w:hAnsi="Calibri" w:cs="Calibri"/>
          <w:sz w:val="24"/>
        </w:rPr>
        <w:t xml:space="preserve">tają z urządzeń elektronicznych </w:t>
      </w:r>
      <w:r>
        <w:rPr>
          <w:rFonts w:ascii="Calibri" w:hAnsi="Calibri" w:cs="Calibri"/>
          <w:sz w:val="24"/>
        </w:rPr>
        <w:t>codziennie (3%).</w:t>
      </w:r>
      <w:r w:rsidR="00B9494A">
        <w:rPr>
          <w:rFonts w:ascii="Calibri" w:hAnsi="Calibri" w:cs="Calibri"/>
          <w:sz w:val="24"/>
        </w:rPr>
        <w:t xml:space="preserve"> 2 badanych pominęło to pytanie.</w:t>
      </w:r>
    </w:p>
    <w:p w14:paraId="437E0BCF" w14:textId="2C3767BB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50" w:name="_Toc123717469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11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Ile czasu w ciągu dnia poświęcasz na korzystanie z urządzeń elektronicznych?</w:t>
      </w:r>
      <w:r w:rsidR="00B9494A">
        <w:rPr>
          <w:rFonts w:ascii="Calibri" w:hAnsi="Calibri" w:cs="Calibri"/>
          <w:sz w:val="24"/>
          <w:szCs w:val="24"/>
        </w:rPr>
        <w:t xml:space="preserve"> N=11</w:t>
      </w:r>
      <w:bookmarkEnd w:id="150"/>
      <w:r w:rsidR="00DB0EF2">
        <w:rPr>
          <w:rFonts w:ascii="Calibri" w:hAnsi="Calibri" w:cs="Calibri"/>
          <w:sz w:val="24"/>
          <w:szCs w:val="24"/>
        </w:rPr>
        <w:t>2</w:t>
      </w:r>
    </w:p>
    <w:tbl>
      <w:tblPr>
        <w:tblStyle w:val="Jasnecieniowanie"/>
        <w:tblW w:w="7600" w:type="dxa"/>
        <w:jc w:val="center"/>
        <w:tblLook w:val="04A0" w:firstRow="1" w:lastRow="0" w:firstColumn="1" w:lastColumn="0" w:noHBand="0" w:noVBand="1"/>
      </w:tblPr>
      <w:tblGrid>
        <w:gridCol w:w="5360"/>
        <w:gridCol w:w="880"/>
        <w:gridCol w:w="1360"/>
      </w:tblGrid>
      <w:tr w:rsidR="00420535" w:rsidRPr="000B2C99" w14:paraId="608455A5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5597DF76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80" w:type="dxa"/>
            <w:noWrap/>
            <w:hideMark/>
          </w:tcPr>
          <w:p w14:paraId="3E6494D9" w14:textId="77777777" w:rsidR="00420535" w:rsidRPr="000B2C99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33AF20A6" w14:textId="77777777" w:rsidR="00420535" w:rsidRPr="000B2C99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0B2C99" w14:paraId="6E144FC3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4FD696DF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do 1 godziny</w:t>
            </w:r>
          </w:p>
        </w:tc>
        <w:tc>
          <w:tcPr>
            <w:tcW w:w="880" w:type="dxa"/>
            <w:noWrap/>
            <w:hideMark/>
          </w:tcPr>
          <w:p w14:paraId="7666D37B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7%</w:t>
            </w:r>
          </w:p>
        </w:tc>
        <w:tc>
          <w:tcPr>
            <w:tcW w:w="1360" w:type="dxa"/>
            <w:noWrap/>
            <w:hideMark/>
          </w:tcPr>
          <w:p w14:paraId="61CC1A28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</w:t>
            </w:r>
          </w:p>
        </w:tc>
      </w:tr>
      <w:tr w:rsidR="00420535" w:rsidRPr="000B2C99" w14:paraId="45FAA59B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1C44E6E0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1 godziny do 3 godzin</w:t>
            </w:r>
          </w:p>
        </w:tc>
        <w:tc>
          <w:tcPr>
            <w:tcW w:w="880" w:type="dxa"/>
            <w:noWrap/>
            <w:hideMark/>
          </w:tcPr>
          <w:p w14:paraId="1A59DCBE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34%</w:t>
            </w:r>
          </w:p>
        </w:tc>
        <w:tc>
          <w:tcPr>
            <w:tcW w:w="1360" w:type="dxa"/>
            <w:noWrap/>
            <w:hideMark/>
          </w:tcPr>
          <w:p w14:paraId="047635CD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38</w:t>
            </w:r>
          </w:p>
        </w:tc>
      </w:tr>
      <w:tr w:rsidR="00420535" w:rsidRPr="000B2C99" w14:paraId="73DED3EC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3BB004A0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3 godzin do 5 godzin</w:t>
            </w:r>
          </w:p>
        </w:tc>
        <w:tc>
          <w:tcPr>
            <w:tcW w:w="880" w:type="dxa"/>
            <w:noWrap/>
            <w:hideMark/>
          </w:tcPr>
          <w:p w14:paraId="6AAE3561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26%</w:t>
            </w:r>
          </w:p>
        </w:tc>
        <w:tc>
          <w:tcPr>
            <w:tcW w:w="1360" w:type="dxa"/>
            <w:noWrap/>
            <w:hideMark/>
          </w:tcPr>
          <w:p w14:paraId="3842C07A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29</w:t>
            </w:r>
          </w:p>
        </w:tc>
      </w:tr>
      <w:tr w:rsidR="00420535" w:rsidRPr="000B2C99" w14:paraId="2C899910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4674E923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5 godzin do 7 godzin</w:t>
            </w:r>
          </w:p>
        </w:tc>
        <w:tc>
          <w:tcPr>
            <w:tcW w:w="880" w:type="dxa"/>
            <w:noWrap/>
            <w:hideMark/>
          </w:tcPr>
          <w:p w14:paraId="0E20CCD8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19%</w:t>
            </w:r>
          </w:p>
        </w:tc>
        <w:tc>
          <w:tcPr>
            <w:tcW w:w="1360" w:type="dxa"/>
            <w:noWrap/>
            <w:hideMark/>
          </w:tcPr>
          <w:p w14:paraId="1B5F27E1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21</w:t>
            </w:r>
          </w:p>
        </w:tc>
      </w:tr>
      <w:tr w:rsidR="00420535" w:rsidRPr="000B2C99" w14:paraId="5E580A9F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35C1C8BD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7 godzin</w:t>
            </w:r>
          </w:p>
        </w:tc>
        <w:tc>
          <w:tcPr>
            <w:tcW w:w="880" w:type="dxa"/>
            <w:noWrap/>
            <w:hideMark/>
          </w:tcPr>
          <w:p w14:paraId="663ED0E7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12%</w:t>
            </w:r>
          </w:p>
        </w:tc>
        <w:tc>
          <w:tcPr>
            <w:tcW w:w="1360" w:type="dxa"/>
            <w:noWrap/>
            <w:hideMark/>
          </w:tcPr>
          <w:p w14:paraId="12E10A62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13</w:t>
            </w:r>
          </w:p>
        </w:tc>
      </w:tr>
      <w:tr w:rsidR="00420535" w:rsidRPr="000B2C99" w14:paraId="073CA148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hideMark/>
          </w:tcPr>
          <w:p w14:paraId="729C585D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korzystam z urządzeń elektronicznych codziennie</w:t>
            </w:r>
          </w:p>
        </w:tc>
        <w:tc>
          <w:tcPr>
            <w:tcW w:w="880" w:type="dxa"/>
            <w:noWrap/>
            <w:hideMark/>
          </w:tcPr>
          <w:p w14:paraId="72F6E97C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3%</w:t>
            </w:r>
          </w:p>
        </w:tc>
        <w:tc>
          <w:tcPr>
            <w:tcW w:w="1360" w:type="dxa"/>
            <w:noWrap/>
            <w:hideMark/>
          </w:tcPr>
          <w:p w14:paraId="05682413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</w:t>
            </w:r>
          </w:p>
        </w:tc>
      </w:tr>
    </w:tbl>
    <w:p w14:paraId="3C03F95C" w14:textId="623EF621" w:rsidR="00420535" w:rsidRPr="00504101" w:rsidRDefault="00420535" w:rsidP="00420535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Jak wynika z deklaracji uczniów</w:t>
      </w:r>
      <w:r w:rsidR="00B9494A">
        <w:rPr>
          <w:rFonts w:ascii="Calibri" w:hAnsi="Calibri" w:cs="Calibri"/>
          <w:sz w:val="24"/>
        </w:rPr>
        <w:t>,</w:t>
      </w:r>
      <w:r>
        <w:rPr>
          <w:rFonts w:ascii="Calibri" w:hAnsi="Calibri" w:cs="Calibri"/>
          <w:sz w:val="24"/>
        </w:rPr>
        <w:t xml:space="preserve"> 52 z nich przyznało, że zdarzyło im się ukrywać prawdziwą ilość czasu spędzanego na korzystaniu z urządzeń</w:t>
      </w:r>
      <w:r w:rsidR="00DB0EF2">
        <w:rPr>
          <w:rFonts w:ascii="Calibri" w:hAnsi="Calibri" w:cs="Calibri"/>
          <w:sz w:val="24"/>
        </w:rPr>
        <w:t xml:space="preserve"> elektronicznych (45%), z czego </w:t>
      </w:r>
      <w:r>
        <w:rPr>
          <w:rFonts w:ascii="Calibri" w:hAnsi="Calibri" w:cs="Calibri"/>
          <w:sz w:val="24"/>
        </w:rPr>
        <w:t>6 osób zrobiło to jednokrot</w:t>
      </w:r>
      <w:r w:rsidR="00B9494A">
        <w:rPr>
          <w:rFonts w:ascii="Calibri" w:hAnsi="Calibri" w:cs="Calibri"/>
          <w:sz w:val="24"/>
        </w:rPr>
        <w:t>nie (5%), 30 badanych wskazało na odpowiedź „</w:t>
      </w:r>
      <w:r>
        <w:rPr>
          <w:rFonts w:ascii="Calibri" w:hAnsi="Calibri" w:cs="Calibri"/>
          <w:sz w:val="24"/>
        </w:rPr>
        <w:t>czasami</w:t>
      </w:r>
      <w:r w:rsidR="00B9494A">
        <w:rPr>
          <w:rFonts w:ascii="Calibri" w:hAnsi="Calibri" w:cs="Calibri"/>
          <w:sz w:val="24"/>
        </w:rPr>
        <w:t xml:space="preserve">” (26%), </w:t>
      </w:r>
      <w:r w:rsidR="00B9494A">
        <w:rPr>
          <w:rFonts w:ascii="Calibri" w:hAnsi="Calibri" w:cs="Calibri"/>
          <w:sz w:val="24"/>
        </w:rPr>
        <w:br/>
      </w:r>
      <w:r>
        <w:rPr>
          <w:rFonts w:ascii="Calibri" w:hAnsi="Calibri" w:cs="Calibri"/>
          <w:sz w:val="24"/>
        </w:rPr>
        <w:t>9 ankietowanych kłamało w takiej sytuacji często (8%), natomias</w:t>
      </w:r>
      <w:r w:rsidR="00B9494A">
        <w:rPr>
          <w:rFonts w:ascii="Calibri" w:hAnsi="Calibri" w:cs="Calibri"/>
          <w:sz w:val="24"/>
        </w:rPr>
        <w:t xml:space="preserve">t 7 uczniów przyznało, </w:t>
      </w:r>
      <w:r w:rsidR="00DB0EF2">
        <w:rPr>
          <w:rFonts w:ascii="Calibri" w:hAnsi="Calibri" w:cs="Calibri"/>
          <w:sz w:val="24"/>
        </w:rPr>
        <w:br/>
      </w:r>
      <w:r w:rsidR="00B9494A">
        <w:rPr>
          <w:rFonts w:ascii="Calibri" w:hAnsi="Calibri" w:cs="Calibri"/>
          <w:sz w:val="24"/>
        </w:rPr>
        <w:t>że zdarza</w:t>
      </w:r>
      <w:r>
        <w:rPr>
          <w:rFonts w:ascii="Calibri" w:hAnsi="Calibri" w:cs="Calibri"/>
          <w:sz w:val="24"/>
        </w:rPr>
        <w:t>ło im się to bardzo często (6%).</w:t>
      </w:r>
    </w:p>
    <w:p w14:paraId="7F820CB8" w14:textId="1AA9375F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51" w:name="_Toc24619859"/>
      <w:bookmarkStart w:id="152" w:name="_Toc25906327"/>
      <w:bookmarkStart w:id="153" w:name="_Toc26339876"/>
      <w:bookmarkStart w:id="154" w:name="_Toc38630196"/>
      <w:bookmarkStart w:id="155" w:name="_Toc41463936"/>
      <w:bookmarkStart w:id="156" w:name="_Toc69716026"/>
      <w:bookmarkStart w:id="157" w:name="_Toc96068774"/>
      <w:bookmarkStart w:id="158" w:name="_Toc123717470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12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bookmarkEnd w:id="151"/>
      <w:bookmarkEnd w:id="152"/>
      <w:bookmarkEnd w:id="153"/>
      <w:bookmarkEnd w:id="154"/>
      <w:bookmarkEnd w:id="155"/>
      <w:bookmarkEnd w:id="156"/>
      <w:bookmarkEnd w:id="157"/>
      <w:r w:rsidRPr="00BD05F0">
        <w:rPr>
          <w:rFonts w:ascii="Calibri" w:hAnsi="Calibri" w:cs="Calibri"/>
          <w:sz w:val="24"/>
          <w:szCs w:val="24"/>
        </w:rPr>
        <w:t>Czy zdarzyło Ci się kłamać aby ukryć</w:t>
      </w:r>
      <w:r>
        <w:rPr>
          <w:rFonts w:ascii="Calibri" w:hAnsi="Calibri" w:cs="Calibri"/>
          <w:sz w:val="24"/>
          <w:szCs w:val="24"/>
        </w:rPr>
        <w:t xml:space="preserve"> </w:t>
      </w:r>
      <w:r w:rsidRPr="00BD05F0">
        <w:rPr>
          <w:rFonts w:ascii="Calibri" w:hAnsi="Calibri" w:cs="Calibri"/>
          <w:sz w:val="24"/>
          <w:szCs w:val="24"/>
        </w:rPr>
        <w:t>p</w:t>
      </w:r>
      <w:r w:rsidR="00B9494A">
        <w:rPr>
          <w:rFonts w:ascii="Calibri" w:hAnsi="Calibri" w:cs="Calibri"/>
          <w:sz w:val="24"/>
          <w:szCs w:val="24"/>
        </w:rPr>
        <w:t xml:space="preserve">rawdziwą ilość czasu spędzanego </w:t>
      </w:r>
      <w:r w:rsidR="00B9494A">
        <w:rPr>
          <w:rFonts w:ascii="Calibri" w:hAnsi="Calibri" w:cs="Calibri"/>
          <w:sz w:val="24"/>
          <w:szCs w:val="24"/>
        </w:rPr>
        <w:br/>
      </w:r>
      <w:r w:rsidRPr="00BD05F0">
        <w:rPr>
          <w:rFonts w:ascii="Calibri" w:hAnsi="Calibri" w:cs="Calibri"/>
          <w:sz w:val="24"/>
          <w:szCs w:val="24"/>
        </w:rPr>
        <w:t>na</w:t>
      </w:r>
      <w:r>
        <w:rPr>
          <w:rFonts w:ascii="Calibri" w:hAnsi="Calibri" w:cs="Calibri"/>
          <w:sz w:val="24"/>
          <w:szCs w:val="24"/>
        </w:rPr>
        <w:t xml:space="preserve"> </w:t>
      </w:r>
      <w:r w:rsidRPr="00BD05F0">
        <w:rPr>
          <w:rFonts w:ascii="Calibri" w:hAnsi="Calibri" w:cs="Calibri"/>
          <w:sz w:val="24"/>
          <w:szCs w:val="24"/>
        </w:rPr>
        <w:t>urządzeniach elektronicznych np. przed rodzicami?</w:t>
      </w:r>
      <w:r>
        <w:rPr>
          <w:rFonts w:ascii="Calibri" w:hAnsi="Calibri" w:cs="Calibri"/>
          <w:sz w:val="24"/>
          <w:szCs w:val="24"/>
        </w:rPr>
        <w:t xml:space="preserve"> N=114</w:t>
      </w:r>
      <w:bookmarkEnd w:id="158"/>
    </w:p>
    <w:tbl>
      <w:tblPr>
        <w:tblStyle w:val="Jasnecieniowanie"/>
        <w:tblW w:w="7600" w:type="dxa"/>
        <w:jc w:val="center"/>
        <w:tblLook w:val="04A0" w:firstRow="1" w:lastRow="0" w:firstColumn="1" w:lastColumn="0" w:noHBand="0" w:noVBand="1"/>
      </w:tblPr>
      <w:tblGrid>
        <w:gridCol w:w="5360"/>
        <w:gridCol w:w="880"/>
        <w:gridCol w:w="1360"/>
      </w:tblGrid>
      <w:tr w:rsidR="00420535" w:rsidRPr="000B2C99" w14:paraId="066B8393" w14:textId="77777777" w:rsidTr="00081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3B2EE7EE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lastRenderedPageBreak/>
              <w:t>Odpowiedź</w:t>
            </w:r>
          </w:p>
        </w:tc>
        <w:tc>
          <w:tcPr>
            <w:tcW w:w="880" w:type="dxa"/>
            <w:noWrap/>
            <w:hideMark/>
          </w:tcPr>
          <w:p w14:paraId="11845D52" w14:textId="77777777" w:rsidR="00420535" w:rsidRPr="000B2C99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360" w:type="dxa"/>
            <w:noWrap/>
            <w:hideMark/>
          </w:tcPr>
          <w:p w14:paraId="1DFCCDAF" w14:textId="77777777" w:rsidR="00420535" w:rsidRPr="000B2C99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0B2C99" w14:paraId="47BD51B2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65A35F70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bardzo często</w:t>
            </w:r>
          </w:p>
        </w:tc>
        <w:tc>
          <w:tcPr>
            <w:tcW w:w="880" w:type="dxa"/>
            <w:noWrap/>
            <w:hideMark/>
          </w:tcPr>
          <w:p w14:paraId="47913F01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6%</w:t>
            </w:r>
          </w:p>
        </w:tc>
        <w:tc>
          <w:tcPr>
            <w:tcW w:w="1360" w:type="dxa"/>
            <w:noWrap/>
            <w:hideMark/>
          </w:tcPr>
          <w:p w14:paraId="2A2AD1BF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</w:t>
            </w:r>
          </w:p>
        </w:tc>
      </w:tr>
      <w:tr w:rsidR="00420535" w:rsidRPr="000B2C99" w14:paraId="222F96F2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44F3F42D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często</w:t>
            </w:r>
          </w:p>
        </w:tc>
        <w:tc>
          <w:tcPr>
            <w:tcW w:w="880" w:type="dxa"/>
            <w:noWrap/>
            <w:hideMark/>
          </w:tcPr>
          <w:p w14:paraId="5DEB4C5F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8%</w:t>
            </w:r>
          </w:p>
        </w:tc>
        <w:tc>
          <w:tcPr>
            <w:tcW w:w="1360" w:type="dxa"/>
            <w:noWrap/>
            <w:hideMark/>
          </w:tcPr>
          <w:p w14:paraId="26DDB32D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</w:t>
            </w:r>
          </w:p>
        </w:tc>
      </w:tr>
      <w:tr w:rsidR="00420535" w:rsidRPr="000B2C99" w14:paraId="57250A4B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16BE9457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czasami</w:t>
            </w:r>
          </w:p>
        </w:tc>
        <w:tc>
          <w:tcPr>
            <w:tcW w:w="880" w:type="dxa"/>
            <w:noWrap/>
            <w:hideMark/>
          </w:tcPr>
          <w:p w14:paraId="284D7997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26%</w:t>
            </w:r>
          </w:p>
        </w:tc>
        <w:tc>
          <w:tcPr>
            <w:tcW w:w="1360" w:type="dxa"/>
            <w:noWrap/>
            <w:hideMark/>
          </w:tcPr>
          <w:p w14:paraId="3F3E613C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30</w:t>
            </w:r>
          </w:p>
        </w:tc>
      </w:tr>
      <w:tr w:rsidR="00420535" w:rsidRPr="000B2C99" w14:paraId="4C13A3DA" w14:textId="77777777" w:rsidTr="00081584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4308D4BC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jednokrotnie</w:t>
            </w:r>
          </w:p>
        </w:tc>
        <w:tc>
          <w:tcPr>
            <w:tcW w:w="880" w:type="dxa"/>
            <w:noWrap/>
            <w:hideMark/>
          </w:tcPr>
          <w:p w14:paraId="44D602F1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5%</w:t>
            </w:r>
          </w:p>
        </w:tc>
        <w:tc>
          <w:tcPr>
            <w:tcW w:w="1360" w:type="dxa"/>
            <w:noWrap/>
            <w:hideMark/>
          </w:tcPr>
          <w:p w14:paraId="613BBECD" w14:textId="77777777" w:rsidR="00420535" w:rsidRPr="000B2C99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</w:t>
            </w:r>
          </w:p>
        </w:tc>
      </w:tr>
      <w:tr w:rsidR="00420535" w:rsidRPr="000B2C99" w14:paraId="4D5D66D6" w14:textId="77777777" w:rsidTr="00081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0" w:type="dxa"/>
            <w:noWrap/>
            <w:hideMark/>
          </w:tcPr>
          <w:p w14:paraId="2881B2D2" w14:textId="77777777" w:rsidR="00420535" w:rsidRPr="000B2C99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</w:t>
            </w:r>
          </w:p>
        </w:tc>
        <w:tc>
          <w:tcPr>
            <w:tcW w:w="880" w:type="dxa"/>
            <w:noWrap/>
            <w:hideMark/>
          </w:tcPr>
          <w:p w14:paraId="12B5E6DA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54%</w:t>
            </w:r>
          </w:p>
        </w:tc>
        <w:tc>
          <w:tcPr>
            <w:tcW w:w="1360" w:type="dxa"/>
            <w:noWrap/>
            <w:hideMark/>
          </w:tcPr>
          <w:p w14:paraId="6765F463" w14:textId="77777777" w:rsidR="00420535" w:rsidRPr="000B2C99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B2C9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62</w:t>
            </w:r>
          </w:p>
        </w:tc>
      </w:tr>
    </w:tbl>
    <w:p w14:paraId="1A934BC1" w14:textId="77777777" w:rsidR="00420535" w:rsidRPr="00504101" w:rsidRDefault="00420535" w:rsidP="00DB0EF2">
      <w:pPr>
        <w:pStyle w:val="Nagwek2"/>
      </w:pPr>
      <w:bookmarkStart w:id="159" w:name="_Toc38630307"/>
      <w:bookmarkStart w:id="160" w:name="_Toc41468079"/>
      <w:bookmarkStart w:id="161" w:name="_Toc69721481"/>
      <w:bookmarkStart w:id="162" w:name="_Toc95992573"/>
      <w:bookmarkStart w:id="163" w:name="_Toc123716494"/>
      <w:r w:rsidRPr="00504101">
        <w:t>UCZESTNICTWO W GRACH HAZARDOWYCH</w:t>
      </w:r>
      <w:bookmarkEnd w:id="159"/>
      <w:bookmarkEnd w:id="160"/>
      <w:bookmarkEnd w:id="161"/>
      <w:bookmarkEnd w:id="162"/>
      <w:bookmarkEnd w:id="163"/>
    </w:p>
    <w:p w14:paraId="1FCDF4B2" w14:textId="3228BE06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eastAsia="Times New Roman" w:hAnsi="Calibri" w:cs="Calibri"/>
          <w:sz w:val="24"/>
          <w:szCs w:val="24"/>
          <w:lang w:eastAsia="pl-PL"/>
        </w:rPr>
      </w:pPr>
      <w:r w:rsidRPr="00504101">
        <w:rPr>
          <w:rFonts w:ascii="Calibri" w:eastAsia="Calibri" w:hAnsi="Calibri" w:cs="Calibri"/>
          <w:sz w:val="24"/>
        </w:rPr>
        <w:t xml:space="preserve">  </w:t>
      </w:r>
      <w:r w:rsidRPr="00504101">
        <w:rPr>
          <w:rFonts w:ascii="Calibri" w:eastAsia="Times New Roman" w:hAnsi="Calibri" w:cs="Calibri"/>
          <w:sz w:val="24"/>
          <w:lang w:eastAsia="pl-PL"/>
        </w:rPr>
        <w:t xml:space="preserve">W poniższej tabeli przedstawione zostały </w:t>
      </w:r>
      <w:r w:rsidR="007570EE">
        <w:rPr>
          <w:rFonts w:ascii="Calibri" w:eastAsia="Times New Roman" w:hAnsi="Calibri" w:cs="Calibri"/>
          <w:sz w:val="24"/>
          <w:lang w:eastAsia="pl-PL"/>
        </w:rPr>
        <w:t xml:space="preserve">odpowiedzi badanych na pytanie </w:t>
      </w:r>
      <w:r w:rsidR="007570EE">
        <w:rPr>
          <w:rFonts w:ascii="Calibri" w:eastAsia="Times New Roman" w:hAnsi="Calibri" w:cs="Calibri"/>
          <w:sz w:val="24"/>
          <w:lang w:eastAsia="pl-PL"/>
        </w:rPr>
        <w:br/>
      </w:r>
      <w:r w:rsidRPr="00504101">
        <w:rPr>
          <w:rFonts w:ascii="Calibri" w:eastAsia="Times New Roman" w:hAnsi="Calibri" w:cs="Calibri"/>
          <w:sz w:val="24"/>
          <w:lang w:eastAsia="pl-PL"/>
        </w:rPr>
        <w:t xml:space="preserve">o częstotliwość grania w gry na pieniądze w ciągu ostatnich 12 miesięcy poprzedzających badanie. W tym okresie podejmowało się tego </w:t>
      </w:r>
      <w:r w:rsidR="007570EE">
        <w:rPr>
          <w:rFonts w:ascii="Calibri" w:eastAsia="Times New Roman" w:hAnsi="Calibri" w:cs="Calibri"/>
          <w:sz w:val="24"/>
          <w:lang w:eastAsia="pl-PL"/>
        </w:rPr>
        <w:t>36</w:t>
      </w:r>
      <w:r w:rsidRPr="00504101">
        <w:rPr>
          <w:rFonts w:ascii="Calibri" w:eastAsia="Times New Roman" w:hAnsi="Calibri" w:cs="Calibri"/>
          <w:sz w:val="24"/>
          <w:lang w:eastAsia="pl-PL"/>
        </w:rPr>
        <w:t>% badanych. Największy odsetek z nich grał 1-5 razy (</w:t>
      </w:r>
      <w:r>
        <w:rPr>
          <w:rFonts w:ascii="Calibri" w:eastAsia="Times New Roman" w:hAnsi="Calibri" w:cs="Calibri"/>
          <w:sz w:val="24"/>
          <w:lang w:eastAsia="pl-PL"/>
        </w:rPr>
        <w:t>25%). Mniejszy odsetek stanowili badani, którzy grali w gry na pieniądze 6</w:t>
      </w:r>
      <w:r w:rsidR="00DB0EF2">
        <w:rPr>
          <w:rFonts w:ascii="Calibri" w:eastAsia="Times New Roman" w:hAnsi="Calibri" w:cs="Calibri"/>
          <w:sz w:val="24"/>
          <w:lang w:eastAsia="pl-PL"/>
        </w:rPr>
        <w:t xml:space="preserve">-10 razy (5%), 11-20 razy (4%) </w:t>
      </w:r>
      <w:r>
        <w:rPr>
          <w:rFonts w:ascii="Calibri" w:eastAsia="Times New Roman" w:hAnsi="Calibri" w:cs="Calibri"/>
          <w:sz w:val="24"/>
          <w:lang w:eastAsia="pl-PL"/>
        </w:rPr>
        <w:t>oraz częściej niż 20 razy (2%).</w:t>
      </w:r>
    </w:p>
    <w:p w14:paraId="3B311260" w14:textId="30FCC103" w:rsidR="00420535" w:rsidRPr="00504101" w:rsidRDefault="00420535" w:rsidP="00420535">
      <w:pPr>
        <w:pStyle w:val="Legenda"/>
        <w:spacing w:after="0" w:line="360" w:lineRule="auto"/>
        <w:jc w:val="both"/>
        <w:rPr>
          <w:rFonts w:ascii="Calibri" w:eastAsia="Times New Roman" w:hAnsi="Calibri" w:cs="Calibri"/>
          <w:sz w:val="24"/>
          <w:szCs w:val="24"/>
          <w:lang w:eastAsia="pl-PL"/>
        </w:rPr>
      </w:pPr>
      <w:bookmarkStart w:id="164" w:name="_Toc98840840"/>
      <w:bookmarkStart w:id="165" w:name="_Toc123716871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15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Jak często w ciągu ostatnich 12 miesięcy grałeś/aś w gry na </w:t>
      </w:r>
      <w:r w:rsidR="00B9494A"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pieniądze? </w:t>
      </w:r>
      <w:r w:rsidR="00B9494A">
        <w:rPr>
          <w:rFonts w:ascii="Calibri" w:eastAsia="Calibri" w:hAnsi="Calibri" w:cs="Calibri"/>
          <w:bCs w:val="0"/>
          <w:color w:val="000000"/>
          <w:sz w:val="24"/>
          <w:szCs w:val="24"/>
        </w:rPr>
        <w:br/>
      </w:r>
      <w:r w:rsidRPr="00504101">
        <w:rPr>
          <w:rFonts w:ascii="Calibri" w:eastAsia="Calibri" w:hAnsi="Calibri" w:cs="Calibri"/>
          <w:bCs w:val="0"/>
          <w:color w:val="000000"/>
          <w:sz w:val="24"/>
          <w:szCs w:val="24"/>
        </w:rPr>
        <w:t>(np. zdrapki, lotto, gra na automatach, zakłady bukmacherskie itp.)</w:t>
      </w:r>
      <w:bookmarkEnd w:id="164"/>
      <w:r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 N=115</w:t>
      </w:r>
      <w:bookmarkEnd w:id="165"/>
    </w:p>
    <w:p w14:paraId="649AD22D" w14:textId="77777777" w:rsidR="00420535" w:rsidRPr="00504101" w:rsidRDefault="00420535" w:rsidP="00420535">
      <w:pPr>
        <w:jc w:val="center"/>
        <w:rPr>
          <w:rFonts w:ascii="Calibri" w:hAnsi="Calibri" w:cs="Calibri"/>
        </w:rPr>
      </w:pPr>
      <w:r>
        <w:rPr>
          <w:noProof/>
          <w:lang w:eastAsia="pl-PL"/>
        </w:rPr>
        <w:drawing>
          <wp:inline distT="0" distB="0" distL="0" distR="0" wp14:anchorId="627BB8F9" wp14:editId="3625BFA8">
            <wp:extent cx="5317588" cy="2679895"/>
            <wp:effectExtent l="0" t="0" r="0" b="6350"/>
            <wp:docPr id="488" name="Wykres 4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227DF85E" w14:textId="3C4DAD67" w:rsidR="00420535" w:rsidRPr="00504101" w:rsidRDefault="00420535" w:rsidP="00420535">
      <w:pPr>
        <w:spacing w:after="0" w:line="360" w:lineRule="auto"/>
        <w:ind w:firstLine="708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sz w:val="24"/>
          <w:szCs w:val="24"/>
        </w:rPr>
        <w:t>Uczniowie, którzy zadeklarowali podejmowanie się gier na pieniądze, najczęściej sięgali po zdrapki (</w:t>
      </w:r>
      <w:r>
        <w:rPr>
          <w:rFonts w:ascii="Calibri" w:eastAsia="Calibri" w:hAnsi="Calibri" w:cs="Calibri"/>
          <w:sz w:val="24"/>
          <w:szCs w:val="24"/>
        </w:rPr>
        <w:t>33</w:t>
      </w:r>
      <w:r w:rsidRPr="00504101">
        <w:rPr>
          <w:rFonts w:ascii="Calibri" w:eastAsia="Calibri" w:hAnsi="Calibri" w:cs="Calibri"/>
          <w:sz w:val="24"/>
          <w:szCs w:val="24"/>
        </w:rPr>
        <w:t xml:space="preserve"> osoby, tj. </w:t>
      </w:r>
      <w:r>
        <w:rPr>
          <w:rFonts w:ascii="Calibri" w:eastAsia="Calibri" w:hAnsi="Calibri" w:cs="Calibri"/>
          <w:sz w:val="24"/>
          <w:szCs w:val="24"/>
        </w:rPr>
        <w:t>79%). 7 badanych wskazało na inne</w:t>
      </w:r>
      <w:r w:rsidR="00482306">
        <w:rPr>
          <w:rFonts w:ascii="Calibri" w:eastAsia="Calibri" w:hAnsi="Calibri" w:cs="Calibri"/>
          <w:sz w:val="24"/>
          <w:szCs w:val="24"/>
        </w:rPr>
        <w:t xml:space="preserve">, bliżej nieokreślone gry </w:t>
      </w:r>
      <w:r>
        <w:rPr>
          <w:rFonts w:ascii="Calibri" w:eastAsia="Calibri" w:hAnsi="Calibri" w:cs="Calibri"/>
          <w:sz w:val="24"/>
          <w:szCs w:val="24"/>
        </w:rPr>
        <w:t>(17%), 6 osób podało lotto (14%), 5 ankietowanych – mas</w:t>
      </w:r>
      <w:r w:rsidR="00482306">
        <w:rPr>
          <w:rFonts w:ascii="Calibri" w:eastAsia="Calibri" w:hAnsi="Calibri" w:cs="Calibri"/>
          <w:sz w:val="24"/>
          <w:szCs w:val="24"/>
        </w:rPr>
        <w:t xml:space="preserve">zyny do gier hazardowych (12%), </w:t>
      </w:r>
      <w:r w:rsidR="00482306">
        <w:rPr>
          <w:rFonts w:ascii="Calibri" w:eastAsia="Calibri" w:hAnsi="Calibri" w:cs="Calibri"/>
          <w:sz w:val="24"/>
          <w:szCs w:val="24"/>
        </w:rPr>
        <w:br/>
      </w:r>
      <w:r>
        <w:rPr>
          <w:rFonts w:ascii="Calibri" w:eastAsia="Calibri" w:hAnsi="Calibri" w:cs="Calibri"/>
          <w:sz w:val="24"/>
          <w:szCs w:val="24"/>
        </w:rPr>
        <w:t>4 uczniów – zakłady bukmacherskie (10%), a 1 respondent grał w gry karciane na pieniądze (2%).</w:t>
      </w:r>
    </w:p>
    <w:p w14:paraId="55ADF6D4" w14:textId="48AAA7B8" w:rsidR="00420535" w:rsidRDefault="00420535" w:rsidP="00420535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66" w:name="_Toc123717471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13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W jakie gry na pieniądze zdarzyło Ci się grać?</w:t>
      </w:r>
      <w:r>
        <w:rPr>
          <w:rFonts w:ascii="Calibri" w:hAnsi="Calibri" w:cs="Calibri"/>
          <w:sz w:val="24"/>
          <w:szCs w:val="24"/>
        </w:rPr>
        <w:t xml:space="preserve"> N=42</w:t>
      </w:r>
      <w:bookmarkEnd w:id="166"/>
    </w:p>
    <w:tbl>
      <w:tblPr>
        <w:tblStyle w:val="Jasnecieniowanie"/>
        <w:tblW w:w="7927" w:type="dxa"/>
        <w:jc w:val="center"/>
        <w:tblLook w:val="04A0" w:firstRow="1" w:lastRow="0" w:firstColumn="1" w:lastColumn="0" w:noHBand="0" w:noVBand="1"/>
      </w:tblPr>
      <w:tblGrid>
        <w:gridCol w:w="5659"/>
        <w:gridCol w:w="708"/>
        <w:gridCol w:w="1560"/>
      </w:tblGrid>
      <w:tr w:rsidR="00420535" w:rsidRPr="0002040F" w14:paraId="60DEF7BF" w14:textId="77777777" w:rsidTr="004823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0DE30433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708" w:type="dxa"/>
            <w:noWrap/>
            <w:hideMark/>
          </w:tcPr>
          <w:p w14:paraId="5924E28E" w14:textId="77777777" w:rsidR="00420535" w:rsidRPr="0002040F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60" w:type="dxa"/>
            <w:noWrap/>
            <w:hideMark/>
          </w:tcPr>
          <w:p w14:paraId="77144D1B" w14:textId="77777777" w:rsidR="00420535" w:rsidRPr="0002040F" w:rsidRDefault="00420535" w:rsidP="0008158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420535" w:rsidRPr="0002040F" w14:paraId="4CAF533D" w14:textId="77777777" w:rsidTr="004823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64D34CCD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lastRenderedPageBreak/>
              <w:t>zdrapki</w:t>
            </w:r>
          </w:p>
        </w:tc>
        <w:tc>
          <w:tcPr>
            <w:tcW w:w="708" w:type="dxa"/>
            <w:noWrap/>
            <w:hideMark/>
          </w:tcPr>
          <w:p w14:paraId="19363C53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79%</w:t>
            </w:r>
          </w:p>
        </w:tc>
        <w:tc>
          <w:tcPr>
            <w:tcW w:w="1560" w:type="dxa"/>
            <w:noWrap/>
            <w:hideMark/>
          </w:tcPr>
          <w:p w14:paraId="50B50C8D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33</w:t>
            </w:r>
          </w:p>
        </w:tc>
      </w:tr>
      <w:tr w:rsidR="00420535" w:rsidRPr="0002040F" w14:paraId="5F7CAAAE" w14:textId="77777777" w:rsidTr="00482306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7D193914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inne</w:t>
            </w:r>
          </w:p>
        </w:tc>
        <w:tc>
          <w:tcPr>
            <w:tcW w:w="708" w:type="dxa"/>
            <w:noWrap/>
            <w:hideMark/>
          </w:tcPr>
          <w:p w14:paraId="4BAFA003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2B9A74B9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</w:t>
            </w:r>
          </w:p>
        </w:tc>
      </w:tr>
      <w:tr w:rsidR="00420535" w:rsidRPr="0002040F" w14:paraId="04A0C39D" w14:textId="77777777" w:rsidTr="004823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4CACCE5F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lotto</w:t>
            </w:r>
          </w:p>
        </w:tc>
        <w:tc>
          <w:tcPr>
            <w:tcW w:w="708" w:type="dxa"/>
            <w:noWrap/>
            <w:hideMark/>
          </w:tcPr>
          <w:p w14:paraId="1C75E157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14%</w:t>
            </w:r>
          </w:p>
        </w:tc>
        <w:tc>
          <w:tcPr>
            <w:tcW w:w="1560" w:type="dxa"/>
            <w:noWrap/>
            <w:hideMark/>
          </w:tcPr>
          <w:p w14:paraId="71527D60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</w:t>
            </w:r>
          </w:p>
        </w:tc>
      </w:tr>
      <w:tr w:rsidR="00420535" w:rsidRPr="0002040F" w14:paraId="1FD086BD" w14:textId="77777777" w:rsidTr="00482306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267D1BB4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maszyny do gier hazardowych (w tym online)</w:t>
            </w:r>
          </w:p>
        </w:tc>
        <w:tc>
          <w:tcPr>
            <w:tcW w:w="708" w:type="dxa"/>
            <w:noWrap/>
            <w:hideMark/>
          </w:tcPr>
          <w:p w14:paraId="289C8EAD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12%</w:t>
            </w:r>
          </w:p>
        </w:tc>
        <w:tc>
          <w:tcPr>
            <w:tcW w:w="1560" w:type="dxa"/>
            <w:noWrap/>
            <w:hideMark/>
          </w:tcPr>
          <w:p w14:paraId="191A44DD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</w:t>
            </w:r>
          </w:p>
        </w:tc>
      </w:tr>
      <w:tr w:rsidR="00420535" w:rsidRPr="0002040F" w14:paraId="376DE7C5" w14:textId="77777777" w:rsidTr="004823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1DCDB9D5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zakłady bukmacherskie</w:t>
            </w:r>
          </w:p>
        </w:tc>
        <w:tc>
          <w:tcPr>
            <w:tcW w:w="708" w:type="dxa"/>
            <w:noWrap/>
            <w:hideMark/>
          </w:tcPr>
          <w:p w14:paraId="785EEA8E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10%</w:t>
            </w:r>
          </w:p>
        </w:tc>
        <w:tc>
          <w:tcPr>
            <w:tcW w:w="1560" w:type="dxa"/>
            <w:noWrap/>
            <w:hideMark/>
          </w:tcPr>
          <w:p w14:paraId="6C59430B" w14:textId="77777777" w:rsidR="00420535" w:rsidRPr="0002040F" w:rsidRDefault="00420535" w:rsidP="0008158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</w:t>
            </w:r>
          </w:p>
        </w:tc>
      </w:tr>
      <w:tr w:rsidR="00420535" w:rsidRPr="0002040F" w14:paraId="457B3F01" w14:textId="77777777" w:rsidTr="00482306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0E614444" w14:textId="77777777" w:rsidR="00420535" w:rsidRPr="0002040F" w:rsidRDefault="00420535" w:rsidP="0008158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gry karciane, np. poker (w tym online)</w:t>
            </w:r>
          </w:p>
        </w:tc>
        <w:tc>
          <w:tcPr>
            <w:tcW w:w="708" w:type="dxa"/>
            <w:noWrap/>
            <w:hideMark/>
          </w:tcPr>
          <w:p w14:paraId="4484940F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2%</w:t>
            </w:r>
          </w:p>
        </w:tc>
        <w:tc>
          <w:tcPr>
            <w:tcW w:w="1560" w:type="dxa"/>
            <w:noWrap/>
            <w:hideMark/>
          </w:tcPr>
          <w:p w14:paraId="2D30D57F" w14:textId="77777777" w:rsidR="00420535" w:rsidRPr="0002040F" w:rsidRDefault="00420535" w:rsidP="0008158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2040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</w:tr>
    </w:tbl>
    <w:p w14:paraId="6A00C8F5" w14:textId="27636767" w:rsidR="00420535" w:rsidRPr="007570EE" w:rsidRDefault="00420535" w:rsidP="007570EE">
      <w:pPr>
        <w:tabs>
          <w:tab w:val="left" w:pos="1515"/>
        </w:tabs>
        <w:spacing w:after="0" w:line="360" w:lineRule="auto"/>
        <w:jc w:val="both"/>
        <w:rPr>
          <w:rFonts w:ascii="Calibri" w:hAnsi="Calibri" w:cs="Calibri"/>
          <w:i/>
          <w:sz w:val="24"/>
          <w:szCs w:val="24"/>
        </w:rPr>
      </w:pPr>
      <w:r w:rsidRPr="00504101">
        <w:rPr>
          <w:rFonts w:ascii="Calibri" w:hAnsi="Calibri" w:cs="Calibri"/>
          <w:i/>
          <w:sz w:val="20"/>
        </w:rPr>
        <w:t xml:space="preserve">*Pytanie wielokrotnego </w:t>
      </w:r>
      <w:r w:rsidRPr="00197867">
        <w:rPr>
          <w:rFonts w:ascii="Calibri" w:hAnsi="Calibri" w:cs="Calibri"/>
          <w:i/>
          <w:sz w:val="20"/>
          <w:szCs w:val="20"/>
        </w:rPr>
        <w:t>wyboru, odpowiedzi nie sumują się do 100%</w:t>
      </w:r>
    </w:p>
    <w:p w14:paraId="3B2A3FBD" w14:textId="63B8DFD4" w:rsidR="00420535" w:rsidRPr="00B55E4F" w:rsidRDefault="004B16E5" w:rsidP="00DB0EF2">
      <w:pPr>
        <w:pStyle w:val="Nagwek2"/>
      </w:pPr>
      <w:bookmarkStart w:id="167" w:name="_Toc123716495"/>
      <w:r>
        <w:t>POZOSTAŁE UZALEŻNIENIA BEHAWIORALNE</w:t>
      </w:r>
      <w:bookmarkEnd w:id="167"/>
    </w:p>
    <w:p w14:paraId="5EDBFC3E" w14:textId="47E6B41B" w:rsidR="00420535" w:rsidRPr="00B55E4F" w:rsidRDefault="00420535" w:rsidP="00420535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B55E4F">
        <w:rPr>
          <w:rFonts w:ascii="Calibri" w:hAnsi="Calibri" w:cs="Calibri"/>
          <w:sz w:val="24"/>
          <w:szCs w:val="24"/>
        </w:rPr>
        <w:t>W dalszej części uczniowie odpowiedzie</w:t>
      </w:r>
      <w:r w:rsidR="00D9303F">
        <w:rPr>
          <w:rFonts w:ascii="Calibri" w:hAnsi="Calibri" w:cs="Calibri"/>
          <w:sz w:val="24"/>
          <w:szCs w:val="24"/>
        </w:rPr>
        <w:t xml:space="preserve">li na pytanie dotyczące wiedzy </w:t>
      </w:r>
      <w:r w:rsidRPr="00B55E4F">
        <w:rPr>
          <w:rFonts w:ascii="Calibri" w:hAnsi="Calibri" w:cs="Calibri"/>
          <w:sz w:val="24"/>
          <w:szCs w:val="24"/>
        </w:rPr>
        <w:t>o różnego rodzaju zaburzeniach odżywiania. Z zebranych danych wynika, że ankietowani słyszeli przede wszystkim o anoreksji (</w:t>
      </w:r>
      <w:r>
        <w:rPr>
          <w:rFonts w:ascii="Calibri" w:hAnsi="Calibri" w:cs="Calibri"/>
          <w:sz w:val="24"/>
          <w:szCs w:val="24"/>
        </w:rPr>
        <w:t>57</w:t>
      </w:r>
      <w:r w:rsidRPr="00B55E4F">
        <w:rPr>
          <w:rFonts w:ascii="Calibri" w:hAnsi="Calibri" w:cs="Calibri"/>
          <w:sz w:val="24"/>
          <w:szCs w:val="24"/>
        </w:rPr>
        <w:t xml:space="preserve">%), </w:t>
      </w:r>
      <w:r>
        <w:rPr>
          <w:rFonts w:ascii="Calibri" w:hAnsi="Calibri" w:cs="Calibri"/>
          <w:sz w:val="24"/>
          <w:szCs w:val="24"/>
        </w:rPr>
        <w:t>36%</w:t>
      </w:r>
      <w:r w:rsidRPr="00B55E4F">
        <w:rPr>
          <w:rFonts w:ascii="Calibri" w:hAnsi="Calibri" w:cs="Calibri"/>
          <w:sz w:val="24"/>
          <w:szCs w:val="24"/>
        </w:rPr>
        <w:t xml:space="preserve"> ankietowany</w:t>
      </w:r>
      <w:r>
        <w:rPr>
          <w:rFonts w:ascii="Calibri" w:hAnsi="Calibri" w:cs="Calibri"/>
          <w:sz w:val="24"/>
          <w:szCs w:val="24"/>
        </w:rPr>
        <w:t>ch</w:t>
      </w:r>
      <w:r w:rsidRPr="00B55E4F">
        <w:rPr>
          <w:rFonts w:ascii="Calibri" w:hAnsi="Calibri" w:cs="Calibri"/>
          <w:sz w:val="24"/>
          <w:szCs w:val="24"/>
        </w:rPr>
        <w:t xml:space="preserve"> słyszał</w:t>
      </w:r>
      <w:r>
        <w:rPr>
          <w:rFonts w:ascii="Calibri" w:hAnsi="Calibri" w:cs="Calibri"/>
          <w:sz w:val="24"/>
          <w:szCs w:val="24"/>
        </w:rPr>
        <w:t>o</w:t>
      </w:r>
      <w:r w:rsidRPr="00B55E4F">
        <w:rPr>
          <w:rFonts w:ascii="Calibri" w:hAnsi="Calibri" w:cs="Calibri"/>
          <w:sz w:val="24"/>
          <w:szCs w:val="24"/>
        </w:rPr>
        <w:t xml:space="preserve"> o </w:t>
      </w:r>
      <w:r>
        <w:rPr>
          <w:rFonts w:ascii="Calibri" w:hAnsi="Calibri" w:cs="Calibri"/>
          <w:sz w:val="24"/>
          <w:szCs w:val="24"/>
        </w:rPr>
        <w:t>bulimii</w:t>
      </w:r>
      <w:r w:rsidRPr="00B55E4F">
        <w:rPr>
          <w:rFonts w:ascii="Calibri" w:hAnsi="Calibri" w:cs="Calibri"/>
          <w:sz w:val="24"/>
          <w:szCs w:val="24"/>
        </w:rPr>
        <w:t>,</w:t>
      </w:r>
      <w:r w:rsidR="00D9303F">
        <w:rPr>
          <w:rFonts w:ascii="Calibri" w:hAnsi="Calibri" w:cs="Calibri"/>
          <w:sz w:val="24"/>
          <w:szCs w:val="24"/>
        </w:rPr>
        <w:t xml:space="preserve"> natomiast co czwarta osoba o </w:t>
      </w:r>
      <w:r>
        <w:rPr>
          <w:rFonts w:ascii="Calibri" w:hAnsi="Calibri" w:cs="Calibri"/>
          <w:sz w:val="24"/>
          <w:szCs w:val="24"/>
        </w:rPr>
        <w:t>kompu</w:t>
      </w:r>
      <w:r w:rsidR="00D9303F">
        <w:rPr>
          <w:rFonts w:ascii="Calibri" w:hAnsi="Calibri" w:cs="Calibri"/>
          <w:sz w:val="24"/>
          <w:szCs w:val="24"/>
        </w:rPr>
        <w:t>lsywnym objadaniu</w:t>
      </w:r>
      <w:r>
        <w:rPr>
          <w:rFonts w:ascii="Calibri" w:hAnsi="Calibri" w:cs="Calibri"/>
          <w:sz w:val="24"/>
          <w:szCs w:val="24"/>
        </w:rPr>
        <w:t xml:space="preserve"> się (25%). 16% respondentów wskazało na ortoreksję, </w:t>
      </w:r>
      <w:r w:rsidR="00D9303F">
        <w:rPr>
          <w:rFonts w:ascii="Calibri" w:hAnsi="Calibri" w:cs="Calibri"/>
          <w:sz w:val="24"/>
          <w:szCs w:val="24"/>
        </w:rPr>
        <w:br/>
      </w:r>
      <w:r>
        <w:rPr>
          <w:rFonts w:ascii="Calibri" w:hAnsi="Calibri" w:cs="Calibri"/>
          <w:sz w:val="24"/>
          <w:szCs w:val="24"/>
        </w:rPr>
        <w:t xml:space="preserve">a </w:t>
      </w:r>
      <w:r w:rsidR="00D9303F">
        <w:rPr>
          <w:rFonts w:ascii="Calibri" w:hAnsi="Calibri" w:cs="Calibri"/>
          <w:sz w:val="24"/>
          <w:szCs w:val="24"/>
        </w:rPr>
        <w:t xml:space="preserve">na </w:t>
      </w:r>
      <w:r>
        <w:rPr>
          <w:rFonts w:ascii="Calibri" w:hAnsi="Calibri" w:cs="Calibri"/>
          <w:sz w:val="24"/>
          <w:szCs w:val="24"/>
        </w:rPr>
        <w:t>3% inne zaburzenia, wymieniając</w:t>
      </w:r>
      <w:r w:rsidR="00653D02">
        <w:rPr>
          <w:rFonts w:ascii="Calibri" w:hAnsi="Calibri" w:cs="Calibri"/>
          <w:sz w:val="24"/>
          <w:szCs w:val="24"/>
        </w:rPr>
        <w:t>:</w:t>
      </w:r>
      <w:r>
        <w:rPr>
          <w:rFonts w:ascii="Calibri" w:hAnsi="Calibri" w:cs="Calibri"/>
          <w:sz w:val="24"/>
          <w:szCs w:val="24"/>
        </w:rPr>
        <w:t xml:space="preserve"> </w:t>
      </w:r>
      <w:r w:rsidRPr="00B55E4F">
        <w:rPr>
          <w:rFonts w:ascii="Calibri" w:hAnsi="Calibri" w:cs="Calibri"/>
          <w:i/>
          <w:sz w:val="24"/>
          <w:szCs w:val="24"/>
        </w:rPr>
        <w:t>anemię, stomię, cukrzycę i raka</w:t>
      </w:r>
      <w:r>
        <w:rPr>
          <w:rFonts w:ascii="Calibri" w:hAnsi="Calibri" w:cs="Calibri"/>
          <w:i/>
          <w:sz w:val="24"/>
          <w:szCs w:val="24"/>
        </w:rPr>
        <w:t>.</w:t>
      </w:r>
      <w:r w:rsidRPr="00B55E4F">
        <w:rPr>
          <w:rFonts w:ascii="Calibri" w:hAnsi="Calibri" w:cs="Calibri"/>
          <w:sz w:val="24"/>
          <w:szCs w:val="24"/>
        </w:rPr>
        <w:t xml:space="preserve"> Co trzeci ankietowany nie słyszał o </w:t>
      </w:r>
      <w:r w:rsidR="00653D02">
        <w:rPr>
          <w:rFonts w:ascii="Calibri" w:hAnsi="Calibri" w:cs="Calibri"/>
          <w:sz w:val="24"/>
          <w:szCs w:val="24"/>
        </w:rPr>
        <w:t xml:space="preserve">żadnych </w:t>
      </w:r>
      <w:r w:rsidRPr="00B55E4F">
        <w:rPr>
          <w:rFonts w:ascii="Calibri" w:hAnsi="Calibri" w:cs="Calibri"/>
          <w:sz w:val="24"/>
          <w:szCs w:val="24"/>
        </w:rPr>
        <w:t>zaburzeniach odżywiania (34%).</w:t>
      </w:r>
    </w:p>
    <w:p w14:paraId="3868B469" w14:textId="50F22D48" w:rsidR="00420535" w:rsidRPr="00B55E4F" w:rsidRDefault="00420535" w:rsidP="00420535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68" w:name="_Toc118798798"/>
      <w:bookmarkStart w:id="169" w:name="_Toc123716872"/>
      <w:r w:rsidRPr="00B55E4F">
        <w:rPr>
          <w:rFonts w:ascii="Calibri" w:hAnsi="Calibri" w:cs="Calibri"/>
          <w:sz w:val="24"/>
          <w:szCs w:val="24"/>
        </w:rPr>
        <w:t xml:space="preserve">Wykres </w:t>
      </w:r>
      <w:r w:rsidRPr="00B55E4F">
        <w:rPr>
          <w:rFonts w:ascii="Calibri" w:hAnsi="Calibri" w:cs="Calibri"/>
          <w:sz w:val="24"/>
          <w:szCs w:val="24"/>
        </w:rPr>
        <w:fldChar w:fldCharType="begin"/>
      </w:r>
      <w:r w:rsidRPr="00B55E4F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B55E4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16</w:t>
      </w:r>
      <w:r w:rsidRPr="00B55E4F">
        <w:rPr>
          <w:rFonts w:ascii="Calibri" w:hAnsi="Calibri" w:cs="Calibri"/>
          <w:sz w:val="24"/>
          <w:szCs w:val="24"/>
        </w:rPr>
        <w:fldChar w:fldCharType="end"/>
      </w:r>
      <w:r w:rsidRPr="00B55E4F">
        <w:rPr>
          <w:rFonts w:ascii="Calibri" w:hAnsi="Calibri" w:cs="Calibri"/>
          <w:sz w:val="24"/>
          <w:szCs w:val="24"/>
        </w:rPr>
        <w:t xml:space="preserve">. </w:t>
      </w:r>
      <w:r w:rsidRPr="00B55E4F">
        <w:rPr>
          <w:rFonts w:ascii="Calibri" w:eastAsia="Calibri" w:hAnsi="Calibri" w:cs="Calibri"/>
          <w:bCs w:val="0"/>
          <w:color w:val="000000"/>
          <w:sz w:val="24"/>
          <w:szCs w:val="24"/>
        </w:rPr>
        <w:t>Czy słyszałeś/aś o poni</w:t>
      </w:r>
      <w:r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ższych zaburzeniach odżywiania? </w:t>
      </w:r>
      <w:r w:rsidRPr="00B55E4F">
        <w:rPr>
          <w:rFonts w:ascii="Calibri" w:hAnsi="Calibri" w:cs="Calibri"/>
          <w:sz w:val="24"/>
          <w:szCs w:val="24"/>
        </w:rPr>
        <w:t>N=</w:t>
      </w:r>
      <w:bookmarkEnd w:id="168"/>
      <w:r>
        <w:rPr>
          <w:rFonts w:ascii="Calibri" w:hAnsi="Calibri" w:cs="Calibri"/>
          <w:sz w:val="24"/>
          <w:szCs w:val="24"/>
        </w:rPr>
        <w:t>115</w:t>
      </w:r>
      <w:bookmarkEnd w:id="169"/>
    </w:p>
    <w:p w14:paraId="23DDEA7A" w14:textId="77777777" w:rsidR="00420535" w:rsidRPr="00B55E4F" w:rsidRDefault="00420535" w:rsidP="00482306">
      <w:pPr>
        <w:spacing w:after="0" w:line="240" w:lineRule="auto"/>
        <w:ind w:hanging="142"/>
        <w:jc w:val="center"/>
        <w:rPr>
          <w:rFonts w:ascii="Calibri" w:hAnsi="Calibri" w:cs="Calibri"/>
          <w:sz w:val="24"/>
          <w:szCs w:val="24"/>
        </w:rPr>
      </w:pPr>
      <w:r w:rsidRPr="00B55E4F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65CFF27F" wp14:editId="00DA981E">
            <wp:extent cx="5437164" cy="2715064"/>
            <wp:effectExtent l="0" t="0" r="0" b="0"/>
            <wp:docPr id="489" name="Wykres 4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137904FE" w14:textId="77777777" w:rsidR="00420535" w:rsidRDefault="00420535" w:rsidP="00420535">
      <w:pPr>
        <w:spacing w:line="360" w:lineRule="auto"/>
        <w:jc w:val="both"/>
        <w:rPr>
          <w:rFonts w:ascii="Calibri" w:hAnsi="Calibri" w:cs="Calibri"/>
          <w:i/>
          <w:sz w:val="20"/>
          <w:szCs w:val="24"/>
        </w:rPr>
      </w:pPr>
      <w:r w:rsidRPr="00197867">
        <w:rPr>
          <w:rFonts w:ascii="Calibri" w:hAnsi="Calibri" w:cs="Calibri"/>
          <w:i/>
          <w:sz w:val="20"/>
          <w:szCs w:val="24"/>
        </w:rPr>
        <w:t>*Pytanie wielokrotnego wyboru, odpowiedzi nie sumują się do 100%</w:t>
      </w:r>
    </w:p>
    <w:p w14:paraId="3993A40D" w14:textId="317470EF" w:rsidR="00420535" w:rsidRPr="00B55E4F" w:rsidRDefault="00420535" w:rsidP="009026E2">
      <w:pPr>
        <w:spacing w:after="0" w:line="360" w:lineRule="auto"/>
        <w:ind w:firstLine="709"/>
        <w:jc w:val="both"/>
        <w:rPr>
          <w:rFonts w:ascii="Calibri" w:hAnsi="Calibri" w:cs="Calibri"/>
          <w:b/>
          <w:bCs/>
          <w:sz w:val="24"/>
          <w:szCs w:val="24"/>
        </w:rPr>
      </w:pPr>
      <w:r w:rsidRPr="00B55E4F">
        <w:rPr>
          <w:rFonts w:ascii="Calibri" w:hAnsi="Calibri" w:cs="Calibri"/>
          <w:sz w:val="24"/>
          <w:szCs w:val="24"/>
        </w:rPr>
        <w:t>W ostatniej części ankiety znajdowały się pytania do</w:t>
      </w:r>
      <w:r w:rsidR="009026E2">
        <w:rPr>
          <w:rFonts w:ascii="Calibri" w:hAnsi="Calibri" w:cs="Calibri"/>
          <w:sz w:val="24"/>
          <w:szCs w:val="24"/>
        </w:rPr>
        <w:t xml:space="preserve">tyczące zjawiska zakupoholizmu, </w:t>
      </w:r>
      <w:r w:rsidRPr="00B55E4F">
        <w:rPr>
          <w:rFonts w:ascii="Calibri" w:hAnsi="Calibri" w:cs="Calibri"/>
          <w:sz w:val="24"/>
          <w:szCs w:val="24"/>
        </w:rPr>
        <w:t xml:space="preserve">które należy do </w:t>
      </w:r>
      <w:r w:rsidR="009026E2">
        <w:rPr>
          <w:rFonts w:ascii="Calibri" w:hAnsi="Calibri" w:cs="Calibri"/>
          <w:sz w:val="24"/>
          <w:szCs w:val="24"/>
        </w:rPr>
        <w:t xml:space="preserve">kategorii </w:t>
      </w:r>
      <w:r w:rsidRPr="00B55E4F">
        <w:rPr>
          <w:rFonts w:ascii="Calibri" w:hAnsi="Calibri" w:cs="Calibri"/>
          <w:sz w:val="24"/>
          <w:szCs w:val="24"/>
        </w:rPr>
        <w:t xml:space="preserve">uzależnień behawioralnych. Zapytano uczniów czy wiedzą, czym jest zakupoholizm. Jak wynika z poniższego </w:t>
      </w:r>
      <w:r w:rsidR="009026E2">
        <w:rPr>
          <w:rFonts w:ascii="Calibri" w:hAnsi="Calibri" w:cs="Calibri"/>
          <w:sz w:val="24"/>
          <w:szCs w:val="24"/>
        </w:rPr>
        <w:t>wykresu</w:t>
      </w:r>
      <w:r w:rsidRPr="00B55E4F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przeważająca</w:t>
      </w:r>
      <w:r w:rsidR="009026E2">
        <w:rPr>
          <w:rFonts w:ascii="Calibri" w:hAnsi="Calibri" w:cs="Calibri"/>
          <w:sz w:val="24"/>
          <w:szCs w:val="24"/>
        </w:rPr>
        <w:t xml:space="preserve"> większość badanych deklaruje znajomość tego zaburzenia</w:t>
      </w:r>
      <w:r w:rsidRPr="00B55E4F">
        <w:rPr>
          <w:rFonts w:ascii="Calibri" w:hAnsi="Calibri" w:cs="Calibri"/>
          <w:sz w:val="24"/>
          <w:szCs w:val="24"/>
        </w:rPr>
        <w:t xml:space="preserve"> (</w:t>
      </w:r>
      <w:r>
        <w:rPr>
          <w:rFonts w:ascii="Calibri" w:hAnsi="Calibri" w:cs="Calibri"/>
          <w:sz w:val="24"/>
          <w:szCs w:val="24"/>
        </w:rPr>
        <w:t>80</w:t>
      </w:r>
      <w:r w:rsidRPr="00B55E4F">
        <w:rPr>
          <w:rFonts w:ascii="Calibri" w:hAnsi="Calibri" w:cs="Calibri"/>
          <w:sz w:val="24"/>
          <w:szCs w:val="24"/>
        </w:rPr>
        <w:t>%).</w:t>
      </w:r>
    </w:p>
    <w:p w14:paraId="700959AA" w14:textId="065A2B55" w:rsidR="00420535" w:rsidRPr="00B55E4F" w:rsidRDefault="00420535" w:rsidP="009026E2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70" w:name="_Toc118798800"/>
      <w:bookmarkStart w:id="171" w:name="_Toc123716873"/>
      <w:r w:rsidRPr="00B55E4F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B55E4F">
        <w:rPr>
          <w:rFonts w:ascii="Calibri" w:hAnsi="Calibri" w:cs="Calibri"/>
          <w:sz w:val="24"/>
          <w:szCs w:val="24"/>
        </w:rPr>
        <w:fldChar w:fldCharType="begin"/>
      </w:r>
      <w:r w:rsidRPr="00B55E4F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B55E4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17</w:t>
      </w:r>
      <w:r w:rsidRPr="00B55E4F">
        <w:rPr>
          <w:rFonts w:ascii="Calibri" w:hAnsi="Calibri" w:cs="Calibri"/>
          <w:sz w:val="24"/>
          <w:szCs w:val="24"/>
        </w:rPr>
        <w:fldChar w:fldCharType="end"/>
      </w:r>
      <w:r w:rsidRPr="00B55E4F">
        <w:rPr>
          <w:rFonts w:ascii="Calibri" w:hAnsi="Calibri" w:cs="Calibri"/>
          <w:sz w:val="24"/>
          <w:szCs w:val="24"/>
        </w:rPr>
        <w:t xml:space="preserve">. </w:t>
      </w:r>
      <w:r w:rsidRPr="00B55E4F">
        <w:rPr>
          <w:rFonts w:ascii="Calibri" w:eastAsia="Calibri" w:hAnsi="Calibri" w:cs="Calibri"/>
          <w:bCs w:val="0"/>
          <w:color w:val="000000"/>
          <w:sz w:val="24"/>
          <w:szCs w:val="24"/>
        </w:rPr>
        <w:t>Czy</w:t>
      </w:r>
      <w:r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 wiesz czym jest zakupoholizm? </w:t>
      </w:r>
      <w:r w:rsidRPr="00B55E4F">
        <w:rPr>
          <w:rFonts w:ascii="Calibri" w:hAnsi="Calibri" w:cs="Calibri"/>
          <w:sz w:val="24"/>
          <w:szCs w:val="24"/>
        </w:rPr>
        <w:t>N=</w:t>
      </w:r>
      <w:bookmarkEnd w:id="170"/>
      <w:r>
        <w:rPr>
          <w:rFonts w:ascii="Calibri" w:hAnsi="Calibri" w:cs="Calibri"/>
          <w:sz w:val="24"/>
          <w:szCs w:val="24"/>
        </w:rPr>
        <w:t>115</w:t>
      </w:r>
      <w:bookmarkEnd w:id="171"/>
    </w:p>
    <w:p w14:paraId="31C1D1E2" w14:textId="77777777" w:rsidR="00420535" w:rsidRPr="00B55E4F" w:rsidRDefault="00420535" w:rsidP="009026E2">
      <w:pPr>
        <w:spacing w:line="360" w:lineRule="auto"/>
        <w:ind w:hanging="284"/>
        <w:jc w:val="center"/>
        <w:rPr>
          <w:rFonts w:ascii="Calibri" w:hAnsi="Calibri" w:cs="Calibri"/>
          <w:sz w:val="24"/>
          <w:szCs w:val="24"/>
        </w:rPr>
      </w:pPr>
      <w:r w:rsidRPr="00B55E4F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37FBE663" wp14:editId="635A821F">
            <wp:extent cx="3931920" cy="2124222"/>
            <wp:effectExtent l="0" t="0" r="0" b="0"/>
            <wp:docPr id="490" name="Wykres 4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739DA024" w14:textId="23C6D439" w:rsidR="00420535" w:rsidRPr="00B55E4F" w:rsidRDefault="00420535" w:rsidP="009026E2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B55E4F">
        <w:rPr>
          <w:rFonts w:ascii="Calibri" w:hAnsi="Calibri" w:cs="Calibri"/>
          <w:sz w:val="24"/>
          <w:szCs w:val="24"/>
        </w:rPr>
        <w:t>W ostatnim pytaniu kwestionariusza ankiety poproszono uczniów o udzielenie odpowiedzi na pytanie, czy znają w swoim najbliższym otoczeniu osoby, które doświadczają problemu zakupoholizmu. Z odpowiedzi wynika, że 2</w:t>
      </w:r>
      <w:r>
        <w:rPr>
          <w:rFonts w:ascii="Calibri" w:hAnsi="Calibri" w:cs="Calibri"/>
          <w:sz w:val="24"/>
          <w:szCs w:val="24"/>
        </w:rPr>
        <w:t>6</w:t>
      </w:r>
      <w:r w:rsidRPr="00B55E4F">
        <w:rPr>
          <w:rFonts w:ascii="Calibri" w:hAnsi="Calibri" w:cs="Calibri"/>
          <w:sz w:val="24"/>
          <w:szCs w:val="24"/>
        </w:rPr>
        <w:t>% badanych zna takie osoby, a 2</w:t>
      </w:r>
      <w:r>
        <w:rPr>
          <w:rFonts w:ascii="Calibri" w:hAnsi="Calibri" w:cs="Calibri"/>
          <w:sz w:val="24"/>
          <w:szCs w:val="24"/>
        </w:rPr>
        <w:t>9</w:t>
      </w:r>
      <w:r w:rsidRPr="00B55E4F">
        <w:rPr>
          <w:rFonts w:ascii="Calibri" w:hAnsi="Calibri" w:cs="Calibri"/>
          <w:sz w:val="24"/>
          <w:szCs w:val="24"/>
        </w:rPr>
        <w:t>% respondentów miało trudno</w:t>
      </w:r>
      <w:r w:rsidR="009026E2">
        <w:rPr>
          <w:rFonts w:ascii="Calibri" w:hAnsi="Calibri" w:cs="Calibri"/>
          <w:sz w:val="24"/>
          <w:szCs w:val="24"/>
        </w:rPr>
        <w:t>ści z udzieleniem jednoznacznej odpowiedzi</w:t>
      </w:r>
      <w:r w:rsidRPr="00B55E4F">
        <w:rPr>
          <w:rFonts w:ascii="Calibri" w:hAnsi="Calibri" w:cs="Calibri"/>
          <w:sz w:val="24"/>
          <w:szCs w:val="24"/>
        </w:rPr>
        <w:t>.</w:t>
      </w:r>
    </w:p>
    <w:p w14:paraId="01158B81" w14:textId="2EE77CB1" w:rsidR="00420535" w:rsidRPr="00B55E4F" w:rsidRDefault="00420535" w:rsidP="009026E2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72" w:name="_Toc118798801"/>
      <w:bookmarkStart w:id="173" w:name="_Toc123716874"/>
      <w:r w:rsidRPr="00B55E4F">
        <w:rPr>
          <w:rFonts w:ascii="Calibri" w:hAnsi="Calibri" w:cs="Calibri"/>
          <w:sz w:val="24"/>
          <w:szCs w:val="24"/>
        </w:rPr>
        <w:t xml:space="preserve">Wykres </w:t>
      </w:r>
      <w:r w:rsidRPr="00B55E4F">
        <w:rPr>
          <w:rFonts w:ascii="Calibri" w:hAnsi="Calibri" w:cs="Calibri"/>
          <w:sz w:val="24"/>
          <w:szCs w:val="24"/>
        </w:rPr>
        <w:fldChar w:fldCharType="begin"/>
      </w:r>
      <w:r w:rsidRPr="00B55E4F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B55E4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18</w:t>
      </w:r>
      <w:r w:rsidRPr="00B55E4F">
        <w:rPr>
          <w:rFonts w:ascii="Calibri" w:hAnsi="Calibri" w:cs="Calibri"/>
          <w:sz w:val="24"/>
          <w:szCs w:val="24"/>
        </w:rPr>
        <w:fldChar w:fldCharType="end"/>
      </w:r>
      <w:r w:rsidRPr="00B55E4F">
        <w:rPr>
          <w:rFonts w:ascii="Calibri" w:hAnsi="Calibri" w:cs="Calibri"/>
          <w:sz w:val="24"/>
          <w:szCs w:val="24"/>
        </w:rPr>
        <w:t xml:space="preserve">. </w:t>
      </w:r>
      <w:r w:rsidRPr="00B55E4F">
        <w:rPr>
          <w:rFonts w:ascii="Calibri" w:eastAsia="Calibri" w:hAnsi="Calibri" w:cs="Calibri"/>
          <w:bCs w:val="0"/>
          <w:color w:val="000000"/>
          <w:sz w:val="24"/>
          <w:szCs w:val="24"/>
        </w:rPr>
        <w:t xml:space="preserve">Czy znasz w swoim najbliższym otoczeniu osoby, które doświadczają problemu zakupoholizmu? </w:t>
      </w:r>
      <w:r w:rsidRPr="00B55E4F">
        <w:rPr>
          <w:rFonts w:ascii="Calibri" w:hAnsi="Calibri" w:cs="Calibri"/>
          <w:sz w:val="24"/>
          <w:szCs w:val="24"/>
        </w:rPr>
        <w:t>N=</w:t>
      </w:r>
      <w:bookmarkEnd w:id="172"/>
      <w:r>
        <w:rPr>
          <w:rFonts w:ascii="Calibri" w:hAnsi="Calibri" w:cs="Calibri"/>
          <w:sz w:val="24"/>
          <w:szCs w:val="24"/>
        </w:rPr>
        <w:t>115</w:t>
      </w:r>
      <w:bookmarkEnd w:id="173"/>
    </w:p>
    <w:p w14:paraId="3295823F" w14:textId="77777777" w:rsidR="00420535" w:rsidRPr="00B55E4F" w:rsidRDefault="00420535" w:rsidP="009026E2">
      <w:pPr>
        <w:spacing w:line="360" w:lineRule="auto"/>
        <w:ind w:left="567"/>
        <w:jc w:val="center"/>
        <w:rPr>
          <w:rFonts w:ascii="Calibri" w:hAnsi="Calibri" w:cs="Calibri"/>
          <w:sz w:val="24"/>
          <w:szCs w:val="24"/>
        </w:rPr>
      </w:pPr>
      <w:r w:rsidRPr="00B55E4F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14DE7B23" wp14:editId="0130A446">
            <wp:extent cx="4501662" cy="2286000"/>
            <wp:effectExtent l="0" t="0" r="0" b="0"/>
            <wp:docPr id="491" name="Wykres 4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bookmarkEnd w:id="107"/>
    <w:bookmarkEnd w:id="108"/>
    <w:bookmarkEnd w:id="140"/>
    <w:p w14:paraId="6A231A09" w14:textId="77777777" w:rsidR="004B16E5" w:rsidRDefault="004B16E5">
      <w:pPr>
        <w:rPr>
          <w:rFonts w:ascii="Calibri" w:eastAsia="Calibri" w:hAnsi="Calibri" w:cs="Calibri"/>
          <w:b/>
          <w:bCs/>
          <w:smallCaps/>
          <w:color w:val="0A256A"/>
          <w:spacing w:val="70"/>
          <w:sz w:val="36"/>
          <w:szCs w:val="30"/>
        </w:rPr>
      </w:pPr>
      <w:r>
        <w:rPr>
          <w:rFonts w:cs="Calibri"/>
        </w:rPr>
        <w:br w:type="page"/>
      </w:r>
    </w:p>
    <w:p w14:paraId="28553678" w14:textId="0F84865B" w:rsidR="00C77B16" w:rsidRPr="00504101" w:rsidRDefault="00AE563A" w:rsidP="00AE563A">
      <w:pPr>
        <w:pStyle w:val="Nagwek1"/>
        <w:spacing w:after="240" w:line="276" w:lineRule="auto"/>
        <w:rPr>
          <w:rFonts w:cs="Calibri"/>
        </w:rPr>
      </w:pPr>
      <w:bookmarkStart w:id="174" w:name="_Toc123716496"/>
      <w:r>
        <w:rPr>
          <w:rFonts w:cs="Calibri"/>
        </w:rPr>
        <w:lastRenderedPageBreak/>
        <w:t xml:space="preserve">ANALIZA WYNIKÓW BADANIA </w:t>
      </w:r>
      <w:r w:rsidR="00C77B16" w:rsidRPr="00504101">
        <w:rPr>
          <w:rFonts w:cs="Calibri"/>
        </w:rPr>
        <w:t xml:space="preserve">PRZEPROWADZONEGO WŚRÓD </w:t>
      </w:r>
      <w:r>
        <w:rPr>
          <w:rFonts w:cs="Calibri"/>
        </w:rPr>
        <w:br/>
      </w:r>
      <w:r w:rsidR="00C77B16" w:rsidRPr="00504101">
        <w:rPr>
          <w:rFonts w:cs="Calibri"/>
        </w:rPr>
        <w:t>DOROSŁYCH MIESZKAŃCÓW</w:t>
      </w:r>
      <w:bookmarkEnd w:id="46"/>
      <w:bookmarkEnd w:id="174"/>
    </w:p>
    <w:p w14:paraId="68177108" w14:textId="1F238B42" w:rsidR="00C77B16" w:rsidRPr="00504101" w:rsidRDefault="00C77B16" w:rsidP="00C77B16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 niniejszym rozdziale przedstawiony został problem </w:t>
      </w:r>
      <w:r w:rsidR="00822FF7">
        <w:rPr>
          <w:rFonts w:ascii="Calibri" w:hAnsi="Calibri" w:cs="Calibri"/>
          <w:sz w:val="24"/>
        </w:rPr>
        <w:t xml:space="preserve">sięgania po alkohol i inne substancje psychoaktywne oraz palenia papierosów i e-papierosów </w:t>
      </w:r>
      <w:r w:rsidRPr="00504101">
        <w:rPr>
          <w:rFonts w:ascii="Calibri" w:hAnsi="Calibri" w:cs="Calibri"/>
          <w:sz w:val="24"/>
        </w:rPr>
        <w:t xml:space="preserve">wśród dorosłych mieszkańców gminy </w:t>
      </w:r>
      <w:r w:rsidR="00822FF7">
        <w:rPr>
          <w:rFonts w:ascii="Calibri" w:hAnsi="Calibri" w:cs="Calibri"/>
          <w:sz w:val="24"/>
        </w:rPr>
        <w:t>Mrocza</w:t>
      </w:r>
      <w:r w:rsidRPr="00504101">
        <w:rPr>
          <w:rFonts w:ascii="Calibri" w:hAnsi="Calibri" w:cs="Calibri"/>
          <w:sz w:val="24"/>
        </w:rPr>
        <w:t>, a także skala zjawiska przemocy, korzystania z urządzeń elektronicznych, grania w gry na pieniądze</w:t>
      </w:r>
      <w:r w:rsidR="003E0D3C" w:rsidRPr="00504101">
        <w:rPr>
          <w:rFonts w:ascii="Calibri" w:hAnsi="Calibri" w:cs="Calibri"/>
          <w:sz w:val="24"/>
        </w:rPr>
        <w:t xml:space="preserve"> oraz innych uzależnień natury behawioralnej</w:t>
      </w:r>
      <w:r w:rsidRPr="00504101">
        <w:rPr>
          <w:rFonts w:ascii="Calibri" w:hAnsi="Calibri" w:cs="Calibri"/>
          <w:sz w:val="24"/>
        </w:rPr>
        <w:t>.</w:t>
      </w:r>
    </w:p>
    <w:p w14:paraId="66583F22" w14:textId="77777777" w:rsidR="00C77B16" w:rsidRPr="00504101" w:rsidRDefault="00C77B16" w:rsidP="0084646C">
      <w:pPr>
        <w:pStyle w:val="Nagwek2"/>
        <w:spacing w:before="240"/>
      </w:pPr>
      <w:bookmarkStart w:id="175" w:name="_Toc97793690"/>
      <w:bookmarkStart w:id="176" w:name="_Toc123716497"/>
      <w:r w:rsidRPr="00504101">
        <w:t>STRUKTURA BADANEJ PRÓBY</w:t>
      </w:r>
      <w:bookmarkEnd w:id="175"/>
      <w:bookmarkEnd w:id="176"/>
    </w:p>
    <w:p w14:paraId="627AE586" w14:textId="1ECC3906" w:rsidR="00C77B16" w:rsidRPr="00504101" w:rsidRDefault="00C77B16" w:rsidP="003E0D3C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 badaniu diagnozującym problemy społeczne na terenie gminy </w:t>
      </w:r>
      <w:r w:rsidR="006554B0">
        <w:rPr>
          <w:rFonts w:ascii="Calibri" w:hAnsi="Calibri" w:cs="Calibri"/>
          <w:sz w:val="24"/>
        </w:rPr>
        <w:t>Mrocza</w:t>
      </w:r>
      <w:r w:rsidRPr="00504101">
        <w:rPr>
          <w:rFonts w:ascii="Calibri" w:hAnsi="Calibri" w:cs="Calibri"/>
          <w:sz w:val="24"/>
        </w:rPr>
        <w:t xml:space="preserve"> wzięło udział </w:t>
      </w:r>
      <w:r w:rsidR="006554B0">
        <w:rPr>
          <w:rFonts w:ascii="Calibri" w:hAnsi="Calibri" w:cs="Calibri"/>
          <w:sz w:val="24"/>
        </w:rPr>
        <w:t>69</w:t>
      </w:r>
      <w:r w:rsidRPr="00504101">
        <w:rPr>
          <w:rFonts w:ascii="Calibri" w:hAnsi="Calibri" w:cs="Calibri"/>
          <w:sz w:val="24"/>
        </w:rPr>
        <w:t xml:space="preserve"> mieszkańców mających powyżej 18 lat. Poniżej przedstawiona została struktura badanej próby, ze względu na płeć. Można zauważyć, ż</w:t>
      </w:r>
      <w:r w:rsidR="008E74C4" w:rsidRPr="00504101">
        <w:rPr>
          <w:rFonts w:ascii="Calibri" w:hAnsi="Calibri" w:cs="Calibri"/>
          <w:sz w:val="24"/>
        </w:rPr>
        <w:t xml:space="preserve">e pod względem liczby </w:t>
      </w:r>
      <w:r w:rsidRPr="00504101">
        <w:rPr>
          <w:rFonts w:ascii="Calibri" w:hAnsi="Calibri" w:cs="Calibri"/>
          <w:sz w:val="24"/>
        </w:rPr>
        <w:t xml:space="preserve">wypełnionych ankiet, w badaniu przewagę miały kobiety – stanowiły one </w:t>
      </w:r>
      <w:r w:rsidR="006554B0">
        <w:rPr>
          <w:rFonts w:ascii="Calibri" w:hAnsi="Calibri" w:cs="Calibri"/>
          <w:sz w:val="24"/>
        </w:rPr>
        <w:t>80</w:t>
      </w:r>
      <w:r w:rsidRPr="00504101">
        <w:rPr>
          <w:rFonts w:ascii="Calibri" w:hAnsi="Calibri" w:cs="Calibri"/>
          <w:sz w:val="24"/>
        </w:rPr>
        <w:t>%</w:t>
      </w:r>
      <w:r w:rsidR="006554B0">
        <w:rPr>
          <w:rFonts w:ascii="Calibri" w:hAnsi="Calibri" w:cs="Calibri"/>
          <w:sz w:val="24"/>
        </w:rPr>
        <w:t xml:space="preserve"> ogółu, natomiast mężczyźni pozostałe 20</w:t>
      </w:r>
      <w:r w:rsidRPr="00504101">
        <w:rPr>
          <w:rFonts w:ascii="Calibri" w:hAnsi="Calibri" w:cs="Calibri"/>
          <w:sz w:val="24"/>
        </w:rPr>
        <w:t>%.</w:t>
      </w:r>
    </w:p>
    <w:p w14:paraId="1FC42E48" w14:textId="1868ADE9" w:rsidR="00C77B16" w:rsidRPr="00504101" w:rsidRDefault="00C77B16" w:rsidP="003E0D3C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77" w:name="_Toc97816881"/>
      <w:bookmarkStart w:id="178" w:name="_Toc123716766"/>
      <w:r w:rsidRPr="00504101">
        <w:rPr>
          <w:rFonts w:ascii="Calibri" w:hAnsi="Calibri" w:cs="Calibri"/>
          <w:sz w:val="24"/>
        </w:rPr>
        <w:t xml:space="preserve">Rysunek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5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>Płeć:</w:t>
      </w:r>
      <w:bookmarkEnd w:id="177"/>
      <w:r w:rsidR="006554B0">
        <w:rPr>
          <w:rFonts w:ascii="Calibri" w:hAnsi="Calibri" w:cs="Calibri"/>
          <w:sz w:val="24"/>
          <w:szCs w:val="24"/>
        </w:rPr>
        <w:t xml:space="preserve"> N=69</w:t>
      </w:r>
      <w:bookmarkEnd w:id="178"/>
    </w:p>
    <w:p w14:paraId="44304983" w14:textId="77777777" w:rsidR="00C77B16" w:rsidRPr="00504101" w:rsidRDefault="00C77B16" w:rsidP="00C77B16">
      <w:pPr>
        <w:tabs>
          <w:tab w:val="left" w:pos="567"/>
          <w:tab w:val="left" w:pos="1377"/>
        </w:tabs>
        <w:spacing w:line="240" w:lineRule="auto"/>
        <w:ind w:left="142"/>
        <w:rPr>
          <w:rFonts w:ascii="Calibri" w:hAnsi="Calibri" w:cs="Calibri"/>
        </w:rPr>
      </w:pPr>
      <w:r w:rsidRPr="00504101">
        <w:rPr>
          <w:rFonts w:ascii="Calibri" w:hAnsi="Calibri" w:cs="Calibri"/>
          <w:b/>
          <w:noProof/>
          <w:lang w:eastAsia="pl-PL"/>
        </w:rPr>
        <w:drawing>
          <wp:inline distT="0" distB="0" distL="0" distR="0" wp14:anchorId="3A30B89B" wp14:editId="51571908">
            <wp:extent cx="5549705" cy="1230923"/>
            <wp:effectExtent l="0" t="0" r="13335" b="7620"/>
            <wp:docPr id="47" name="Diagram 4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inline>
        </w:drawing>
      </w:r>
    </w:p>
    <w:p w14:paraId="6DFA7924" w14:textId="59F5C8C2" w:rsidR="0084646C" w:rsidRDefault="00C77B16" w:rsidP="0084646C">
      <w:pPr>
        <w:pStyle w:val="Standard"/>
        <w:spacing w:before="0" w:line="360" w:lineRule="auto"/>
        <w:ind w:firstLine="709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>Analiza struktury badanej grupy pokazuje, iż respondenci byli zróżnicowani pod względem wieku. Najliczniejszą grupę stanowili ankietowani mający 36-4</w:t>
      </w:r>
      <w:r w:rsidR="006554B0">
        <w:rPr>
          <w:rFonts w:ascii="Calibri" w:hAnsi="Calibri" w:cs="Calibri"/>
          <w:lang w:val="pl-PL"/>
        </w:rPr>
        <w:t>5 lat (41</w:t>
      </w:r>
      <w:r w:rsidR="008E74C4" w:rsidRPr="00504101">
        <w:rPr>
          <w:rFonts w:ascii="Calibri" w:hAnsi="Calibri" w:cs="Calibri"/>
          <w:lang w:val="pl-PL"/>
        </w:rPr>
        <w:t xml:space="preserve">%). </w:t>
      </w:r>
      <w:r w:rsidR="006554B0">
        <w:rPr>
          <w:rFonts w:ascii="Calibri" w:hAnsi="Calibri" w:cs="Calibri"/>
          <w:lang w:val="pl-PL"/>
        </w:rPr>
        <w:t>Badani mający między 46-5</w:t>
      </w:r>
      <w:r w:rsidRPr="00504101">
        <w:rPr>
          <w:rFonts w:ascii="Calibri" w:hAnsi="Calibri" w:cs="Calibri"/>
          <w:lang w:val="pl-PL"/>
        </w:rPr>
        <w:t xml:space="preserve">5 lat stanowili </w:t>
      </w:r>
      <w:r w:rsidR="006554B0">
        <w:rPr>
          <w:rFonts w:ascii="Calibri" w:hAnsi="Calibri" w:cs="Calibri"/>
          <w:lang w:val="pl-PL"/>
        </w:rPr>
        <w:t>19%, natomiast w wieku 26-3</w:t>
      </w:r>
      <w:r w:rsidRPr="00504101">
        <w:rPr>
          <w:rFonts w:ascii="Calibri" w:hAnsi="Calibri" w:cs="Calibri"/>
          <w:lang w:val="pl-PL"/>
        </w:rPr>
        <w:t xml:space="preserve">5 lat – </w:t>
      </w:r>
      <w:r w:rsidR="006554B0">
        <w:rPr>
          <w:rFonts w:ascii="Calibri" w:hAnsi="Calibri" w:cs="Calibri"/>
          <w:lang w:val="pl-PL"/>
        </w:rPr>
        <w:t>14</w:t>
      </w:r>
      <w:r w:rsidRPr="00504101">
        <w:rPr>
          <w:rFonts w:ascii="Calibri" w:hAnsi="Calibri" w:cs="Calibri"/>
          <w:lang w:val="pl-PL"/>
        </w:rPr>
        <w:t xml:space="preserve">%. Wśród osób biorących udział w badaniu byli również mieszkańcy mający 56-65 lat </w:t>
      </w:r>
      <w:r w:rsidR="006554B0">
        <w:rPr>
          <w:rFonts w:ascii="Calibri" w:hAnsi="Calibri" w:cs="Calibri"/>
          <w:lang w:val="pl-PL"/>
        </w:rPr>
        <w:t xml:space="preserve">oraz mniej niż 25 lat </w:t>
      </w:r>
      <w:r w:rsidR="006554B0">
        <w:rPr>
          <w:rFonts w:ascii="Calibri" w:hAnsi="Calibri" w:cs="Calibri"/>
          <w:lang w:val="pl-PL"/>
        </w:rPr>
        <w:br/>
        <w:t>(po 10</w:t>
      </w:r>
      <w:r w:rsidRPr="00504101">
        <w:rPr>
          <w:rFonts w:ascii="Calibri" w:hAnsi="Calibri" w:cs="Calibri"/>
          <w:lang w:val="pl-PL"/>
        </w:rPr>
        <w:t xml:space="preserve">%), </w:t>
      </w:r>
      <w:r w:rsidR="006554B0">
        <w:rPr>
          <w:rFonts w:ascii="Calibri" w:hAnsi="Calibri" w:cs="Calibri"/>
          <w:lang w:val="pl-PL"/>
        </w:rPr>
        <w:t>a także powyżej 65 lat (6</w:t>
      </w:r>
      <w:r w:rsidR="0084646C">
        <w:rPr>
          <w:rFonts w:ascii="Calibri" w:hAnsi="Calibri" w:cs="Calibri"/>
          <w:lang w:val="pl-PL"/>
        </w:rPr>
        <w:t>%).</w:t>
      </w:r>
    </w:p>
    <w:p w14:paraId="4523ABEB" w14:textId="77777777" w:rsidR="0084646C" w:rsidRDefault="0084646C">
      <w:pPr>
        <w:rPr>
          <w:rFonts w:ascii="Calibri" w:eastAsia="Andale Sans UI" w:hAnsi="Calibri" w:cs="Calibri"/>
          <w:kern w:val="3"/>
          <w:sz w:val="24"/>
          <w:szCs w:val="24"/>
          <w:lang w:eastAsia="ja-JP" w:bidi="fa-IR"/>
        </w:rPr>
      </w:pPr>
      <w:r>
        <w:rPr>
          <w:rFonts w:ascii="Calibri" w:hAnsi="Calibri" w:cs="Calibri"/>
        </w:rPr>
        <w:br w:type="page"/>
      </w:r>
    </w:p>
    <w:p w14:paraId="3D0648F9" w14:textId="4BDF6ECF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79" w:name="_Toc123716875"/>
      <w:r w:rsidRPr="00504101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19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Wiek:</w:t>
      </w:r>
      <w:r w:rsidR="006554B0">
        <w:rPr>
          <w:rFonts w:ascii="Calibri" w:hAnsi="Calibri" w:cs="Calibri"/>
          <w:sz w:val="24"/>
          <w:szCs w:val="24"/>
        </w:rPr>
        <w:t xml:space="preserve"> N=69</w:t>
      </w:r>
      <w:bookmarkEnd w:id="179"/>
    </w:p>
    <w:p w14:paraId="352A4BB4" w14:textId="74DF228C" w:rsidR="00C77B16" w:rsidRPr="00504101" w:rsidRDefault="006554B0" w:rsidP="00C77B16">
      <w:pPr>
        <w:pStyle w:val="Standard"/>
        <w:spacing w:before="0" w:after="120"/>
        <w:jc w:val="center"/>
        <w:rPr>
          <w:rFonts w:ascii="Calibri" w:hAnsi="Calibri" w:cs="Calibri"/>
          <w:lang w:val="pl-PL"/>
        </w:rPr>
      </w:pPr>
      <w:r>
        <w:rPr>
          <w:rFonts w:ascii="Calibri" w:hAnsi="Calibri" w:cs="Calibri"/>
          <w:noProof/>
          <w:lang w:val="pl-PL" w:eastAsia="pl-PL" w:bidi="ar-SA"/>
        </w:rPr>
        <w:drawing>
          <wp:inline distT="0" distB="0" distL="0" distR="0" wp14:anchorId="2F3D5849" wp14:editId="761A1385">
            <wp:extent cx="5106572" cy="2278966"/>
            <wp:effectExtent l="0" t="0" r="0" b="7620"/>
            <wp:docPr id="16" name="Wykres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32A70AAA" w14:textId="4FC18E37" w:rsidR="00C77B16" w:rsidRPr="00504101" w:rsidRDefault="00C77B16" w:rsidP="00C77B16">
      <w:pPr>
        <w:pStyle w:val="Standard"/>
        <w:spacing w:before="0" w:line="360" w:lineRule="auto"/>
        <w:ind w:firstLine="708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>Na poniższym wykresie zaprezentowane zostało wykształcenie respondentów. Największy udział w badaniu mieli dorośli mieszkańcy legitymujący się wykształceniem wyższym (</w:t>
      </w:r>
      <w:r w:rsidR="006554B0">
        <w:rPr>
          <w:rFonts w:ascii="Calibri" w:hAnsi="Calibri" w:cs="Calibri"/>
          <w:lang w:val="pl-PL"/>
        </w:rPr>
        <w:t>54</w:t>
      </w:r>
      <w:r w:rsidRPr="00504101">
        <w:rPr>
          <w:rFonts w:ascii="Calibri" w:hAnsi="Calibri" w:cs="Calibri"/>
          <w:lang w:val="pl-PL"/>
        </w:rPr>
        <w:t xml:space="preserve">%), </w:t>
      </w:r>
      <w:r w:rsidR="006554B0">
        <w:rPr>
          <w:rFonts w:ascii="Calibri" w:hAnsi="Calibri" w:cs="Calibri"/>
          <w:lang w:val="pl-PL"/>
        </w:rPr>
        <w:t>29</w:t>
      </w:r>
      <w:r w:rsidRPr="00504101">
        <w:rPr>
          <w:rFonts w:ascii="Calibri" w:hAnsi="Calibri" w:cs="Calibri"/>
          <w:lang w:val="pl-PL"/>
        </w:rPr>
        <w:t>% kwestionariuszy ankiet wypełnil</w:t>
      </w:r>
      <w:r w:rsidR="00346EB7" w:rsidRPr="00504101">
        <w:rPr>
          <w:rFonts w:ascii="Calibri" w:hAnsi="Calibri" w:cs="Calibri"/>
          <w:lang w:val="pl-PL"/>
        </w:rPr>
        <w:t xml:space="preserve">i respondenci z wykształceniem </w:t>
      </w:r>
      <w:r w:rsidRPr="00504101">
        <w:rPr>
          <w:rFonts w:ascii="Calibri" w:hAnsi="Calibri" w:cs="Calibri"/>
          <w:lang w:val="pl-PL"/>
        </w:rPr>
        <w:t xml:space="preserve">średnim lub pomaturalnym, natomiast </w:t>
      </w:r>
      <w:r w:rsidR="006554B0">
        <w:rPr>
          <w:rFonts w:ascii="Calibri" w:hAnsi="Calibri" w:cs="Calibri"/>
          <w:lang w:val="pl-PL"/>
        </w:rPr>
        <w:t>13</w:t>
      </w:r>
      <w:r w:rsidRPr="00504101">
        <w:rPr>
          <w:rFonts w:ascii="Calibri" w:hAnsi="Calibri" w:cs="Calibri"/>
          <w:lang w:val="pl-PL"/>
        </w:rPr>
        <w:t>% z wykształcenie</w:t>
      </w:r>
      <w:r w:rsidR="00346EB7" w:rsidRPr="00504101">
        <w:rPr>
          <w:rFonts w:ascii="Calibri" w:hAnsi="Calibri" w:cs="Calibri"/>
          <w:lang w:val="pl-PL"/>
        </w:rPr>
        <w:t xml:space="preserve">m zawodowym. </w:t>
      </w:r>
      <w:r w:rsidR="006554B0">
        <w:rPr>
          <w:rFonts w:ascii="Calibri" w:hAnsi="Calibri" w:cs="Calibri"/>
          <w:lang w:val="pl-PL"/>
        </w:rPr>
        <w:t>3</w:t>
      </w:r>
      <w:r w:rsidRPr="00504101">
        <w:rPr>
          <w:rFonts w:ascii="Calibri" w:hAnsi="Calibri" w:cs="Calibri"/>
          <w:lang w:val="pl-PL"/>
        </w:rPr>
        <w:t xml:space="preserve">% </w:t>
      </w:r>
      <w:r w:rsidR="00346EB7" w:rsidRPr="00504101">
        <w:rPr>
          <w:rFonts w:ascii="Calibri" w:hAnsi="Calibri" w:cs="Calibri"/>
          <w:lang w:val="pl-PL"/>
        </w:rPr>
        <w:t>badanych</w:t>
      </w:r>
      <w:r w:rsidRPr="00504101">
        <w:rPr>
          <w:rFonts w:ascii="Calibri" w:hAnsi="Calibri" w:cs="Calibri"/>
          <w:lang w:val="pl-PL"/>
        </w:rPr>
        <w:t xml:space="preserve"> zakończyło e</w:t>
      </w:r>
      <w:r w:rsidR="006554B0">
        <w:rPr>
          <w:rFonts w:ascii="Calibri" w:hAnsi="Calibri" w:cs="Calibri"/>
          <w:lang w:val="pl-PL"/>
        </w:rPr>
        <w:t>dukację na poziomie podstawowym, z kolei 1% – gimnazjalnym.</w:t>
      </w:r>
    </w:p>
    <w:p w14:paraId="4D50E02B" w14:textId="65F36D97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0" w:name="_Toc123716876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20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Wykształcenie:</w:t>
      </w:r>
      <w:r w:rsidR="006554B0">
        <w:rPr>
          <w:rFonts w:ascii="Calibri" w:hAnsi="Calibri" w:cs="Calibri"/>
          <w:sz w:val="24"/>
          <w:szCs w:val="24"/>
        </w:rPr>
        <w:t xml:space="preserve"> N=69</w:t>
      </w:r>
      <w:bookmarkEnd w:id="180"/>
    </w:p>
    <w:p w14:paraId="32B4A53E" w14:textId="4E7B3F47" w:rsidR="00C77B16" w:rsidRPr="00504101" w:rsidRDefault="006554B0" w:rsidP="00C77B16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6937728A" wp14:editId="79C2FE38">
            <wp:extent cx="5078437" cy="2461847"/>
            <wp:effectExtent l="0" t="0" r="8255" b="0"/>
            <wp:docPr id="17" name="Wykres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57340A46" w14:textId="77777777" w:rsidR="00C77B16" w:rsidRPr="00504101" w:rsidRDefault="00C77B16" w:rsidP="00C77B16">
      <w:pPr>
        <w:rPr>
          <w:rFonts w:ascii="Calibri" w:eastAsia="Andale Sans UI" w:hAnsi="Calibri" w:cs="Calibri"/>
          <w:kern w:val="3"/>
          <w:sz w:val="24"/>
          <w:szCs w:val="24"/>
          <w:lang w:eastAsia="ja-JP" w:bidi="fa-IR"/>
        </w:rPr>
      </w:pPr>
      <w:r w:rsidRPr="00504101">
        <w:rPr>
          <w:rFonts w:ascii="Calibri" w:hAnsi="Calibri" w:cs="Calibri"/>
        </w:rPr>
        <w:br w:type="page"/>
      </w:r>
    </w:p>
    <w:p w14:paraId="027AF59A" w14:textId="77777777" w:rsidR="00C77B16" w:rsidRPr="00504101" w:rsidRDefault="00C77B16" w:rsidP="00DB0EF2">
      <w:pPr>
        <w:pStyle w:val="Nagwek2"/>
      </w:pPr>
      <w:bookmarkStart w:id="181" w:name="_Toc97793691"/>
      <w:bookmarkStart w:id="182" w:name="_Toc123716498"/>
      <w:r w:rsidRPr="00504101">
        <w:lastRenderedPageBreak/>
        <w:t>PROBLEM ALKOHOLOWY</w:t>
      </w:r>
      <w:bookmarkEnd w:id="181"/>
      <w:bookmarkEnd w:id="182"/>
    </w:p>
    <w:p w14:paraId="422CC413" w14:textId="6240EF2C" w:rsidR="00C77B16" w:rsidRPr="00504101" w:rsidRDefault="00C77B16" w:rsidP="00346EB7">
      <w:pPr>
        <w:pStyle w:val="Standard"/>
        <w:spacing w:before="0" w:line="360" w:lineRule="auto"/>
        <w:ind w:firstLine="709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>Pierwsze pytanie dotyczące uzależnienia od alkoholu odnosiło się do często</w:t>
      </w:r>
      <w:r w:rsidR="006554B0">
        <w:rPr>
          <w:rFonts w:ascii="Calibri" w:hAnsi="Calibri" w:cs="Calibri"/>
          <w:lang w:val="pl-PL"/>
        </w:rPr>
        <w:t>tliwości jego spożywania. Można zauważyć, iż po 1</w:t>
      </w:r>
      <w:r w:rsidRPr="00504101">
        <w:rPr>
          <w:rFonts w:ascii="Calibri" w:hAnsi="Calibri" w:cs="Calibri"/>
          <w:lang w:val="pl-PL"/>
        </w:rPr>
        <w:t>% sięga po alkohol</w:t>
      </w:r>
      <w:r w:rsidR="006554B0">
        <w:rPr>
          <w:rFonts w:ascii="Calibri" w:hAnsi="Calibri" w:cs="Calibri"/>
          <w:lang w:val="pl-PL"/>
        </w:rPr>
        <w:t xml:space="preserve"> codziennie i</w:t>
      </w:r>
      <w:r w:rsidRPr="00504101">
        <w:rPr>
          <w:rFonts w:ascii="Calibri" w:hAnsi="Calibri" w:cs="Calibri"/>
          <w:lang w:val="pl-PL"/>
        </w:rPr>
        <w:t xml:space="preserve"> kilka razy </w:t>
      </w:r>
      <w:r w:rsidR="006554B0">
        <w:rPr>
          <w:rFonts w:ascii="Calibri" w:hAnsi="Calibri" w:cs="Calibri"/>
          <w:lang w:val="pl-PL"/>
        </w:rPr>
        <w:br/>
      </w:r>
      <w:r w:rsidRPr="00504101">
        <w:rPr>
          <w:rFonts w:ascii="Calibri" w:hAnsi="Calibri" w:cs="Calibri"/>
          <w:lang w:val="pl-PL"/>
        </w:rPr>
        <w:t xml:space="preserve">w tygodniu, </w:t>
      </w:r>
      <w:r w:rsidR="006554B0">
        <w:rPr>
          <w:rFonts w:ascii="Calibri" w:hAnsi="Calibri" w:cs="Calibri"/>
          <w:lang w:val="pl-PL"/>
        </w:rPr>
        <w:t>6</w:t>
      </w:r>
      <w:r w:rsidRPr="00504101">
        <w:rPr>
          <w:rFonts w:ascii="Calibri" w:hAnsi="Calibri" w:cs="Calibri"/>
          <w:lang w:val="pl-PL"/>
        </w:rPr>
        <w:t xml:space="preserve">% respondentów – raz w tygodniu, </w:t>
      </w:r>
      <w:r w:rsidR="006554B0">
        <w:rPr>
          <w:rFonts w:ascii="Calibri" w:hAnsi="Calibri" w:cs="Calibri"/>
          <w:lang w:val="pl-PL"/>
        </w:rPr>
        <w:t>9</w:t>
      </w:r>
      <w:r w:rsidRPr="00504101">
        <w:rPr>
          <w:rFonts w:ascii="Calibri" w:hAnsi="Calibri" w:cs="Calibri"/>
          <w:lang w:val="pl-PL"/>
        </w:rPr>
        <w:t xml:space="preserve">% – kilka razy w miesiącu, </w:t>
      </w:r>
      <w:r w:rsidR="006554B0">
        <w:rPr>
          <w:rFonts w:ascii="Calibri" w:hAnsi="Calibri" w:cs="Calibri"/>
          <w:lang w:val="pl-PL"/>
        </w:rPr>
        <w:t>a 7</w:t>
      </w:r>
      <w:r w:rsidRPr="00504101">
        <w:rPr>
          <w:rFonts w:ascii="Calibri" w:hAnsi="Calibri" w:cs="Calibri"/>
          <w:lang w:val="pl-PL"/>
        </w:rPr>
        <w:t xml:space="preserve">% – raz </w:t>
      </w:r>
      <w:r w:rsidR="006554B0">
        <w:rPr>
          <w:rFonts w:ascii="Calibri" w:hAnsi="Calibri" w:cs="Calibri"/>
          <w:lang w:val="pl-PL"/>
        </w:rPr>
        <w:br/>
        <w:t>w miesiącu. Całkowitą a</w:t>
      </w:r>
      <w:r w:rsidRPr="00504101">
        <w:rPr>
          <w:rFonts w:ascii="Calibri" w:hAnsi="Calibri" w:cs="Calibri"/>
          <w:lang w:val="pl-PL"/>
        </w:rPr>
        <w:t xml:space="preserve">bstynencję zadeklarowało </w:t>
      </w:r>
      <w:r w:rsidR="006554B0">
        <w:rPr>
          <w:rFonts w:ascii="Calibri" w:hAnsi="Calibri" w:cs="Calibri"/>
          <w:lang w:val="pl-PL"/>
        </w:rPr>
        <w:t>28</w:t>
      </w:r>
      <w:r w:rsidRPr="00504101">
        <w:rPr>
          <w:rFonts w:ascii="Calibri" w:hAnsi="Calibri" w:cs="Calibri"/>
          <w:lang w:val="pl-PL"/>
        </w:rPr>
        <w:t>% mieszkańców, z kolei</w:t>
      </w:r>
      <w:r w:rsidR="006554B0">
        <w:rPr>
          <w:rFonts w:ascii="Calibri" w:hAnsi="Calibri" w:cs="Calibri"/>
          <w:lang w:val="pl-PL"/>
        </w:rPr>
        <w:t xml:space="preserve"> blisko</w:t>
      </w:r>
      <w:r w:rsidRPr="00504101">
        <w:rPr>
          <w:rFonts w:ascii="Calibri" w:hAnsi="Calibri" w:cs="Calibri"/>
          <w:lang w:val="pl-PL"/>
        </w:rPr>
        <w:t xml:space="preserve"> co </w:t>
      </w:r>
      <w:r w:rsidR="006554B0">
        <w:rPr>
          <w:rFonts w:ascii="Calibri" w:hAnsi="Calibri" w:cs="Calibri"/>
          <w:lang w:val="pl-PL"/>
        </w:rPr>
        <w:t xml:space="preserve">drugi </w:t>
      </w:r>
      <w:r w:rsidRPr="00504101">
        <w:rPr>
          <w:rFonts w:ascii="Calibri" w:hAnsi="Calibri" w:cs="Calibri"/>
          <w:lang w:val="pl-PL"/>
        </w:rPr>
        <w:t>badany sięga po niego okazjonalnie, tj. kilka razy w roku (</w:t>
      </w:r>
      <w:r w:rsidR="006554B0">
        <w:rPr>
          <w:rFonts w:ascii="Calibri" w:hAnsi="Calibri" w:cs="Calibri"/>
          <w:lang w:val="pl-PL"/>
        </w:rPr>
        <w:t>48</w:t>
      </w:r>
      <w:r w:rsidRPr="00504101">
        <w:rPr>
          <w:rFonts w:ascii="Calibri" w:hAnsi="Calibri" w:cs="Calibri"/>
          <w:lang w:val="pl-PL"/>
        </w:rPr>
        <w:t>%).</w:t>
      </w:r>
    </w:p>
    <w:p w14:paraId="4A6AF069" w14:textId="41B9639B" w:rsidR="00C77B16" w:rsidRPr="00504101" w:rsidRDefault="00C77B16" w:rsidP="00346EB7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3" w:name="_Toc123716877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21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Jak często spożywa Pan/i alkohol?</w:t>
      </w:r>
      <w:r w:rsidR="006554B0">
        <w:rPr>
          <w:rFonts w:ascii="Calibri" w:hAnsi="Calibri" w:cs="Calibri"/>
          <w:sz w:val="24"/>
          <w:szCs w:val="24"/>
        </w:rPr>
        <w:t xml:space="preserve"> N=69</w:t>
      </w:r>
      <w:bookmarkEnd w:id="183"/>
    </w:p>
    <w:p w14:paraId="0395BF05" w14:textId="1D814981" w:rsidR="00C77B16" w:rsidRPr="00504101" w:rsidRDefault="006554B0" w:rsidP="00FC6FF3">
      <w:pPr>
        <w:tabs>
          <w:tab w:val="left" w:pos="3840"/>
        </w:tabs>
        <w:spacing w:after="120" w:line="240" w:lineRule="auto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/>
        </w:rPr>
        <w:drawing>
          <wp:inline distT="0" distB="0" distL="0" distR="0" wp14:anchorId="03ED9B34" wp14:editId="6FDCD8C7">
            <wp:extent cx="5240215" cy="2461846"/>
            <wp:effectExtent l="0" t="0" r="0" b="0"/>
            <wp:docPr id="18" name="Wykres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4D0793E7" w14:textId="25F9E925" w:rsidR="00C77B16" w:rsidRPr="00504101" w:rsidRDefault="00C77B16" w:rsidP="00C77B1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color w:val="000000"/>
          <w:sz w:val="24"/>
        </w:rPr>
      </w:pPr>
      <w:r w:rsidRPr="00504101">
        <w:rPr>
          <w:rFonts w:ascii="Calibri" w:hAnsi="Calibri" w:cs="Calibri"/>
          <w:color w:val="000000"/>
          <w:sz w:val="24"/>
        </w:rPr>
        <w:t>Poniższa tabela przedstawia ilość porc</w:t>
      </w:r>
      <w:r w:rsidR="00DD295F">
        <w:rPr>
          <w:rFonts w:ascii="Calibri" w:hAnsi="Calibri" w:cs="Calibri"/>
          <w:color w:val="000000"/>
          <w:sz w:val="24"/>
        </w:rPr>
        <w:t>ji alkoholu wypijanego</w:t>
      </w:r>
      <w:r w:rsidRPr="00504101">
        <w:rPr>
          <w:rFonts w:ascii="Calibri" w:hAnsi="Calibri" w:cs="Calibri"/>
          <w:color w:val="000000"/>
          <w:sz w:val="24"/>
        </w:rPr>
        <w:t xml:space="preserve"> przez ankietowanych </w:t>
      </w:r>
      <w:r w:rsidR="006554B0">
        <w:rPr>
          <w:rFonts w:ascii="Calibri" w:hAnsi="Calibri" w:cs="Calibri"/>
          <w:color w:val="000000"/>
          <w:sz w:val="24"/>
        </w:rPr>
        <w:br/>
      </w:r>
      <w:r w:rsidRPr="00504101">
        <w:rPr>
          <w:rFonts w:ascii="Calibri" w:hAnsi="Calibri" w:cs="Calibri"/>
          <w:color w:val="000000"/>
          <w:sz w:val="24"/>
        </w:rPr>
        <w:t>w ciągu całego dnia, w którym go spożywają. Wi</w:t>
      </w:r>
      <w:r w:rsidR="006554B0">
        <w:rPr>
          <w:rFonts w:ascii="Calibri" w:hAnsi="Calibri" w:cs="Calibri"/>
          <w:color w:val="000000"/>
          <w:sz w:val="24"/>
        </w:rPr>
        <w:t xml:space="preserve">ększość respondentów deklaruje, </w:t>
      </w:r>
      <w:r w:rsidR="00DD295F">
        <w:rPr>
          <w:rFonts w:ascii="Calibri" w:hAnsi="Calibri" w:cs="Calibri"/>
          <w:color w:val="000000"/>
          <w:sz w:val="24"/>
        </w:rPr>
        <w:t xml:space="preserve">że </w:t>
      </w:r>
      <w:r w:rsidRPr="00504101">
        <w:rPr>
          <w:rFonts w:ascii="Calibri" w:hAnsi="Calibri" w:cs="Calibri"/>
          <w:color w:val="000000"/>
          <w:sz w:val="24"/>
        </w:rPr>
        <w:t>w dniu, w którym pije alkohol wypija 1-2 porcje tego napoju (</w:t>
      </w:r>
      <w:r w:rsidR="00DD295F">
        <w:rPr>
          <w:rFonts w:ascii="Calibri" w:hAnsi="Calibri" w:cs="Calibri"/>
          <w:color w:val="000000"/>
          <w:sz w:val="24"/>
        </w:rPr>
        <w:t>36</w:t>
      </w:r>
      <w:r w:rsidRPr="00504101">
        <w:rPr>
          <w:rFonts w:ascii="Calibri" w:hAnsi="Calibri" w:cs="Calibri"/>
          <w:color w:val="000000"/>
          <w:sz w:val="24"/>
        </w:rPr>
        <w:t xml:space="preserve"> osób, tj. </w:t>
      </w:r>
      <w:r w:rsidR="00DD295F">
        <w:rPr>
          <w:rFonts w:ascii="Calibri" w:hAnsi="Calibri" w:cs="Calibri"/>
          <w:color w:val="000000"/>
          <w:sz w:val="24"/>
        </w:rPr>
        <w:t>78</w:t>
      </w:r>
      <w:r w:rsidRPr="00504101">
        <w:rPr>
          <w:rFonts w:ascii="Calibri" w:hAnsi="Calibri" w:cs="Calibri"/>
          <w:color w:val="000000"/>
          <w:sz w:val="24"/>
        </w:rPr>
        <w:t>%). Mniej mieszkańców wskazało na 3-4 po</w:t>
      </w:r>
      <w:r w:rsidR="00DD295F">
        <w:rPr>
          <w:rFonts w:ascii="Calibri" w:hAnsi="Calibri" w:cs="Calibri"/>
          <w:color w:val="000000"/>
          <w:sz w:val="24"/>
        </w:rPr>
        <w:t>rcje (7</w:t>
      </w:r>
      <w:r w:rsidRPr="00504101">
        <w:rPr>
          <w:rFonts w:ascii="Calibri" w:hAnsi="Calibri" w:cs="Calibri"/>
          <w:color w:val="000000"/>
          <w:sz w:val="24"/>
        </w:rPr>
        <w:t xml:space="preserve"> osób, tj. </w:t>
      </w:r>
      <w:r w:rsidR="00DD295F">
        <w:rPr>
          <w:rFonts w:ascii="Calibri" w:hAnsi="Calibri" w:cs="Calibri"/>
          <w:color w:val="000000"/>
          <w:sz w:val="24"/>
        </w:rPr>
        <w:t>15</w:t>
      </w:r>
      <w:r w:rsidRPr="00504101">
        <w:rPr>
          <w:rFonts w:ascii="Calibri" w:hAnsi="Calibri" w:cs="Calibri"/>
          <w:color w:val="000000"/>
          <w:sz w:val="24"/>
        </w:rPr>
        <w:t xml:space="preserve">%), </w:t>
      </w:r>
      <w:r w:rsidR="00DD295F">
        <w:rPr>
          <w:rFonts w:ascii="Calibri" w:hAnsi="Calibri" w:cs="Calibri"/>
          <w:color w:val="000000"/>
          <w:sz w:val="24"/>
        </w:rPr>
        <w:t xml:space="preserve">natomiast po 1 ankietowanym na 5-7 porcji, </w:t>
      </w:r>
      <w:r w:rsidR="00FC6FF3">
        <w:rPr>
          <w:rFonts w:ascii="Calibri" w:hAnsi="Calibri" w:cs="Calibri"/>
          <w:color w:val="000000"/>
          <w:sz w:val="24"/>
        </w:rPr>
        <w:br/>
      </w:r>
      <w:r w:rsidRPr="00504101">
        <w:rPr>
          <w:rFonts w:ascii="Calibri" w:hAnsi="Calibri" w:cs="Calibri"/>
          <w:color w:val="000000"/>
          <w:sz w:val="24"/>
        </w:rPr>
        <w:t>8-10 porcji</w:t>
      </w:r>
      <w:r w:rsidR="00DD295F">
        <w:rPr>
          <w:rFonts w:ascii="Calibri" w:hAnsi="Calibri" w:cs="Calibri"/>
          <w:color w:val="000000"/>
          <w:sz w:val="24"/>
        </w:rPr>
        <w:t xml:space="preserve"> oraz 11 i więcej porcji</w:t>
      </w:r>
      <w:r w:rsidRPr="00504101">
        <w:rPr>
          <w:rFonts w:ascii="Calibri" w:hAnsi="Calibri" w:cs="Calibri"/>
          <w:color w:val="000000"/>
          <w:sz w:val="24"/>
        </w:rPr>
        <w:t xml:space="preserve"> (</w:t>
      </w:r>
      <w:r w:rsidR="00FC6FF3">
        <w:rPr>
          <w:rFonts w:ascii="Calibri" w:hAnsi="Calibri" w:cs="Calibri"/>
          <w:color w:val="000000"/>
          <w:sz w:val="24"/>
        </w:rPr>
        <w:t xml:space="preserve">po </w:t>
      </w:r>
      <w:r w:rsidR="00DD295F">
        <w:rPr>
          <w:rFonts w:ascii="Calibri" w:hAnsi="Calibri" w:cs="Calibri"/>
          <w:color w:val="000000"/>
          <w:sz w:val="24"/>
        </w:rPr>
        <w:t>2</w:t>
      </w:r>
      <w:r w:rsidRPr="00504101">
        <w:rPr>
          <w:rFonts w:ascii="Calibri" w:hAnsi="Calibri" w:cs="Calibri"/>
          <w:color w:val="000000"/>
          <w:sz w:val="24"/>
        </w:rPr>
        <w:t>%).</w:t>
      </w:r>
      <w:r w:rsidR="00FC6FF3">
        <w:rPr>
          <w:rFonts w:ascii="Calibri" w:hAnsi="Calibri" w:cs="Calibri"/>
          <w:color w:val="000000"/>
          <w:sz w:val="24"/>
        </w:rPr>
        <w:t xml:space="preserve"> 4 osoby nie udzieliły odpowiedzi na to pytanie.</w:t>
      </w:r>
    </w:p>
    <w:p w14:paraId="4555181E" w14:textId="30F01B18" w:rsidR="00C77B16" w:rsidRPr="00504101" w:rsidRDefault="000A155F" w:rsidP="000A155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4" w:name="_Toc123717472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14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hAnsi="Calibri" w:cs="Calibri"/>
          <w:bCs w:val="0"/>
          <w:color w:val="000000"/>
          <w:sz w:val="24"/>
          <w:szCs w:val="24"/>
        </w:rPr>
        <w:t>Ile porcji alkoholu wypija Pan/i w ciągu całego dnia, w którym Pan/i pije? Porcja to szklanka piwa (250 ml), lampka wina (100 ml), kieliszek wódki (30 ml).</w:t>
      </w:r>
      <w:r w:rsidR="006554B0">
        <w:rPr>
          <w:rFonts w:ascii="Calibri" w:hAnsi="Calibri" w:cs="Calibri"/>
          <w:bCs w:val="0"/>
          <w:color w:val="000000"/>
          <w:sz w:val="24"/>
          <w:szCs w:val="24"/>
        </w:rPr>
        <w:t xml:space="preserve"> N=</w:t>
      </w:r>
      <w:bookmarkEnd w:id="184"/>
      <w:r w:rsidR="0084646C">
        <w:rPr>
          <w:rFonts w:ascii="Calibri" w:hAnsi="Calibri" w:cs="Calibri"/>
          <w:bCs w:val="0"/>
          <w:color w:val="000000"/>
          <w:sz w:val="24"/>
          <w:szCs w:val="24"/>
        </w:rPr>
        <w:t>46</w:t>
      </w:r>
    </w:p>
    <w:tbl>
      <w:tblPr>
        <w:tblStyle w:val="Jasnecieniowanie"/>
        <w:tblW w:w="7952" w:type="dxa"/>
        <w:tblInd w:w="534" w:type="dxa"/>
        <w:tblLook w:val="04A0" w:firstRow="1" w:lastRow="0" w:firstColumn="1" w:lastColumn="0" w:noHBand="0" w:noVBand="1"/>
      </w:tblPr>
      <w:tblGrid>
        <w:gridCol w:w="5659"/>
        <w:gridCol w:w="860"/>
        <w:gridCol w:w="1433"/>
      </w:tblGrid>
      <w:tr w:rsidR="00C77B16" w:rsidRPr="00504101" w14:paraId="0D256CB7" w14:textId="77777777" w:rsidTr="006554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6C8B0100" w14:textId="77777777" w:rsidR="00C77B16" w:rsidRPr="006554B0" w:rsidRDefault="00C77B16" w:rsidP="006554B0">
            <w:pPr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Odpowiedź</w:t>
            </w:r>
          </w:p>
        </w:tc>
        <w:tc>
          <w:tcPr>
            <w:tcW w:w="860" w:type="dxa"/>
            <w:noWrap/>
            <w:hideMark/>
          </w:tcPr>
          <w:p w14:paraId="2BB24F7E" w14:textId="77777777" w:rsidR="00C77B16" w:rsidRPr="006554B0" w:rsidRDefault="00C77B16" w:rsidP="006554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%</w:t>
            </w:r>
          </w:p>
        </w:tc>
        <w:tc>
          <w:tcPr>
            <w:tcW w:w="1433" w:type="dxa"/>
            <w:noWrap/>
            <w:hideMark/>
          </w:tcPr>
          <w:p w14:paraId="72A05D3A" w14:textId="77777777" w:rsidR="00C77B16" w:rsidRPr="006554B0" w:rsidRDefault="00C77B16" w:rsidP="006554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Liczba odp.</w:t>
            </w:r>
          </w:p>
        </w:tc>
      </w:tr>
      <w:tr w:rsidR="006554B0" w:rsidRPr="00504101" w14:paraId="42C56648" w14:textId="77777777" w:rsidTr="006554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6FC858A8" w14:textId="77777777" w:rsidR="006554B0" w:rsidRPr="006554B0" w:rsidRDefault="006554B0" w:rsidP="006554B0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1-2</w:t>
            </w:r>
          </w:p>
        </w:tc>
        <w:tc>
          <w:tcPr>
            <w:tcW w:w="860" w:type="dxa"/>
            <w:noWrap/>
            <w:hideMark/>
          </w:tcPr>
          <w:p w14:paraId="73FE1D5D" w14:textId="021C6561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78%</w:t>
            </w:r>
          </w:p>
        </w:tc>
        <w:tc>
          <w:tcPr>
            <w:tcW w:w="1433" w:type="dxa"/>
            <w:noWrap/>
            <w:hideMark/>
          </w:tcPr>
          <w:p w14:paraId="76B96E32" w14:textId="7913742D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36</w:t>
            </w:r>
          </w:p>
        </w:tc>
      </w:tr>
      <w:tr w:rsidR="006554B0" w:rsidRPr="00504101" w14:paraId="45484846" w14:textId="77777777" w:rsidTr="006554B0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29F1A436" w14:textId="77777777" w:rsidR="006554B0" w:rsidRPr="006554B0" w:rsidRDefault="006554B0" w:rsidP="006554B0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3-4</w:t>
            </w:r>
          </w:p>
        </w:tc>
        <w:tc>
          <w:tcPr>
            <w:tcW w:w="860" w:type="dxa"/>
            <w:noWrap/>
            <w:hideMark/>
          </w:tcPr>
          <w:p w14:paraId="36356D1B" w14:textId="59188535" w:rsidR="006554B0" w:rsidRPr="006554B0" w:rsidRDefault="006554B0" w:rsidP="006554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15%</w:t>
            </w:r>
          </w:p>
        </w:tc>
        <w:tc>
          <w:tcPr>
            <w:tcW w:w="1433" w:type="dxa"/>
            <w:noWrap/>
            <w:hideMark/>
          </w:tcPr>
          <w:p w14:paraId="3AA77535" w14:textId="555EE648" w:rsidR="006554B0" w:rsidRPr="006554B0" w:rsidRDefault="006554B0" w:rsidP="006554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7</w:t>
            </w:r>
          </w:p>
        </w:tc>
      </w:tr>
      <w:tr w:rsidR="006554B0" w:rsidRPr="00504101" w14:paraId="43ED39F0" w14:textId="77777777" w:rsidTr="006554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01096CFE" w14:textId="77777777" w:rsidR="006554B0" w:rsidRPr="006554B0" w:rsidRDefault="006554B0" w:rsidP="006554B0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5-7</w:t>
            </w:r>
          </w:p>
        </w:tc>
        <w:tc>
          <w:tcPr>
            <w:tcW w:w="860" w:type="dxa"/>
            <w:noWrap/>
            <w:hideMark/>
          </w:tcPr>
          <w:p w14:paraId="61A6EB4B" w14:textId="26741380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2%</w:t>
            </w:r>
          </w:p>
        </w:tc>
        <w:tc>
          <w:tcPr>
            <w:tcW w:w="1433" w:type="dxa"/>
            <w:noWrap/>
            <w:hideMark/>
          </w:tcPr>
          <w:p w14:paraId="5B9D7DBA" w14:textId="441FD06B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  <w:tr w:rsidR="006554B0" w:rsidRPr="00504101" w14:paraId="78B0AF27" w14:textId="77777777" w:rsidTr="006554B0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7ED47F34" w14:textId="77777777" w:rsidR="006554B0" w:rsidRPr="006554B0" w:rsidRDefault="006554B0" w:rsidP="006554B0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8-10</w:t>
            </w:r>
          </w:p>
        </w:tc>
        <w:tc>
          <w:tcPr>
            <w:tcW w:w="860" w:type="dxa"/>
            <w:noWrap/>
            <w:hideMark/>
          </w:tcPr>
          <w:p w14:paraId="3920F7FC" w14:textId="69BC2AC4" w:rsidR="006554B0" w:rsidRPr="006554B0" w:rsidRDefault="006554B0" w:rsidP="006554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2%</w:t>
            </w:r>
          </w:p>
        </w:tc>
        <w:tc>
          <w:tcPr>
            <w:tcW w:w="1433" w:type="dxa"/>
            <w:noWrap/>
            <w:hideMark/>
          </w:tcPr>
          <w:p w14:paraId="40D64F65" w14:textId="08966D40" w:rsidR="006554B0" w:rsidRPr="006554B0" w:rsidRDefault="006554B0" w:rsidP="006554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  <w:tr w:rsidR="006554B0" w:rsidRPr="00504101" w14:paraId="015589C8" w14:textId="77777777" w:rsidTr="006554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9" w:type="dxa"/>
            <w:noWrap/>
            <w:hideMark/>
          </w:tcPr>
          <w:p w14:paraId="2D3C66BA" w14:textId="77777777" w:rsidR="006554B0" w:rsidRPr="006554B0" w:rsidRDefault="006554B0" w:rsidP="006554B0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6554B0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11 i więcej</w:t>
            </w:r>
          </w:p>
        </w:tc>
        <w:tc>
          <w:tcPr>
            <w:tcW w:w="860" w:type="dxa"/>
            <w:noWrap/>
            <w:hideMark/>
          </w:tcPr>
          <w:p w14:paraId="013DB548" w14:textId="62871495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2%</w:t>
            </w:r>
          </w:p>
        </w:tc>
        <w:tc>
          <w:tcPr>
            <w:tcW w:w="1433" w:type="dxa"/>
            <w:noWrap/>
            <w:hideMark/>
          </w:tcPr>
          <w:p w14:paraId="3760381D" w14:textId="35459D0E" w:rsidR="006554B0" w:rsidRPr="006554B0" w:rsidRDefault="006554B0" w:rsidP="006554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6554B0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</w:tbl>
    <w:p w14:paraId="4993630C" w14:textId="77777777" w:rsidR="00C77B16" w:rsidRPr="00504101" w:rsidRDefault="00C77B16" w:rsidP="00C77B16">
      <w:pPr>
        <w:pStyle w:val="Standard"/>
        <w:spacing w:before="0"/>
        <w:ind w:firstLine="709"/>
        <w:jc w:val="both"/>
        <w:rPr>
          <w:rFonts w:ascii="Calibri" w:hAnsi="Calibri" w:cs="Calibri"/>
          <w:lang w:val="pl-PL"/>
        </w:rPr>
      </w:pPr>
    </w:p>
    <w:p w14:paraId="364B8F57" w14:textId="024767B7" w:rsidR="00C77B16" w:rsidRPr="00504101" w:rsidRDefault="00C77B16" w:rsidP="00346EB7">
      <w:pPr>
        <w:pStyle w:val="Standard"/>
        <w:spacing w:before="0" w:line="360" w:lineRule="auto"/>
        <w:ind w:firstLine="708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 xml:space="preserve">W dalszej kolejności respondenci zostali poproszeni o udzielenie odpowiedzi </w:t>
      </w:r>
      <w:r w:rsidRPr="00504101">
        <w:rPr>
          <w:rFonts w:ascii="Calibri" w:hAnsi="Calibri" w:cs="Calibri"/>
          <w:lang w:val="pl-PL"/>
        </w:rPr>
        <w:br/>
        <w:t>na pytanie, czy zdarzyło im się wykonywać obowiązki w</w:t>
      </w:r>
      <w:r w:rsidR="00346EB7" w:rsidRPr="00504101">
        <w:rPr>
          <w:rFonts w:ascii="Calibri" w:hAnsi="Calibri" w:cs="Calibri"/>
          <w:lang w:val="pl-PL"/>
        </w:rPr>
        <w:t xml:space="preserve"> pracy pod wpływem alkoholu.              Na </w:t>
      </w:r>
      <w:r w:rsidRPr="00504101">
        <w:rPr>
          <w:rFonts w:ascii="Calibri" w:hAnsi="Calibri" w:cs="Calibri"/>
          <w:lang w:val="pl-PL"/>
        </w:rPr>
        <w:t xml:space="preserve">podstawie deklaracji badanych można stwierdzić, że większość mieszkańców nigdy nie </w:t>
      </w:r>
      <w:r w:rsidRPr="00504101">
        <w:rPr>
          <w:rFonts w:ascii="Calibri" w:hAnsi="Calibri" w:cs="Calibri"/>
          <w:lang w:val="pl-PL"/>
        </w:rPr>
        <w:lastRenderedPageBreak/>
        <w:t xml:space="preserve">pracowała w stanie </w:t>
      </w:r>
      <w:r w:rsidR="00FC6FF3">
        <w:rPr>
          <w:rFonts w:ascii="Calibri" w:hAnsi="Calibri" w:cs="Calibri"/>
          <w:lang w:val="pl-PL"/>
        </w:rPr>
        <w:t>po spożyciu alkoholu</w:t>
      </w:r>
      <w:r w:rsidRPr="00504101">
        <w:rPr>
          <w:rFonts w:ascii="Calibri" w:hAnsi="Calibri" w:cs="Calibri"/>
          <w:lang w:val="pl-PL"/>
        </w:rPr>
        <w:t xml:space="preserve"> (</w:t>
      </w:r>
      <w:r w:rsidR="00FC6FF3">
        <w:rPr>
          <w:rFonts w:ascii="Calibri" w:hAnsi="Calibri" w:cs="Calibri"/>
          <w:lang w:val="pl-PL"/>
        </w:rPr>
        <w:t>43</w:t>
      </w:r>
      <w:r w:rsidRPr="00504101">
        <w:rPr>
          <w:rFonts w:ascii="Calibri" w:hAnsi="Calibri" w:cs="Calibri"/>
          <w:lang w:val="pl-PL"/>
        </w:rPr>
        <w:t xml:space="preserve"> osoby, tj. </w:t>
      </w:r>
      <w:r w:rsidR="00FC6FF3">
        <w:rPr>
          <w:rFonts w:ascii="Calibri" w:hAnsi="Calibri" w:cs="Calibri"/>
          <w:lang w:val="pl-PL"/>
        </w:rPr>
        <w:t>86</w:t>
      </w:r>
      <w:r w:rsidRPr="00504101">
        <w:rPr>
          <w:rFonts w:ascii="Calibri" w:hAnsi="Calibri" w:cs="Calibri"/>
          <w:lang w:val="pl-PL"/>
        </w:rPr>
        <w:t>%). Do takiego zachowania</w:t>
      </w:r>
      <w:r w:rsidR="00FC6FF3">
        <w:rPr>
          <w:rFonts w:ascii="Calibri" w:hAnsi="Calibri" w:cs="Calibri"/>
          <w:lang w:val="pl-PL"/>
        </w:rPr>
        <w:t xml:space="preserve"> </w:t>
      </w:r>
      <w:r w:rsidRPr="00504101">
        <w:rPr>
          <w:rFonts w:ascii="Calibri" w:hAnsi="Calibri" w:cs="Calibri"/>
          <w:lang w:val="pl-PL"/>
        </w:rPr>
        <w:t xml:space="preserve">przyznało </w:t>
      </w:r>
      <w:r w:rsidR="00346EB7" w:rsidRPr="00504101">
        <w:rPr>
          <w:rFonts w:ascii="Calibri" w:hAnsi="Calibri" w:cs="Calibri"/>
          <w:lang w:val="pl-PL"/>
        </w:rPr>
        <w:t xml:space="preserve">się </w:t>
      </w:r>
      <w:r w:rsidR="00FC6FF3">
        <w:rPr>
          <w:rFonts w:ascii="Calibri" w:hAnsi="Calibri" w:cs="Calibri"/>
          <w:lang w:val="pl-PL"/>
        </w:rPr>
        <w:t>2 badanych, którzy stwierdzili</w:t>
      </w:r>
      <w:r w:rsidRPr="00504101">
        <w:rPr>
          <w:rFonts w:ascii="Calibri" w:hAnsi="Calibri" w:cs="Calibri"/>
          <w:lang w:val="pl-PL"/>
        </w:rPr>
        <w:t xml:space="preserve">, że </w:t>
      </w:r>
      <w:r w:rsidR="00346EB7" w:rsidRPr="00504101">
        <w:rPr>
          <w:rFonts w:ascii="Calibri" w:hAnsi="Calibri" w:cs="Calibri"/>
          <w:lang w:val="pl-PL"/>
        </w:rPr>
        <w:t xml:space="preserve">taka sytuacja miała miejsce raz </w:t>
      </w:r>
      <w:r w:rsidR="00FC6FF3">
        <w:rPr>
          <w:rFonts w:ascii="Calibri" w:hAnsi="Calibri" w:cs="Calibri"/>
          <w:lang w:val="pl-PL"/>
        </w:rPr>
        <w:t>(4%). 5 osób</w:t>
      </w:r>
      <w:r w:rsidR="00346EB7" w:rsidRPr="00504101">
        <w:rPr>
          <w:rFonts w:ascii="Calibri" w:hAnsi="Calibri" w:cs="Calibri"/>
          <w:lang w:val="pl-PL"/>
        </w:rPr>
        <w:t xml:space="preserve"> </w:t>
      </w:r>
      <w:r w:rsidR="00FC6FF3">
        <w:rPr>
          <w:rFonts w:ascii="Calibri" w:hAnsi="Calibri" w:cs="Calibri"/>
          <w:lang w:val="pl-PL"/>
        </w:rPr>
        <w:t>odpowiadających na to pytanie nie pracuje</w:t>
      </w:r>
      <w:r w:rsidRPr="00504101">
        <w:rPr>
          <w:rFonts w:ascii="Calibri" w:hAnsi="Calibri" w:cs="Calibri"/>
          <w:lang w:val="pl-PL"/>
        </w:rPr>
        <w:t xml:space="preserve"> (10%).</w:t>
      </w:r>
    </w:p>
    <w:p w14:paraId="0BC6C298" w14:textId="545C24AF" w:rsidR="00C77B16" w:rsidRPr="00504101" w:rsidRDefault="00C77B16" w:rsidP="00346EB7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5" w:name="_Toc123717473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15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Czy zdarzyło się Panu/i wykonywać obowiązki w pracy pod wpływem alkoholu?</w:t>
      </w:r>
      <w:r w:rsidR="00FC6FF3">
        <w:rPr>
          <w:rFonts w:ascii="Calibri" w:hAnsi="Calibri" w:cs="Calibri"/>
          <w:sz w:val="24"/>
          <w:szCs w:val="24"/>
        </w:rPr>
        <w:t xml:space="preserve"> </w:t>
      </w:r>
      <w:r w:rsidR="00FC6FF3">
        <w:rPr>
          <w:rFonts w:ascii="Calibri" w:hAnsi="Calibri" w:cs="Calibri"/>
          <w:bCs w:val="0"/>
          <w:color w:val="000000"/>
          <w:sz w:val="24"/>
          <w:szCs w:val="24"/>
        </w:rPr>
        <w:t>N=50</w:t>
      </w:r>
      <w:bookmarkEnd w:id="185"/>
    </w:p>
    <w:tbl>
      <w:tblPr>
        <w:tblStyle w:val="Jasnecieniowanie"/>
        <w:tblW w:w="7938" w:type="dxa"/>
        <w:tblInd w:w="534" w:type="dxa"/>
        <w:tblLook w:val="04A0" w:firstRow="1" w:lastRow="0" w:firstColumn="1" w:lastColumn="0" w:noHBand="0" w:noVBand="1"/>
      </w:tblPr>
      <w:tblGrid>
        <w:gridCol w:w="5386"/>
        <w:gridCol w:w="1134"/>
        <w:gridCol w:w="1418"/>
      </w:tblGrid>
      <w:tr w:rsidR="00C77B16" w:rsidRPr="00504101" w14:paraId="18B24F10" w14:textId="77777777" w:rsidTr="00FC6F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6323E75B" w14:textId="77777777" w:rsidR="00C77B16" w:rsidRPr="00FC6FF3" w:rsidRDefault="00C77B16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34" w:type="dxa"/>
            <w:noWrap/>
            <w:hideMark/>
          </w:tcPr>
          <w:p w14:paraId="736F795A" w14:textId="77777777" w:rsidR="00C77B16" w:rsidRPr="00FC6FF3" w:rsidRDefault="00C77B16" w:rsidP="00C77B16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418" w:type="dxa"/>
            <w:noWrap/>
            <w:hideMark/>
          </w:tcPr>
          <w:p w14:paraId="168F7619" w14:textId="77777777" w:rsidR="00C77B16" w:rsidRPr="00FC6FF3" w:rsidRDefault="00C77B16" w:rsidP="00C77B16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FC6FF3" w:rsidRPr="00504101" w14:paraId="4520C910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0B8FD236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nigdy mi się to nie zdarzyło</w:t>
            </w:r>
          </w:p>
        </w:tc>
        <w:tc>
          <w:tcPr>
            <w:tcW w:w="1134" w:type="dxa"/>
            <w:noWrap/>
            <w:hideMark/>
          </w:tcPr>
          <w:p w14:paraId="27801A57" w14:textId="42609911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86%</w:t>
            </w:r>
          </w:p>
        </w:tc>
        <w:tc>
          <w:tcPr>
            <w:tcW w:w="1418" w:type="dxa"/>
            <w:noWrap/>
            <w:hideMark/>
          </w:tcPr>
          <w:p w14:paraId="787F4256" w14:textId="4CDBEE0A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43</w:t>
            </w:r>
          </w:p>
        </w:tc>
      </w:tr>
      <w:tr w:rsidR="00FC6FF3" w:rsidRPr="00504101" w14:paraId="58E9729A" w14:textId="77777777" w:rsidTr="00FC6FF3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5CE5357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raz mi się to zdarzyło</w:t>
            </w:r>
          </w:p>
        </w:tc>
        <w:tc>
          <w:tcPr>
            <w:tcW w:w="1134" w:type="dxa"/>
            <w:noWrap/>
            <w:hideMark/>
          </w:tcPr>
          <w:p w14:paraId="275FF2FE" w14:textId="5CFD0373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4%</w:t>
            </w:r>
          </w:p>
        </w:tc>
        <w:tc>
          <w:tcPr>
            <w:tcW w:w="1418" w:type="dxa"/>
            <w:noWrap/>
            <w:hideMark/>
          </w:tcPr>
          <w:p w14:paraId="26F9D191" w14:textId="7B7B081D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C6FF3" w:rsidRPr="00504101" w14:paraId="558BBD08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0EDE705D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to sporadycznie</w:t>
            </w:r>
          </w:p>
        </w:tc>
        <w:tc>
          <w:tcPr>
            <w:tcW w:w="1134" w:type="dxa"/>
            <w:noWrap/>
            <w:hideMark/>
          </w:tcPr>
          <w:p w14:paraId="06896147" w14:textId="4218FAA7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0%</w:t>
            </w:r>
          </w:p>
        </w:tc>
        <w:tc>
          <w:tcPr>
            <w:tcW w:w="1418" w:type="dxa"/>
            <w:noWrap/>
            <w:hideMark/>
          </w:tcPr>
          <w:p w14:paraId="5F658AD3" w14:textId="7148AE4E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</w:tr>
      <w:tr w:rsidR="00FC6FF3" w:rsidRPr="00504101" w14:paraId="70DFB669" w14:textId="77777777" w:rsidTr="00FC6FF3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6CDFC9D3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to często</w:t>
            </w:r>
          </w:p>
        </w:tc>
        <w:tc>
          <w:tcPr>
            <w:tcW w:w="1134" w:type="dxa"/>
            <w:noWrap/>
            <w:hideMark/>
          </w:tcPr>
          <w:p w14:paraId="604E8F66" w14:textId="067B9371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0%</w:t>
            </w:r>
          </w:p>
        </w:tc>
        <w:tc>
          <w:tcPr>
            <w:tcW w:w="1418" w:type="dxa"/>
            <w:noWrap/>
            <w:hideMark/>
          </w:tcPr>
          <w:p w14:paraId="40E01DB0" w14:textId="5BEB614A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</w:tr>
      <w:tr w:rsidR="00FC6FF3" w:rsidRPr="00504101" w14:paraId="5B5BFE2B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5165D34E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pracuję</w:t>
            </w:r>
          </w:p>
        </w:tc>
        <w:tc>
          <w:tcPr>
            <w:tcW w:w="1134" w:type="dxa"/>
            <w:noWrap/>
            <w:hideMark/>
          </w:tcPr>
          <w:p w14:paraId="4A68263C" w14:textId="53E3ACFD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10%</w:t>
            </w:r>
          </w:p>
        </w:tc>
        <w:tc>
          <w:tcPr>
            <w:tcW w:w="1418" w:type="dxa"/>
            <w:noWrap/>
            <w:hideMark/>
          </w:tcPr>
          <w:p w14:paraId="188FAFE7" w14:textId="4D27FBF9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</w:tr>
    </w:tbl>
    <w:p w14:paraId="7792BB8F" w14:textId="225239EA" w:rsidR="00C77B16" w:rsidRPr="00504101" w:rsidRDefault="00FC6FF3" w:rsidP="00FC6FF3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</w:rPr>
        <w:t xml:space="preserve">Kolejną analizowaną </w:t>
      </w:r>
      <w:r w:rsidR="00C77B16" w:rsidRPr="00504101">
        <w:rPr>
          <w:rFonts w:ascii="Calibri" w:hAnsi="Calibri" w:cs="Calibri"/>
          <w:sz w:val="24"/>
        </w:rPr>
        <w:t>kwesti</w:t>
      </w:r>
      <w:r w:rsidR="00346EB7" w:rsidRPr="00504101">
        <w:rPr>
          <w:rFonts w:ascii="Calibri" w:hAnsi="Calibri" w:cs="Calibri"/>
          <w:sz w:val="24"/>
        </w:rPr>
        <w:t xml:space="preserve">ą było prowadzenie pojazdów pod </w:t>
      </w:r>
      <w:r>
        <w:rPr>
          <w:rFonts w:ascii="Calibri" w:hAnsi="Calibri" w:cs="Calibri"/>
          <w:sz w:val="24"/>
        </w:rPr>
        <w:t xml:space="preserve">wpływem alkoholu. </w:t>
      </w:r>
      <w:r w:rsidR="00C77B16" w:rsidRPr="00504101">
        <w:rPr>
          <w:rFonts w:ascii="Calibri" w:hAnsi="Calibri" w:cs="Calibri"/>
          <w:sz w:val="24"/>
        </w:rPr>
        <w:t>Większość respondentów zadekl</w:t>
      </w:r>
      <w:r w:rsidR="00346EB7" w:rsidRPr="00504101">
        <w:rPr>
          <w:rFonts w:ascii="Calibri" w:hAnsi="Calibri" w:cs="Calibri"/>
          <w:sz w:val="24"/>
        </w:rPr>
        <w:t xml:space="preserve">arowała, że nigdy nie kierowała </w:t>
      </w:r>
      <w:r w:rsidR="00C77B16" w:rsidRPr="00504101">
        <w:rPr>
          <w:rFonts w:ascii="Calibri" w:hAnsi="Calibri" w:cs="Calibri"/>
          <w:sz w:val="24"/>
        </w:rPr>
        <w:t xml:space="preserve">pojazdem w </w:t>
      </w:r>
      <w:r>
        <w:rPr>
          <w:rFonts w:ascii="Calibri" w:hAnsi="Calibri" w:cs="Calibri"/>
          <w:sz w:val="24"/>
        </w:rPr>
        <w:t xml:space="preserve">tym stanie </w:t>
      </w:r>
      <w:r>
        <w:rPr>
          <w:rFonts w:ascii="Calibri" w:hAnsi="Calibri" w:cs="Calibri"/>
          <w:sz w:val="24"/>
        </w:rPr>
        <w:br/>
      </w:r>
      <w:r w:rsidR="00C77B16" w:rsidRPr="00504101">
        <w:rPr>
          <w:rFonts w:ascii="Calibri" w:hAnsi="Calibri" w:cs="Calibri"/>
          <w:sz w:val="24"/>
        </w:rPr>
        <w:t>(</w:t>
      </w:r>
      <w:r>
        <w:rPr>
          <w:rFonts w:ascii="Calibri" w:hAnsi="Calibri" w:cs="Calibri"/>
          <w:sz w:val="24"/>
        </w:rPr>
        <w:t>43</w:t>
      </w:r>
      <w:r w:rsidR="00C77B16" w:rsidRPr="00504101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sz w:val="24"/>
        </w:rPr>
        <w:t>osoby, tj. 86</w:t>
      </w:r>
      <w:r w:rsidR="00C77B16" w:rsidRPr="00504101">
        <w:rPr>
          <w:rFonts w:ascii="Calibri" w:hAnsi="Calibri" w:cs="Calibri"/>
          <w:sz w:val="24"/>
        </w:rPr>
        <w:t xml:space="preserve">%). Na uwagę zasługuje jednak fakt, </w:t>
      </w:r>
      <w:r w:rsidR="00C77B16" w:rsidRPr="00504101">
        <w:rPr>
          <w:rFonts w:ascii="Calibri" w:hAnsi="Calibri" w:cs="Calibri"/>
          <w:sz w:val="24"/>
          <w:szCs w:val="24"/>
        </w:rPr>
        <w:t xml:space="preserve">że </w:t>
      </w:r>
      <w:r>
        <w:rPr>
          <w:rFonts w:ascii="Calibri" w:hAnsi="Calibri" w:cs="Calibri"/>
          <w:sz w:val="24"/>
          <w:szCs w:val="24"/>
        </w:rPr>
        <w:t>2 osobom zdarzyło się to raz (4</w:t>
      </w:r>
      <w:r w:rsidR="00C77B16" w:rsidRPr="00504101">
        <w:rPr>
          <w:rFonts w:ascii="Calibri" w:hAnsi="Calibri" w:cs="Calibri"/>
          <w:sz w:val="24"/>
          <w:szCs w:val="24"/>
        </w:rPr>
        <w:t xml:space="preserve">%), </w:t>
      </w:r>
      <w:r>
        <w:rPr>
          <w:rFonts w:ascii="Calibri" w:hAnsi="Calibri" w:cs="Calibri"/>
          <w:sz w:val="24"/>
          <w:szCs w:val="24"/>
        </w:rPr>
        <w:br/>
      </w:r>
      <w:r w:rsidR="00C77B16" w:rsidRPr="00504101">
        <w:rPr>
          <w:rFonts w:ascii="Calibri" w:hAnsi="Calibri" w:cs="Calibri"/>
          <w:sz w:val="24"/>
          <w:szCs w:val="24"/>
        </w:rPr>
        <w:t>a 1 respondentowi zd</w:t>
      </w:r>
      <w:r>
        <w:rPr>
          <w:rFonts w:ascii="Calibri" w:hAnsi="Calibri" w:cs="Calibri"/>
          <w:sz w:val="24"/>
          <w:szCs w:val="24"/>
        </w:rPr>
        <w:t>arza się to sporadycznie (2%). 4</w:t>
      </w:r>
      <w:r w:rsidR="00C77B16" w:rsidRPr="00504101">
        <w:rPr>
          <w:rFonts w:ascii="Calibri" w:hAnsi="Calibri" w:cs="Calibri"/>
          <w:sz w:val="24"/>
          <w:szCs w:val="24"/>
        </w:rPr>
        <w:t xml:space="preserve"> badanych odpowiadających na to py</w:t>
      </w:r>
      <w:r>
        <w:rPr>
          <w:rFonts w:ascii="Calibri" w:hAnsi="Calibri" w:cs="Calibri"/>
          <w:sz w:val="24"/>
          <w:szCs w:val="24"/>
        </w:rPr>
        <w:t>tanie nie posiada prawa jazdy (8</w:t>
      </w:r>
      <w:r w:rsidR="00C77B16" w:rsidRPr="00504101">
        <w:rPr>
          <w:rFonts w:ascii="Calibri" w:hAnsi="Calibri" w:cs="Calibri"/>
          <w:sz w:val="24"/>
          <w:szCs w:val="24"/>
        </w:rPr>
        <w:t xml:space="preserve">%).                </w:t>
      </w:r>
    </w:p>
    <w:p w14:paraId="7A7299CF" w14:textId="3E16C77E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6" w:name="_Toc123717474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16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Czy zdarzyło się Panu/i kierować pojazdem pod wpływem alkoholu?</w:t>
      </w:r>
      <w:r w:rsidR="00FC6FF3">
        <w:rPr>
          <w:rFonts w:ascii="Calibri" w:hAnsi="Calibri" w:cs="Calibri"/>
          <w:sz w:val="24"/>
          <w:szCs w:val="24"/>
        </w:rPr>
        <w:t xml:space="preserve"> </w:t>
      </w:r>
      <w:r w:rsidR="00FC6FF3">
        <w:rPr>
          <w:rFonts w:ascii="Calibri" w:hAnsi="Calibri" w:cs="Calibri"/>
          <w:bCs w:val="0"/>
          <w:color w:val="000000"/>
          <w:sz w:val="24"/>
          <w:szCs w:val="24"/>
        </w:rPr>
        <w:t>N=50</w:t>
      </w:r>
      <w:bookmarkEnd w:id="186"/>
    </w:p>
    <w:tbl>
      <w:tblPr>
        <w:tblStyle w:val="Jasnecieniowanie"/>
        <w:tblW w:w="7938" w:type="dxa"/>
        <w:tblInd w:w="534" w:type="dxa"/>
        <w:tblLook w:val="04A0" w:firstRow="1" w:lastRow="0" w:firstColumn="1" w:lastColumn="0" w:noHBand="0" w:noVBand="1"/>
      </w:tblPr>
      <w:tblGrid>
        <w:gridCol w:w="5386"/>
        <w:gridCol w:w="992"/>
        <w:gridCol w:w="1560"/>
      </w:tblGrid>
      <w:tr w:rsidR="00C77B16" w:rsidRPr="00504101" w14:paraId="6F1846B3" w14:textId="77777777" w:rsidTr="00FC6F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98384AD" w14:textId="77777777" w:rsidR="00C77B16" w:rsidRPr="00FC6FF3" w:rsidRDefault="00C77B16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992" w:type="dxa"/>
            <w:noWrap/>
            <w:hideMark/>
          </w:tcPr>
          <w:p w14:paraId="658598AB" w14:textId="77777777" w:rsidR="00C77B16" w:rsidRPr="00FC6FF3" w:rsidRDefault="00C77B16" w:rsidP="00C77B16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60" w:type="dxa"/>
            <w:noWrap/>
            <w:hideMark/>
          </w:tcPr>
          <w:p w14:paraId="513EBE53" w14:textId="77777777" w:rsidR="00C77B16" w:rsidRPr="00FC6FF3" w:rsidRDefault="00C77B16" w:rsidP="00C77B16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FC6FF3" w:rsidRPr="00504101" w14:paraId="10C15118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15D24FC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nigdy mi się to nie zdarzyło</w:t>
            </w:r>
          </w:p>
        </w:tc>
        <w:tc>
          <w:tcPr>
            <w:tcW w:w="992" w:type="dxa"/>
            <w:noWrap/>
            <w:hideMark/>
          </w:tcPr>
          <w:p w14:paraId="3D609703" w14:textId="516BC481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86%</w:t>
            </w:r>
          </w:p>
        </w:tc>
        <w:tc>
          <w:tcPr>
            <w:tcW w:w="1560" w:type="dxa"/>
            <w:noWrap/>
            <w:hideMark/>
          </w:tcPr>
          <w:p w14:paraId="3D8E2229" w14:textId="79925BCE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43</w:t>
            </w:r>
          </w:p>
        </w:tc>
      </w:tr>
      <w:tr w:rsidR="00FC6FF3" w:rsidRPr="00504101" w14:paraId="0A4B948C" w14:textId="77777777" w:rsidTr="00FC6FF3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6350C328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raz mi się to zdarzyło</w:t>
            </w:r>
          </w:p>
        </w:tc>
        <w:tc>
          <w:tcPr>
            <w:tcW w:w="992" w:type="dxa"/>
            <w:noWrap/>
            <w:hideMark/>
          </w:tcPr>
          <w:p w14:paraId="2C5BD3A3" w14:textId="6195B9CC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4%</w:t>
            </w:r>
          </w:p>
        </w:tc>
        <w:tc>
          <w:tcPr>
            <w:tcW w:w="1560" w:type="dxa"/>
            <w:noWrap/>
            <w:hideMark/>
          </w:tcPr>
          <w:p w14:paraId="59D2E297" w14:textId="1D01C4AC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2</w:t>
            </w:r>
          </w:p>
        </w:tc>
      </w:tr>
      <w:tr w:rsidR="00FC6FF3" w:rsidRPr="00504101" w14:paraId="02DAA349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08E8299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to sporadycznie</w:t>
            </w:r>
          </w:p>
        </w:tc>
        <w:tc>
          <w:tcPr>
            <w:tcW w:w="992" w:type="dxa"/>
            <w:noWrap/>
            <w:hideMark/>
          </w:tcPr>
          <w:p w14:paraId="4634E2DA" w14:textId="01F89CD9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2%</w:t>
            </w:r>
          </w:p>
        </w:tc>
        <w:tc>
          <w:tcPr>
            <w:tcW w:w="1560" w:type="dxa"/>
            <w:noWrap/>
            <w:hideMark/>
          </w:tcPr>
          <w:p w14:paraId="75EF92AB" w14:textId="2CD57522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  <w:tr w:rsidR="00FC6FF3" w:rsidRPr="00504101" w14:paraId="42F07546" w14:textId="77777777" w:rsidTr="00FC6FF3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8B6D00F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to często</w:t>
            </w:r>
          </w:p>
        </w:tc>
        <w:tc>
          <w:tcPr>
            <w:tcW w:w="992" w:type="dxa"/>
            <w:noWrap/>
            <w:hideMark/>
          </w:tcPr>
          <w:p w14:paraId="38588D31" w14:textId="2E096CCC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382D750E" w14:textId="172F2727" w:rsidR="00FC6FF3" w:rsidRPr="00FC6FF3" w:rsidRDefault="00FC6FF3" w:rsidP="00C77B16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FC6FF3" w:rsidRPr="00504101" w14:paraId="28B672D4" w14:textId="77777777" w:rsidTr="00FC6F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6" w:type="dxa"/>
            <w:noWrap/>
            <w:hideMark/>
          </w:tcPr>
          <w:p w14:paraId="1DCFDA72" w14:textId="77777777" w:rsidR="00FC6FF3" w:rsidRPr="00FC6FF3" w:rsidRDefault="00FC6FF3" w:rsidP="00C77B16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posiadam prawa jazdy</w:t>
            </w:r>
          </w:p>
        </w:tc>
        <w:tc>
          <w:tcPr>
            <w:tcW w:w="992" w:type="dxa"/>
            <w:noWrap/>
            <w:hideMark/>
          </w:tcPr>
          <w:p w14:paraId="49FBFCFD" w14:textId="529058DB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8%</w:t>
            </w:r>
          </w:p>
        </w:tc>
        <w:tc>
          <w:tcPr>
            <w:tcW w:w="1560" w:type="dxa"/>
            <w:noWrap/>
            <w:hideMark/>
          </w:tcPr>
          <w:p w14:paraId="63254AE1" w14:textId="5133D144" w:rsidR="00FC6FF3" w:rsidRPr="00FC6FF3" w:rsidRDefault="00FC6FF3" w:rsidP="00C77B16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C6FF3">
              <w:rPr>
                <w:rFonts w:ascii="Calibri" w:hAnsi="Calibri" w:cs="Calibri"/>
                <w:color w:val="000000"/>
                <w:sz w:val="24"/>
                <w:szCs w:val="24"/>
              </w:rPr>
              <w:t>4</w:t>
            </w:r>
          </w:p>
        </w:tc>
      </w:tr>
    </w:tbl>
    <w:p w14:paraId="51156D2B" w14:textId="314F8D45" w:rsidR="00BE4351" w:rsidRDefault="00C77B16" w:rsidP="00FC6FF3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Następnym etapem badania było sprawdz</w:t>
      </w:r>
      <w:r w:rsidR="00346EB7" w:rsidRPr="00504101">
        <w:rPr>
          <w:rFonts w:ascii="Calibri" w:hAnsi="Calibri" w:cs="Calibri"/>
          <w:sz w:val="24"/>
        </w:rPr>
        <w:t xml:space="preserve">enie skali problemu prowadzenia </w:t>
      </w:r>
      <w:r w:rsidRPr="00504101">
        <w:rPr>
          <w:rFonts w:ascii="Calibri" w:hAnsi="Calibri" w:cs="Calibri"/>
          <w:sz w:val="24"/>
        </w:rPr>
        <w:t>pojazdów pod wpływem alkoholu w Gminie</w:t>
      </w:r>
      <w:r w:rsidR="00BE4351">
        <w:rPr>
          <w:rFonts w:ascii="Calibri" w:hAnsi="Calibri" w:cs="Calibri"/>
          <w:sz w:val="24"/>
        </w:rPr>
        <w:t>. Jak wynika z zebranych danych</w:t>
      </w:r>
      <w:r w:rsidR="00082B2A">
        <w:rPr>
          <w:rFonts w:ascii="Calibri" w:hAnsi="Calibri" w:cs="Calibri"/>
          <w:sz w:val="24"/>
        </w:rPr>
        <w:t>,</w:t>
      </w:r>
      <w:r w:rsidR="00BE4351">
        <w:rPr>
          <w:rFonts w:ascii="Calibri" w:hAnsi="Calibri" w:cs="Calibri"/>
          <w:sz w:val="24"/>
        </w:rPr>
        <w:t xml:space="preserve"> co czwarty respondent był</w:t>
      </w:r>
      <w:r w:rsidRPr="00504101">
        <w:rPr>
          <w:rFonts w:ascii="Calibri" w:hAnsi="Calibri" w:cs="Calibri"/>
          <w:sz w:val="24"/>
        </w:rPr>
        <w:t xml:space="preserve"> świadkiem takiej sytuacji</w:t>
      </w:r>
      <w:r w:rsidR="00BE4351">
        <w:rPr>
          <w:rFonts w:ascii="Calibri" w:hAnsi="Calibri" w:cs="Calibri"/>
          <w:sz w:val="24"/>
        </w:rPr>
        <w:t xml:space="preserve"> (24%)</w:t>
      </w:r>
      <w:r w:rsidRPr="00504101">
        <w:rPr>
          <w:rFonts w:ascii="Calibri" w:hAnsi="Calibri" w:cs="Calibri"/>
          <w:sz w:val="24"/>
        </w:rPr>
        <w:t xml:space="preserve">. </w:t>
      </w:r>
      <w:r w:rsidR="00BE4351">
        <w:rPr>
          <w:rFonts w:ascii="Calibri" w:hAnsi="Calibri" w:cs="Calibri"/>
          <w:sz w:val="24"/>
        </w:rPr>
        <w:t>13</w:t>
      </w:r>
      <w:r w:rsidRPr="00504101">
        <w:rPr>
          <w:rFonts w:ascii="Calibri" w:hAnsi="Calibri" w:cs="Calibri"/>
          <w:sz w:val="24"/>
        </w:rPr>
        <w:t>%</w:t>
      </w:r>
      <w:r w:rsidR="00346EB7" w:rsidRPr="00504101">
        <w:rPr>
          <w:rFonts w:ascii="Calibri" w:hAnsi="Calibri" w:cs="Calibri"/>
          <w:sz w:val="24"/>
        </w:rPr>
        <w:t xml:space="preserve"> badanych wskazało na odpowiedź </w:t>
      </w:r>
      <w:r w:rsidRPr="00504101">
        <w:rPr>
          <w:rFonts w:ascii="Calibri" w:hAnsi="Calibri" w:cs="Calibri"/>
          <w:sz w:val="24"/>
        </w:rPr>
        <w:t xml:space="preserve">„rzadko”, </w:t>
      </w:r>
      <w:r w:rsidR="00BE4351">
        <w:rPr>
          <w:rFonts w:ascii="Calibri" w:hAnsi="Calibri" w:cs="Calibri"/>
          <w:sz w:val="24"/>
        </w:rPr>
        <w:t xml:space="preserve"> </w:t>
      </w:r>
      <w:r w:rsidR="00BE4351">
        <w:rPr>
          <w:rFonts w:ascii="Calibri" w:hAnsi="Calibri" w:cs="Calibri"/>
          <w:sz w:val="24"/>
        </w:rPr>
        <w:br/>
        <w:t>7</w:t>
      </w:r>
      <w:r w:rsidRPr="00504101">
        <w:rPr>
          <w:rFonts w:ascii="Calibri" w:hAnsi="Calibri" w:cs="Calibri"/>
          <w:sz w:val="24"/>
        </w:rPr>
        <w:t xml:space="preserve">% stwierdziło, </w:t>
      </w:r>
      <w:r w:rsidR="00BE4351">
        <w:rPr>
          <w:rFonts w:ascii="Calibri" w:hAnsi="Calibri" w:cs="Calibri"/>
          <w:sz w:val="24"/>
        </w:rPr>
        <w:t>że było tego świadkiem czasami, 1</w:t>
      </w:r>
      <w:r w:rsidRPr="00504101">
        <w:rPr>
          <w:rFonts w:ascii="Calibri" w:hAnsi="Calibri" w:cs="Calibri"/>
          <w:sz w:val="24"/>
        </w:rPr>
        <w:t>%</w:t>
      </w:r>
      <w:r w:rsidR="00346EB7" w:rsidRPr="00504101">
        <w:rPr>
          <w:rFonts w:ascii="Calibri" w:hAnsi="Calibri" w:cs="Calibri"/>
          <w:sz w:val="24"/>
        </w:rPr>
        <w:t xml:space="preserve"> – c</w:t>
      </w:r>
      <w:r w:rsidR="00BE4351">
        <w:rPr>
          <w:rFonts w:ascii="Calibri" w:hAnsi="Calibri" w:cs="Calibri"/>
          <w:sz w:val="24"/>
        </w:rPr>
        <w:t xml:space="preserve">zęsto, a 3% – </w:t>
      </w:r>
      <w:r w:rsidRPr="00504101">
        <w:rPr>
          <w:rFonts w:ascii="Calibri" w:hAnsi="Calibri" w:cs="Calibri"/>
          <w:sz w:val="24"/>
        </w:rPr>
        <w:t>bardzo często.</w:t>
      </w:r>
    </w:p>
    <w:p w14:paraId="116D33C1" w14:textId="77777777" w:rsidR="00BE4351" w:rsidRDefault="00BE4351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br w:type="page"/>
      </w:r>
    </w:p>
    <w:p w14:paraId="3E09FB8A" w14:textId="4C8FEC4C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7" w:name="_Toc123716878"/>
      <w:r w:rsidRPr="00504101">
        <w:rPr>
          <w:rFonts w:ascii="Calibri" w:hAnsi="Calibri" w:cs="Calibri"/>
          <w:sz w:val="24"/>
        </w:rPr>
        <w:lastRenderedPageBreak/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22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>Jak często w ciągu ostatnich 12 miesięcy zdarzyło się Panu/i być świadkiem sytuacji w swojej miejscowości, kiedy kto</w:t>
      </w:r>
      <w:r w:rsidR="00BE4351">
        <w:rPr>
          <w:rFonts w:ascii="Calibri" w:hAnsi="Calibri" w:cs="Calibri"/>
          <w:sz w:val="24"/>
          <w:szCs w:val="24"/>
        </w:rPr>
        <w:t xml:space="preserve">ś prowadził pojazd pod wpływem </w:t>
      </w:r>
      <w:r w:rsidRPr="00504101">
        <w:rPr>
          <w:rFonts w:ascii="Calibri" w:hAnsi="Calibri" w:cs="Calibri"/>
          <w:sz w:val="24"/>
          <w:szCs w:val="24"/>
        </w:rPr>
        <w:t>alkoholu?</w:t>
      </w:r>
      <w:r w:rsidR="00BE4351">
        <w:rPr>
          <w:rFonts w:ascii="Calibri" w:hAnsi="Calibri" w:cs="Calibri"/>
          <w:sz w:val="24"/>
          <w:szCs w:val="24"/>
        </w:rPr>
        <w:t xml:space="preserve"> </w:t>
      </w:r>
      <w:r w:rsidR="00BE4351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87"/>
    </w:p>
    <w:p w14:paraId="2003ACB5" w14:textId="7ACA8B73" w:rsidR="00C77B16" w:rsidRPr="00504101" w:rsidRDefault="00BE4351" w:rsidP="00C77B16">
      <w:pPr>
        <w:tabs>
          <w:tab w:val="left" w:pos="3840"/>
        </w:tabs>
        <w:spacing w:after="120" w:line="360" w:lineRule="auto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/>
        </w:rPr>
        <w:drawing>
          <wp:inline distT="0" distB="0" distL="0" distR="0" wp14:anchorId="4754AF24" wp14:editId="4E7B56BE">
            <wp:extent cx="5183944" cy="2426677"/>
            <wp:effectExtent l="0" t="0" r="0" b="0"/>
            <wp:docPr id="26" name="Wykres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13ED605C" w14:textId="0576D46F" w:rsidR="00C77B16" w:rsidRPr="00504101" w:rsidRDefault="00C77B16" w:rsidP="00082B2A">
      <w:pPr>
        <w:pStyle w:val="Standard"/>
        <w:spacing w:before="0" w:line="360" w:lineRule="auto"/>
        <w:ind w:firstLine="709"/>
        <w:jc w:val="both"/>
        <w:rPr>
          <w:rFonts w:ascii="Calibri" w:eastAsia="Calibri" w:hAnsi="Calibri" w:cs="Calibri"/>
          <w:color w:val="000000"/>
          <w:lang w:val="pl-PL"/>
        </w:rPr>
      </w:pPr>
      <w:r w:rsidRPr="00504101">
        <w:rPr>
          <w:rFonts w:ascii="Calibri" w:eastAsia="Calibri" w:hAnsi="Calibri" w:cs="Calibri"/>
          <w:color w:val="000000"/>
          <w:lang w:val="pl-PL"/>
        </w:rPr>
        <w:t>W jednym z pytań poprosiliśmy ankietowanych o wyrażen</w:t>
      </w:r>
      <w:r w:rsidR="00346EB7" w:rsidRPr="00504101">
        <w:rPr>
          <w:rFonts w:ascii="Calibri" w:eastAsia="Calibri" w:hAnsi="Calibri" w:cs="Calibri"/>
          <w:color w:val="000000"/>
          <w:lang w:val="pl-PL"/>
        </w:rPr>
        <w:t xml:space="preserve">ie swojej opinii </w:t>
      </w:r>
      <w:r w:rsidRPr="00504101">
        <w:rPr>
          <w:rFonts w:ascii="Calibri" w:eastAsia="Calibri" w:hAnsi="Calibri" w:cs="Calibri"/>
          <w:color w:val="000000"/>
          <w:lang w:val="pl-PL"/>
        </w:rPr>
        <w:t xml:space="preserve">na temat wpływu spożywania alkoholu przez kobiety w ciąży na rozwój dziecka. Zebrany materiał badawczy wykazał, że wśród niektórych mieszkańców Gminy, występuje brak świadomości </w:t>
      </w:r>
      <w:r w:rsidR="00BE4351">
        <w:rPr>
          <w:rFonts w:ascii="Calibri" w:eastAsia="Calibri" w:hAnsi="Calibri" w:cs="Calibri"/>
          <w:color w:val="000000"/>
          <w:lang w:val="pl-PL"/>
        </w:rPr>
        <w:br/>
      </w:r>
      <w:r w:rsidRPr="00504101">
        <w:rPr>
          <w:rFonts w:ascii="Calibri" w:eastAsia="Calibri" w:hAnsi="Calibri" w:cs="Calibri"/>
          <w:color w:val="000000"/>
          <w:lang w:val="pl-PL"/>
        </w:rPr>
        <w:t xml:space="preserve">w tym zakresie. Odpowiedź „nie wiem” zaznaczyło </w:t>
      </w:r>
      <w:r w:rsidR="00BE4351">
        <w:rPr>
          <w:rFonts w:ascii="Calibri" w:eastAsia="Calibri" w:hAnsi="Calibri" w:cs="Calibri"/>
          <w:color w:val="000000"/>
          <w:lang w:val="pl-PL"/>
        </w:rPr>
        <w:t>6</w:t>
      </w:r>
      <w:r w:rsidRPr="00504101">
        <w:rPr>
          <w:rFonts w:ascii="Calibri" w:eastAsia="Calibri" w:hAnsi="Calibri" w:cs="Calibri"/>
          <w:color w:val="000000"/>
          <w:lang w:val="pl-PL"/>
        </w:rPr>
        <w:t>% b</w:t>
      </w:r>
      <w:r w:rsidR="00082B2A">
        <w:rPr>
          <w:rFonts w:ascii="Calibri" w:eastAsia="Calibri" w:hAnsi="Calibri" w:cs="Calibri"/>
          <w:color w:val="000000"/>
          <w:lang w:val="pl-PL"/>
        </w:rPr>
        <w:t xml:space="preserve">adanych, większość stwierdziła, </w:t>
      </w:r>
      <w:r w:rsidR="00082B2A">
        <w:rPr>
          <w:rFonts w:ascii="Calibri" w:eastAsia="Calibri" w:hAnsi="Calibri" w:cs="Calibri"/>
          <w:color w:val="000000"/>
          <w:lang w:val="pl-PL"/>
        </w:rPr>
        <w:br/>
      </w:r>
      <w:r w:rsidRPr="00504101">
        <w:rPr>
          <w:rFonts w:ascii="Calibri" w:eastAsia="Calibri" w:hAnsi="Calibri" w:cs="Calibri"/>
          <w:color w:val="000000"/>
          <w:lang w:val="pl-PL"/>
        </w:rPr>
        <w:t>że ma on negatywny wpływ (</w:t>
      </w:r>
      <w:r w:rsidR="00BE4351">
        <w:rPr>
          <w:rFonts w:ascii="Calibri" w:eastAsia="Calibri" w:hAnsi="Calibri" w:cs="Calibri"/>
          <w:color w:val="000000"/>
          <w:lang w:val="pl-PL"/>
        </w:rPr>
        <w:t>91%), natomiast 3</w:t>
      </w:r>
      <w:r w:rsidRPr="00504101">
        <w:rPr>
          <w:rFonts w:ascii="Calibri" w:eastAsia="Calibri" w:hAnsi="Calibri" w:cs="Calibri"/>
          <w:color w:val="000000"/>
          <w:lang w:val="pl-PL"/>
        </w:rPr>
        <w:t>% badanych twierdzi, że spożycie alkoholu nie wpływa na rozwój dziecka.</w:t>
      </w:r>
    </w:p>
    <w:p w14:paraId="14966AB0" w14:textId="422562BD" w:rsidR="00C77B16" w:rsidRPr="00504101" w:rsidRDefault="00C77B16" w:rsidP="00082B2A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88" w:name="_Toc123716879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23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Czy według Pana/i picie alkoholu w ciąży ma wpływ na rozwój dziecka?</w:t>
      </w:r>
      <w:r w:rsidR="00BE4351">
        <w:rPr>
          <w:rFonts w:ascii="Calibri" w:hAnsi="Calibri" w:cs="Calibri"/>
          <w:sz w:val="24"/>
          <w:szCs w:val="24"/>
        </w:rPr>
        <w:t xml:space="preserve"> </w:t>
      </w:r>
      <w:r w:rsidR="00BE4351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88"/>
    </w:p>
    <w:p w14:paraId="69879D6E" w14:textId="3D3962BA" w:rsidR="00C77B16" w:rsidRPr="00504101" w:rsidRDefault="00BE4351" w:rsidP="00BE4351">
      <w:pPr>
        <w:pStyle w:val="Zawartotabeli"/>
        <w:spacing w:after="120" w:line="240" w:lineRule="auto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 w:bidi="ar-SA"/>
        </w:rPr>
        <w:drawing>
          <wp:inline distT="0" distB="0" distL="0" distR="0" wp14:anchorId="5D8D471F" wp14:editId="1745A9E6">
            <wp:extent cx="5226148" cy="2405576"/>
            <wp:effectExtent l="0" t="0" r="0" b="0"/>
            <wp:docPr id="27" name="Wykres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51A91983" w14:textId="77777777" w:rsidR="00BE4351" w:rsidRDefault="00BE4351">
      <w:pPr>
        <w:rPr>
          <w:rFonts w:ascii="Calibri" w:eastAsia="Times New Roman" w:hAnsi="Calibri" w:cs="Calibri"/>
          <w:b/>
          <w:bCs/>
          <w:spacing w:val="60"/>
          <w:sz w:val="24"/>
          <w:szCs w:val="24"/>
        </w:rPr>
      </w:pPr>
      <w:bookmarkStart w:id="189" w:name="_Toc97793692"/>
      <w:r>
        <w:rPr>
          <w:rFonts w:ascii="Calibri" w:hAnsi="Calibri" w:cs="Calibri"/>
        </w:rPr>
        <w:br w:type="page"/>
      </w:r>
    </w:p>
    <w:p w14:paraId="6C9CF4CB" w14:textId="5988015C" w:rsidR="00C77B16" w:rsidRPr="00504101" w:rsidRDefault="00C77B16" w:rsidP="00DB0EF2">
      <w:pPr>
        <w:pStyle w:val="Nagwek2"/>
      </w:pPr>
      <w:bookmarkStart w:id="190" w:name="_Toc123716499"/>
      <w:r w:rsidRPr="00504101">
        <w:lastRenderedPageBreak/>
        <w:t>PROBLEM NIKOTYNOWY</w:t>
      </w:r>
      <w:bookmarkEnd w:id="189"/>
      <w:bookmarkEnd w:id="190"/>
    </w:p>
    <w:p w14:paraId="5C67F6FF" w14:textId="01618446" w:rsidR="00C77B16" w:rsidRPr="00BE4351" w:rsidRDefault="00BE4351" w:rsidP="00BE4351">
      <w:pPr>
        <w:pStyle w:val="Standard"/>
        <w:autoSpaceDE w:val="0"/>
        <w:spacing w:before="0" w:line="360" w:lineRule="auto"/>
        <w:ind w:firstLine="709"/>
        <w:jc w:val="both"/>
        <w:rPr>
          <w:rFonts w:ascii="Calibri" w:eastAsia="Calibri" w:hAnsi="Calibri" w:cs="Calibri"/>
          <w:color w:val="000000"/>
          <w:lang w:val="pl-PL"/>
        </w:rPr>
      </w:pPr>
      <w:r>
        <w:rPr>
          <w:rFonts w:ascii="Calibri" w:eastAsia="Calibri" w:hAnsi="Calibri" w:cs="Calibri"/>
          <w:color w:val="000000"/>
          <w:lang w:val="pl-PL"/>
        </w:rPr>
        <w:t xml:space="preserve">Drugi z analizowanych </w:t>
      </w:r>
      <w:r w:rsidR="00C77B16" w:rsidRPr="00504101">
        <w:rPr>
          <w:rFonts w:ascii="Calibri" w:eastAsia="Calibri" w:hAnsi="Calibri" w:cs="Calibri"/>
          <w:color w:val="000000"/>
          <w:lang w:val="pl-PL"/>
        </w:rPr>
        <w:t>obszarów, miał na ce</w:t>
      </w:r>
      <w:r>
        <w:rPr>
          <w:rFonts w:ascii="Calibri" w:eastAsia="Calibri" w:hAnsi="Calibri" w:cs="Calibri"/>
          <w:color w:val="000000"/>
          <w:lang w:val="pl-PL"/>
        </w:rPr>
        <w:t xml:space="preserve">lu zweryfikowanie skali palenia </w:t>
      </w:r>
      <w:r w:rsidR="00C77B16" w:rsidRPr="00504101">
        <w:rPr>
          <w:rFonts w:ascii="Calibri" w:eastAsia="Calibri" w:hAnsi="Calibri" w:cs="Calibri"/>
          <w:color w:val="000000"/>
          <w:lang w:val="pl-PL"/>
        </w:rPr>
        <w:t xml:space="preserve">papierosów przez dorosłych mieszkańców gminy </w:t>
      </w:r>
      <w:r>
        <w:rPr>
          <w:rFonts w:ascii="Calibri" w:eastAsia="Calibri" w:hAnsi="Calibri" w:cs="Calibri"/>
          <w:color w:val="000000"/>
          <w:lang w:val="pl-PL"/>
        </w:rPr>
        <w:t>Mrocza</w:t>
      </w:r>
      <w:r w:rsidR="00C77B16" w:rsidRPr="00504101">
        <w:rPr>
          <w:rFonts w:ascii="Calibri" w:eastAsia="Calibri" w:hAnsi="Calibri" w:cs="Calibri"/>
          <w:color w:val="000000"/>
          <w:lang w:val="pl-PL"/>
        </w:rPr>
        <w:t xml:space="preserve">. Spośród wszystkich badanych osób, papierosy pali </w:t>
      </w:r>
      <w:r>
        <w:rPr>
          <w:rFonts w:ascii="Calibri" w:eastAsia="Calibri" w:hAnsi="Calibri" w:cs="Calibri"/>
          <w:color w:val="000000"/>
          <w:lang w:val="pl-PL"/>
        </w:rPr>
        <w:t>21%, przy czym po 1</w:t>
      </w:r>
      <w:r w:rsidR="00C77B16" w:rsidRPr="00504101">
        <w:rPr>
          <w:rFonts w:ascii="Calibri" w:eastAsia="Calibri" w:hAnsi="Calibri" w:cs="Calibri"/>
          <w:color w:val="000000"/>
          <w:lang w:val="pl-PL"/>
        </w:rPr>
        <w:t xml:space="preserve">% sięga po nie kilka razy w </w:t>
      </w:r>
      <w:r>
        <w:rPr>
          <w:rFonts w:ascii="Calibri" w:eastAsia="Calibri" w:hAnsi="Calibri" w:cs="Calibri"/>
          <w:color w:val="000000"/>
          <w:lang w:val="pl-PL"/>
        </w:rPr>
        <w:t>miesiącu</w:t>
      </w:r>
      <w:r w:rsidR="00C77B16" w:rsidRPr="00504101">
        <w:rPr>
          <w:rFonts w:ascii="Calibri" w:eastAsia="Calibri" w:hAnsi="Calibri" w:cs="Calibri"/>
          <w:color w:val="000000"/>
          <w:lang w:val="pl-PL"/>
        </w:rPr>
        <w:t xml:space="preserve"> oraz </w:t>
      </w:r>
      <w:r w:rsidR="00C77B16" w:rsidRPr="00BE4351">
        <w:rPr>
          <w:rFonts w:ascii="Calibri" w:eastAsia="Calibri" w:hAnsi="Calibri" w:cs="Calibri"/>
          <w:color w:val="000000"/>
          <w:lang w:val="pl-PL"/>
        </w:rPr>
        <w:t>ra</w:t>
      </w:r>
      <w:r>
        <w:rPr>
          <w:rFonts w:ascii="Calibri" w:eastAsia="Calibri" w:hAnsi="Calibri" w:cs="Calibri"/>
          <w:color w:val="000000"/>
          <w:lang w:val="pl-PL"/>
        </w:rPr>
        <w:t>z w tygodniu, 4</w:t>
      </w:r>
      <w:r w:rsidR="00C77B16" w:rsidRPr="00BE4351">
        <w:rPr>
          <w:rFonts w:ascii="Calibri" w:eastAsia="Calibri" w:hAnsi="Calibri" w:cs="Calibri"/>
          <w:color w:val="000000"/>
          <w:lang w:val="pl-PL"/>
        </w:rPr>
        <w:t>% –</w:t>
      </w:r>
      <w:r>
        <w:rPr>
          <w:rFonts w:ascii="Calibri" w:eastAsia="Calibri" w:hAnsi="Calibri" w:cs="Calibri"/>
          <w:color w:val="000000"/>
          <w:lang w:val="pl-PL"/>
        </w:rPr>
        <w:t xml:space="preserve"> </w:t>
      </w:r>
      <w:r w:rsidR="00C77B16" w:rsidRPr="00BE4351">
        <w:rPr>
          <w:rFonts w:ascii="Calibri" w:eastAsia="Calibri" w:hAnsi="Calibri" w:cs="Calibri"/>
          <w:color w:val="000000"/>
          <w:lang w:val="pl-PL"/>
        </w:rPr>
        <w:t xml:space="preserve">kilka razy w </w:t>
      </w:r>
      <w:r>
        <w:rPr>
          <w:rFonts w:ascii="Calibri" w:eastAsia="Calibri" w:hAnsi="Calibri" w:cs="Calibri"/>
          <w:color w:val="000000"/>
          <w:lang w:val="pl-PL"/>
        </w:rPr>
        <w:t>tygodniu, natomiast 15</w:t>
      </w:r>
      <w:r w:rsidR="00C77B16" w:rsidRPr="00BE4351">
        <w:rPr>
          <w:rFonts w:ascii="Calibri" w:eastAsia="Calibri" w:hAnsi="Calibri" w:cs="Calibri"/>
          <w:color w:val="000000"/>
          <w:lang w:val="pl-PL"/>
        </w:rPr>
        <w:t xml:space="preserve">% – codziennie. </w:t>
      </w:r>
    </w:p>
    <w:p w14:paraId="1B7B7A2B" w14:textId="396EA836" w:rsidR="00C77B16" w:rsidRPr="00BE4351" w:rsidRDefault="00BE4351" w:rsidP="00BE4351">
      <w:pPr>
        <w:pStyle w:val="Legenda"/>
        <w:spacing w:after="0" w:line="360" w:lineRule="auto"/>
        <w:jc w:val="both"/>
        <w:rPr>
          <w:rFonts w:ascii="Calibri" w:eastAsia="Times New Roman" w:hAnsi="Calibri" w:cs="Calibri"/>
          <w:b w:val="0"/>
          <w:bCs w:val="0"/>
          <w:color w:val="000000"/>
          <w:sz w:val="24"/>
          <w:szCs w:val="24"/>
          <w:lang w:eastAsia="pl-PL"/>
        </w:rPr>
      </w:pPr>
      <w:bookmarkStart w:id="191" w:name="_Toc123716880"/>
      <w:r w:rsidRPr="00BE4351">
        <w:rPr>
          <w:rFonts w:ascii="Calibri" w:hAnsi="Calibri" w:cs="Calibri"/>
          <w:sz w:val="24"/>
          <w:szCs w:val="24"/>
        </w:rPr>
        <w:t xml:space="preserve">Wykres </w:t>
      </w:r>
      <w:r w:rsidRPr="00BE4351">
        <w:rPr>
          <w:rFonts w:ascii="Calibri" w:hAnsi="Calibri" w:cs="Calibri"/>
          <w:sz w:val="24"/>
          <w:szCs w:val="24"/>
        </w:rPr>
        <w:fldChar w:fldCharType="begin"/>
      </w:r>
      <w:r w:rsidRPr="00BE435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BE435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24</w:t>
      </w:r>
      <w:r w:rsidRPr="00BE4351">
        <w:rPr>
          <w:rFonts w:ascii="Calibri" w:hAnsi="Calibri" w:cs="Calibri"/>
          <w:sz w:val="24"/>
          <w:szCs w:val="24"/>
        </w:rPr>
        <w:fldChar w:fldCharType="end"/>
      </w:r>
      <w:r w:rsidRPr="00BE4351">
        <w:rPr>
          <w:rFonts w:ascii="Calibri" w:hAnsi="Calibri" w:cs="Calibri"/>
          <w:sz w:val="24"/>
          <w:szCs w:val="24"/>
        </w:rPr>
        <w:t xml:space="preserve">. </w:t>
      </w:r>
      <w:r w:rsidRPr="00BE435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Jak często pali Pan/i papierosy (wyroby tytoniowe, z p</w:t>
      </w:r>
      <w:r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ominięciem </w:t>
      </w:r>
      <w:r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br/>
      </w:r>
      <w:r w:rsidRPr="00BE435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e-papierosów)?</w:t>
      </w:r>
      <w:r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</w:t>
      </w:r>
      <w:r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91"/>
    </w:p>
    <w:p w14:paraId="6B0A7BD1" w14:textId="264E75C1" w:rsidR="00C77B16" w:rsidRPr="00504101" w:rsidRDefault="00BE4351" w:rsidP="00BE4351">
      <w:pPr>
        <w:pStyle w:val="Legenda"/>
        <w:ind w:left="284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2B0843E2" wp14:editId="3AC06663">
            <wp:extent cx="5289452" cy="2595489"/>
            <wp:effectExtent l="0" t="0" r="6985" b="0"/>
            <wp:docPr id="31" name="Wykres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16F493B1" w14:textId="3456AFDD" w:rsidR="00C77B16" w:rsidRPr="00504101" w:rsidRDefault="00C77B16" w:rsidP="00C77B1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>W tabeli poniżej przedstawiona została ilość dziennie wypalanych przez dorosłych mieszkańców sztuk papierosów. Na podstawie z</w:t>
      </w:r>
      <w:r w:rsidR="00082B2A">
        <w:rPr>
          <w:rFonts w:ascii="Calibri" w:hAnsi="Calibri" w:cs="Calibri"/>
          <w:color w:val="000000"/>
          <w:sz w:val="24"/>
          <w:szCs w:val="24"/>
        </w:rPr>
        <w:t xml:space="preserve">ebranych danych można zauważyć, </w:t>
      </w:r>
      <w:r w:rsidR="00082B2A">
        <w:rPr>
          <w:rFonts w:ascii="Calibri" w:hAnsi="Calibri" w:cs="Calibri"/>
          <w:color w:val="000000"/>
          <w:sz w:val="24"/>
          <w:szCs w:val="24"/>
        </w:rPr>
        <w:br/>
        <w:t xml:space="preserve">że </w:t>
      </w:r>
      <w:r w:rsidRPr="00504101">
        <w:rPr>
          <w:rFonts w:ascii="Calibri" w:hAnsi="Calibri" w:cs="Calibri"/>
          <w:color w:val="000000"/>
          <w:sz w:val="24"/>
          <w:szCs w:val="24"/>
        </w:rPr>
        <w:t>2 osoby nie wiedzą ile dziennie papierosów wypalają, ponieważ nie liczą ich ilośc</w:t>
      </w:r>
      <w:r w:rsidR="003E0494">
        <w:rPr>
          <w:rFonts w:ascii="Calibri" w:hAnsi="Calibri" w:cs="Calibri"/>
          <w:color w:val="000000"/>
          <w:sz w:val="24"/>
          <w:szCs w:val="24"/>
        </w:rPr>
        <w:t>i (13%),                     a 3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 respondentów nie pali codziennie, więc miało trudność w udzieleniu odpowiedzi na to pytanie (</w:t>
      </w:r>
      <w:r w:rsidR="003E0494">
        <w:rPr>
          <w:rFonts w:ascii="Calibri" w:hAnsi="Calibri" w:cs="Calibri"/>
          <w:color w:val="000000"/>
          <w:sz w:val="24"/>
          <w:szCs w:val="24"/>
        </w:rPr>
        <w:t>20%). 2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 respondentów deklaruje, iż sięga po papierosa mniej niż 5 razy w ciągu dnia (</w:t>
      </w:r>
      <w:r w:rsidR="003E0494">
        <w:rPr>
          <w:rFonts w:ascii="Calibri" w:hAnsi="Calibri" w:cs="Calibri"/>
          <w:color w:val="000000"/>
          <w:sz w:val="24"/>
          <w:szCs w:val="24"/>
        </w:rPr>
        <w:t>13%), 5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 badanych deklaruje wypalanie 6-15 sztuk dziennie (</w:t>
      </w:r>
      <w:r w:rsidR="003E0494">
        <w:rPr>
          <w:rFonts w:ascii="Calibri" w:hAnsi="Calibri" w:cs="Calibri"/>
          <w:color w:val="000000"/>
          <w:sz w:val="24"/>
          <w:szCs w:val="24"/>
        </w:rPr>
        <w:t>33%), 2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 </w:t>
      </w:r>
      <w:r w:rsidR="003E0494">
        <w:rPr>
          <w:rFonts w:ascii="Calibri" w:hAnsi="Calibri" w:cs="Calibri"/>
          <w:color w:val="000000"/>
          <w:sz w:val="24"/>
          <w:szCs w:val="24"/>
        </w:rPr>
        <w:t xml:space="preserve">osoby palą 16-25 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sztuk </w:t>
      </w:r>
      <w:r w:rsidR="003E0494">
        <w:rPr>
          <w:rFonts w:ascii="Calibri" w:hAnsi="Calibri" w:cs="Calibri"/>
          <w:color w:val="000000"/>
          <w:sz w:val="24"/>
          <w:szCs w:val="24"/>
        </w:rPr>
        <w:t>dziennie (13%), natomiast 1 ankietowany – więcej niż 25 sztuk (7%).</w:t>
      </w:r>
    </w:p>
    <w:p w14:paraId="3FD2B3BC" w14:textId="59686684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bCs w:val="0"/>
          <w:color w:val="000000"/>
          <w:sz w:val="24"/>
          <w:szCs w:val="24"/>
        </w:rPr>
      </w:pPr>
      <w:bookmarkStart w:id="192" w:name="_Toc123717475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17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hAnsi="Calibri" w:cs="Calibri"/>
          <w:bCs w:val="0"/>
          <w:color w:val="000000"/>
          <w:sz w:val="24"/>
          <w:szCs w:val="24"/>
        </w:rPr>
        <w:t>Ile sztuk papierosów dziennie Pan/i wypala?</w:t>
      </w:r>
      <w:r w:rsidR="00BE4351">
        <w:rPr>
          <w:rFonts w:ascii="Calibri" w:hAnsi="Calibri" w:cs="Calibri"/>
          <w:bCs w:val="0"/>
          <w:color w:val="000000"/>
          <w:sz w:val="24"/>
          <w:szCs w:val="24"/>
        </w:rPr>
        <w:t xml:space="preserve"> N=15</w:t>
      </w:r>
      <w:bookmarkEnd w:id="192"/>
    </w:p>
    <w:tbl>
      <w:tblPr>
        <w:tblStyle w:val="Jasnecieniowanie"/>
        <w:tblW w:w="7486" w:type="dxa"/>
        <w:tblInd w:w="817" w:type="dxa"/>
        <w:tblLook w:val="04A0" w:firstRow="1" w:lastRow="0" w:firstColumn="1" w:lastColumn="0" w:noHBand="0" w:noVBand="1"/>
      </w:tblPr>
      <w:tblGrid>
        <w:gridCol w:w="4820"/>
        <w:gridCol w:w="992"/>
        <w:gridCol w:w="1674"/>
      </w:tblGrid>
      <w:tr w:rsidR="00C77B16" w:rsidRPr="00504101" w14:paraId="2B4E7A85" w14:textId="77777777" w:rsidTr="003E04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11460340" w14:textId="77777777" w:rsidR="00C77B16" w:rsidRPr="003E0494" w:rsidRDefault="00C77B16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Odpowiedź</w:t>
            </w:r>
          </w:p>
        </w:tc>
        <w:tc>
          <w:tcPr>
            <w:tcW w:w="992" w:type="dxa"/>
            <w:noWrap/>
            <w:hideMark/>
          </w:tcPr>
          <w:p w14:paraId="45F75A75" w14:textId="77777777" w:rsidR="00C77B16" w:rsidRPr="003E0494" w:rsidRDefault="00C77B16" w:rsidP="003E049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%</w:t>
            </w:r>
          </w:p>
        </w:tc>
        <w:tc>
          <w:tcPr>
            <w:tcW w:w="1674" w:type="dxa"/>
            <w:noWrap/>
            <w:hideMark/>
          </w:tcPr>
          <w:p w14:paraId="3D561ACA" w14:textId="77777777" w:rsidR="00C77B16" w:rsidRPr="003E0494" w:rsidRDefault="00C77B16" w:rsidP="003E049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lang w:eastAsia="pl-PL"/>
              </w:rPr>
              <w:t>Liczba odp.</w:t>
            </w:r>
          </w:p>
        </w:tc>
      </w:tr>
      <w:tr w:rsidR="003E0494" w:rsidRPr="00504101" w14:paraId="5B2DA42B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7CBF1090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nie palę codziennie</w:t>
            </w:r>
          </w:p>
        </w:tc>
        <w:tc>
          <w:tcPr>
            <w:tcW w:w="992" w:type="dxa"/>
            <w:noWrap/>
            <w:hideMark/>
          </w:tcPr>
          <w:p w14:paraId="48EB52C2" w14:textId="14E49C7B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20%</w:t>
            </w:r>
          </w:p>
        </w:tc>
        <w:tc>
          <w:tcPr>
            <w:tcW w:w="1674" w:type="dxa"/>
            <w:noWrap/>
            <w:hideMark/>
          </w:tcPr>
          <w:p w14:paraId="06D2AC6E" w14:textId="2A8E24BC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3</w:t>
            </w:r>
          </w:p>
        </w:tc>
      </w:tr>
      <w:tr w:rsidR="003E0494" w:rsidRPr="00504101" w14:paraId="13A5C5F6" w14:textId="77777777" w:rsidTr="003E04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00FFE5E8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nie wiem, nie liczę</w:t>
            </w:r>
          </w:p>
        </w:tc>
        <w:tc>
          <w:tcPr>
            <w:tcW w:w="992" w:type="dxa"/>
            <w:noWrap/>
            <w:hideMark/>
          </w:tcPr>
          <w:p w14:paraId="7423B86A" w14:textId="457BC8DA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13%</w:t>
            </w:r>
          </w:p>
        </w:tc>
        <w:tc>
          <w:tcPr>
            <w:tcW w:w="1674" w:type="dxa"/>
            <w:noWrap/>
            <w:hideMark/>
          </w:tcPr>
          <w:p w14:paraId="1966B120" w14:textId="673E6C25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2</w:t>
            </w:r>
          </w:p>
        </w:tc>
      </w:tr>
      <w:tr w:rsidR="003E0494" w:rsidRPr="00504101" w14:paraId="408969AB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59A81DB8" w14:textId="41A65B29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poniżej 5 sztuk</w:t>
            </w:r>
          </w:p>
        </w:tc>
        <w:tc>
          <w:tcPr>
            <w:tcW w:w="992" w:type="dxa"/>
            <w:noWrap/>
            <w:hideMark/>
          </w:tcPr>
          <w:p w14:paraId="21891441" w14:textId="66CACA15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13%</w:t>
            </w:r>
          </w:p>
        </w:tc>
        <w:tc>
          <w:tcPr>
            <w:tcW w:w="1674" w:type="dxa"/>
            <w:noWrap/>
            <w:hideMark/>
          </w:tcPr>
          <w:p w14:paraId="22DAD77C" w14:textId="7667591E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2</w:t>
            </w:r>
          </w:p>
        </w:tc>
      </w:tr>
      <w:tr w:rsidR="003E0494" w:rsidRPr="00504101" w14:paraId="7AD15539" w14:textId="77777777" w:rsidTr="003E04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72A792BE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6-15 sztuk</w:t>
            </w:r>
          </w:p>
        </w:tc>
        <w:tc>
          <w:tcPr>
            <w:tcW w:w="992" w:type="dxa"/>
            <w:noWrap/>
            <w:hideMark/>
          </w:tcPr>
          <w:p w14:paraId="21B58A1F" w14:textId="3516F012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33%</w:t>
            </w:r>
          </w:p>
        </w:tc>
        <w:tc>
          <w:tcPr>
            <w:tcW w:w="1674" w:type="dxa"/>
            <w:noWrap/>
            <w:hideMark/>
          </w:tcPr>
          <w:p w14:paraId="4C808DEB" w14:textId="6C59EB4E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5</w:t>
            </w:r>
          </w:p>
        </w:tc>
      </w:tr>
      <w:tr w:rsidR="003E0494" w:rsidRPr="00504101" w14:paraId="486FB3EB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4BBF5847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16-25  sztuk</w:t>
            </w:r>
          </w:p>
        </w:tc>
        <w:tc>
          <w:tcPr>
            <w:tcW w:w="992" w:type="dxa"/>
            <w:noWrap/>
            <w:hideMark/>
          </w:tcPr>
          <w:p w14:paraId="06AA7D47" w14:textId="65410AAC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13%</w:t>
            </w:r>
          </w:p>
        </w:tc>
        <w:tc>
          <w:tcPr>
            <w:tcW w:w="1674" w:type="dxa"/>
            <w:noWrap/>
            <w:hideMark/>
          </w:tcPr>
          <w:p w14:paraId="5594CC55" w14:textId="33B51DE1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2</w:t>
            </w:r>
          </w:p>
        </w:tc>
      </w:tr>
      <w:tr w:rsidR="003E0494" w:rsidRPr="00504101" w14:paraId="117AC333" w14:textId="77777777" w:rsidTr="003E04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00560C73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lang w:eastAsia="pl-PL"/>
              </w:rPr>
              <w:t>więcej niż 25 sztuk</w:t>
            </w:r>
          </w:p>
        </w:tc>
        <w:tc>
          <w:tcPr>
            <w:tcW w:w="992" w:type="dxa"/>
            <w:noWrap/>
            <w:hideMark/>
          </w:tcPr>
          <w:p w14:paraId="00285599" w14:textId="54817058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7%</w:t>
            </w:r>
          </w:p>
        </w:tc>
        <w:tc>
          <w:tcPr>
            <w:tcW w:w="1674" w:type="dxa"/>
            <w:noWrap/>
            <w:hideMark/>
          </w:tcPr>
          <w:p w14:paraId="26687C71" w14:textId="4E168007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</w:tbl>
    <w:p w14:paraId="2D9F2646" w14:textId="77777777" w:rsidR="00C77B16" w:rsidRPr="00504101" w:rsidRDefault="00C77B16" w:rsidP="00C77B16">
      <w:pPr>
        <w:spacing w:after="0"/>
        <w:rPr>
          <w:rFonts w:ascii="Calibri" w:hAnsi="Calibri" w:cs="Calibri"/>
        </w:rPr>
      </w:pPr>
    </w:p>
    <w:p w14:paraId="4D8C2A1A" w14:textId="399190B1" w:rsidR="00C77B16" w:rsidRPr="00504101" w:rsidRDefault="00C77B16" w:rsidP="00C77B16">
      <w:pPr>
        <w:pStyle w:val="Standard"/>
        <w:spacing w:before="0" w:line="360" w:lineRule="auto"/>
        <w:ind w:firstLine="709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lastRenderedPageBreak/>
        <w:t xml:space="preserve">Poniższa tabela prezentuje rozkład odpowiedzi mieszkańców </w:t>
      </w:r>
      <w:r w:rsidR="00DA62D8" w:rsidRPr="00504101">
        <w:rPr>
          <w:rFonts w:ascii="Calibri" w:hAnsi="Calibri" w:cs="Calibri"/>
          <w:lang w:val="pl-PL"/>
        </w:rPr>
        <w:t xml:space="preserve">na pytanie </w:t>
      </w:r>
      <w:r w:rsidRPr="00504101">
        <w:rPr>
          <w:rFonts w:ascii="Calibri" w:hAnsi="Calibri" w:cs="Calibri"/>
          <w:lang w:val="pl-PL"/>
        </w:rPr>
        <w:t>o próby rzucenia przez nich palenia. Z zebranych danych wynika, że</w:t>
      </w:r>
      <w:r w:rsidR="00DA62D8" w:rsidRPr="00504101">
        <w:rPr>
          <w:rFonts w:ascii="Calibri" w:hAnsi="Calibri" w:cs="Calibri"/>
          <w:lang w:val="pl-PL"/>
        </w:rPr>
        <w:t xml:space="preserve"> zerwać </w:t>
      </w:r>
      <w:r w:rsidRPr="00504101">
        <w:rPr>
          <w:rFonts w:ascii="Calibri" w:hAnsi="Calibri" w:cs="Calibri"/>
          <w:lang w:val="pl-PL"/>
        </w:rPr>
        <w:t xml:space="preserve">z nałogiem próbowało </w:t>
      </w:r>
      <w:r w:rsidR="003E0494">
        <w:rPr>
          <w:rFonts w:ascii="Calibri" w:hAnsi="Calibri" w:cs="Calibri"/>
          <w:lang w:val="pl-PL"/>
        </w:rPr>
        <w:t>łącznie 9</w:t>
      </w:r>
      <w:r w:rsidRPr="00504101">
        <w:rPr>
          <w:rFonts w:ascii="Calibri" w:hAnsi="Calibri" w:cs="Calibri"/>
          <w:lang w:val="pl-PL"/>
        </w:rPr>
        <w:t xml:space="preserve"> osób (</w:t>
      </w:r>
      <w:r w:rsidR="003E0494">
        <w:rPr>
          <w:rFonts w:ascii="Calibri" w:hAnsi="Calibri" w:cs="Calibri"/>
          <w:lang w:val="pl-PL"/>
        </w:rPr>
        <w:t>60</w:t>
      </w:r>
      <w:r w:rsidRPr="00504101">
        <w:rPr>
          <w:rFonts w:ascii="Calibri" w:hAnsi="Calibri" w:cs="Calibri"/>
          <w:lang w:val="pl-PL"/>
        </w:rPr>
        <w:t xml:space="preserve">%), w tym </w:t>
      </w:r>
      <w:r w:rsidR="003E0494">
        <w:rPr>
          <w:rFonts w:ascii="Calibri" w:hAnsi="Calibri" w:cs="Calibri"/>
          <w:lang w:val="pl-PL"/>
        </w:rPr>
        <w:t>3 badanych</w:t>
      </w:r>
      <w:r w:rsidRPr="00504101">
        <w:rPr>
          <w:rFonts w:ascii="Calibri" w:hAnsi="Calibri" w:cs="Calibri"/>
          <w:lang w:val="pl-PL"/>
        </w:rPr>
        <w:t xml:space="preserve"> jednokrotnie</w:t>
      </w:r>
      <w:r w:rsidR="003E0494">
        <w:rPr>
          <w:rFonts w:ascii="Calibri" w:hAnsi="Calibri" w:cs="Calibri"/>
          <w:lang w:val="pl-PL"/>
        </w:rPr>
        <w:t xml:space="preserve"> (20%), a 6 respondentów – wiele razy (40%). 1 badany</w:t>
      </w:r>
      <w:r w:rsidRPr="00504101">
        <w:rPr>
          <w:rFonts w:ascii="Calibri" w:hAnsi="Calibri" w:cs="Calibri"/>
          <w:lang w:val="pl-PL"/>
        </w:rPr>
        <w:t xml:space="preserve"> zamierza spróbować</w:t>
      </w:r>
      <w:r w:rsidR="003E0494">
        <w:rPr>
          <w:rFonts w:ascii="Calibri" w:hAnsi="Calibri" w:cs="Calibri"/>
          <w:lang w:val="pl-PL"/>
        </w:rPr>
        <w:t xml:space="preserve"> rzucić palenie (7%), a 5</w:t>
      </w:r>
      <w:r w:rsidR="00DA62D8" w:rsidRPr="00504101">
        <w:rPr>
          <w:rFonts w:ascii="Calibri" w:hAnsi="Calibri" w:cs="Calibri"/>
          <w:lang w:val="pl-PL"/>
        </w:rPr>
        <w:t xml:space="preserve"> </w:t>
      </w:r>
      <w:r w:rsidR="003E0494">
        <w:rPr>
          <w:rFonts w:ascii="Calibri" w:hAnsi="Calibri" w:cs="Calibri"/>
          <w:lang w:val="pl-PL"/>
        </w:rPr>
        <w:t>osób</w:t>
      </w:r>
      <w:r w:rsidRPr="00504101">
        <w:rPr>
          <w:rFonts w:ascii="Calibri" w:hAnsi="Calibri" w:cs="Calibri"/>
          <w:lang w:val="pl-PL"/>
        </w:rPr>
        <w:t xml:space="preserve"> nie próbo</w:t>
      </w:r>
      <w:r w:rsidR="003E0494">
        <w:rPr>
          <w:rFonts w:ascii="Calibri" w:hAnsi="Calibri" w:cs="Calibri"/>
          <w:lang w:val="pl-PL"/>
        </w:rPr>
        <w:t>wało</w:t>
      </w:r>
      <w:r w:rsidRPr="00504101">
        <w:rPr>
          <w:rFonts w:ascii="Calibri" w:hAnsi="Calibri" w:cs="Calibri"/>
          <w:lang w:val="pl-PL"/>
        </w:rPr>
        <w:t xml:space="preserve"> zerwać </w:t>
      </w:r>
      <w:r w:rsidR="003E0494">
        <w:rPr>
          <w:rFonts w:ascii="Calibri" w:hAnsi="Calibri" w:cs="Calibri"/>
          <w:lang w:val="pl-PL"/>
        </w:rPr>
        <w:br/>
      </w:r>
      <w:r w:rsidRPr="00504101">
        <w:rPr>
          <w:rFonts w:ascii="Calibri" w:hAnsi="Calibri" w:cs="Calibri"/>
          <w:lang w:val="pl-PL"/>
        </w:rPr>
        <w:t>z nał</w:t>
      </w:r>
      <w:r w:rsidR="003E0494">
        <w:rPr>
          <w:rFonts w:ascii="Calibri" w:hAnsi="Calibri" w:cs="Calibri"/>
          <w:lang w:val="pl-PL"/>
        </w:rPr>
        <w:t>ogiem, gdyż pali okazjonalnie (33</w:t>
      </w:r>
      <w:r w:rsidRPr="00504101">
        <w:rPr>
          <w:rFonts w:ascii="Calibri" w:hAnsi="Calibri" w:cs="Calibri"/>
          <w:lang w:val="pl-PL"/>
        </w:rPr>
        <w:t>%).</w:t>
      </w:r>
    </w:p>
    <w:p w14:paraId="15380166" w14:textId="02468AB3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93" w:name="_Toc123717476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18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Czy próbował/a Pan/i kiedykolwiek rzucić palenie?</w:t>
      </w:r>
      <w:r w:rsidR="003E0494">
        <w:rPr>
          <w:rFonts w:ascii="Calibri" w:hAnsi="Calibri" w:cs="Calibri"/>
          <w:sz w:val="24"/>
          <w:szCs w:val="24"/>
        </w:rPr>
        <w:t xml:space="preserve"> </w:t>
      </w:r>
      <w:r w:rsidR="003E0494">
        <w:rPr>
          <w:rFonts w:ascii="Calibri" w:hAnsi="Calibri" w:cs="Calibri"/>
          <w:bCs w:val="0"/>
          <w:color w:val="000000"/>
          <w:sz w:val="24"/>
          <w:szCs w:val="24"/>
        </w:rPr>
        <w:t>N=15</w:t>
      </w:r>
      <w:bookmarkEnd w:id="193"/>
    </w:p>
    <w:tbl>
      <w:tblPr>
        <w:tblStyle w:val="Jasnecieniowanie"/>
        <w:tblW w:w="7486" w:type="dxa"/>
        <w:tblInd w:w="817" w:type="dxa"/>
        <w:tblLook w:val="04A0" w:firstRow="1" w:lastRow="0" w:firstColumn="1" w:lastColumn="0" w:noHBand="0" w:noVBand="1"/>
      </w:tblPr>
      <w:tblGrid>
        <w:gridCol w:w="4820"/>
        <w:gridCol w:w="1143"/>
        <w:gridCol w:w="1523"/>
      </w:tblGrid>
      <w:tr w:rsidR="00C77B16" w:rsidRPr="00504101" w14:paraId="6CC92573" w14:textId="77777777" w:rsidTr="003E04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209A6F09" w14:textId="77777777" w:rsidR="00C77B16" w:rsidRPr="003E0494" w:rsidRDefault="00C77B16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43" w:type="dxa"/>
            <w:noWrap/>
            <w:hideMark/>
          </w:tcPr>
          <w:p w14:paraId="5FA282F6" w14:textId="77777777" w:rsidR="00C77B16" w:rsidRPr="003E0494" w:rsidRDefault="00C77B16" w:rsidP="003E049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23" w:type="dxa"/>
            <w:noWrap/>
            <w:hideMark/>
          </w:tcPr>
          <w:p w14:paraId="7886F746" w14:textId="77777777" w:rsidR="00C77B16" w:rsidRPr="003E0494" w:rsidRDefault="00C77B16" w:rsidP="003E049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3E0494" w:rsidRPr="00504101" w14:paraId="4C62F488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7BAE91B4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nigdy nie próbowałem/am</w:t>
            </w:r>
          </w:p>
        </w:tc>
        <w:tc>
          <w:tcPr>
            <w:tcW w:w="1143" w:type="dxa"/>
            <w:noWrap/>
            <w:hideMark/>
          </w:tcPr>
          <w:p w14:paraId="73189A01" w14:textId="17AFB1FA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23" w:type="dxa"/>
            <w:noWrap/>
            <w:hideMark/>
          </w:tcPr>
          <w:p w14:paraId="11D8FCB2" w14:textId="4E265985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3E0494" w:rsidRPr="00504101" w14:paraId="26F7CD6B" w14:textId="77777777" w:rsidTr="003E04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0B4BE445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 próbowałem/am, bo palę okazjonalnie</w:t>
            </w:r>
          </w:p>
        </w:tc>
        <w:tc>
          <w:tcPr>
            <w:tcW w:w="1143" w:type="dxa"/>
            <w:noWrap/>
            <w:hideMark/>
          </w:tcPr>
          <w:p w14:paraId="7980DCE4" w14:textId="66F513C5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33%</w:t>
            </w:r>
          </w:p>
        </w:tc>
        <w:tc>
          <w:tcPr>
            <w:tcW w:w="1523" w:type="dxa"/>
            <w:noWrap/>
            <w:hideMark/>
          </w:tcPr>
          <w:p w14:paraId="5FA70F03" w14:textId="38CB35E6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5</w:t>
            </w:r>
          </w:p>
        </w:tc>
      </w:tr>
      <w:tr w:rsidR="003E0494" w:rsidRPr="00504101" w14:paraId="0CA8306D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0B9047DC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nie, ale zamierzam spróbować</w:t>
            </w:r>
          </w:p>
        </w:tc>
        <w:tc>
          <w:tcPr>
            <w:tcW w:w="1143" w:type="dxa"/>
            <w:noWrap/>
            <w:hideMark/>
          </w:tcPr>
          <w:p w14:paraId="39216910" w14:textId="28B84D1C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7%</w:t>
            </w:r>
          </w:p>
        </w:tc>
        <w:tc>
          <w:tcPr>
            <w:tcW w:w="1523" w:type="dxa"/>
            <w:noWrap/>
            <w:hideMark/>
          </w:tcPr>
          <w:p w14:paraId="51C84FBF" w14:textId="702D4874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  <w:tr w:rsidR="003E0494" w:rsidRPr="00504101" w14:paraId="26DADCB7" w14:textId="77777777" w:rsidTr="003E04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2B567780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raz, ale nie udało mi się</w:t>
            </w:r>
          </w:p>
        </w:tc>
        <w:tc>
          <w:tcPr>
            <w:tcW w:w="1143" w:type="dxa"/>
            <w:noWrap/>
            <w:hideMark/>
          </w:tcPr>
          <w:p w14:paraId="2F33424B" w14:textId="31F4DD40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523" w:type="dxa"/>
            <w:noWrap/>
            <w:hideMark/>
          </w:tcPr>
          <w:p w14:paraId="5C82F416" w14:textId="293FC359" w:rsidR="003E0494" w:rsidRPr="003E0494" w:rsidRDefault="003E0494" w:rsidP="003E049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3</w:t>
            </w:r>
          </w:p>
        </w:tc>
      </w:tr>
      <w:tr w:rsidR="003E0494" w:rsidRPr="00504101" w14:paraId="039BC995" w14:textId="77777777" w:rsidTr="003E04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35522176" w14:textId="77777777" w:rsidR="003E0494" w:rsidRPr="003E0494" w:rsidRDefault="003E0494" w:rsidP="003E0494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tak, wiele razy, ale nie udało mi się</w:t>
            </w:r>
          </w:p>
        </w:tc>
        <w:tc>
          <w:tcPr>
            <w:tcW w:w="1143" w:type="dxa"/>
            <w:noWrap/>
            <w:hideMark/>
          </w:tcPr>
          <w:p w14:paraId="2ADA8290" w14:textId="4A0B912A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40%</w:t>
            </w:r>
          </w:p>
        </w:tc>
        <w:tc>
          <w:tcPr>
            <w:tcW w:w="1523" w:type="dxa"/>
            <w:noWrap/>
            <w:hideMark/>
          </w:tcPr>
          <w:p w14:paraId="1BCF87DC" w14:textId="252634F0" w:rsidR="003E0494" w:rsidRPr="003E0494" w:rsidRDefault="003E0494" w:rsidP="003E049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E0494">
              <w:rPr>
                <w:rFonts w:ascii="Calibri" w:hAnsi="Calibri" w:cs="Calibri"/>
                <w:color w:val="000000"/>
                <w:sz w:val="24"/>
                <w:szCs w:val="24"/>
              </w:rPr>
              <w:t>6</w:t>
            </w:r>
          </w:p>
        </w:tc>
      </w:tr>
    </w:tbl>
    <w:p w14:paraId="7B43F4F7" w14:textId="1B94F26B" w:rsidR="00C77B16" w:rsidRPr="00504101" w:rsidRDefault="00C77B16" w:rsidP="003E0494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Kolejne pytanie zadane respondentom do</w:t>
      </w:r>
      <w:r w:rsidR="00DA62D8" w:rsidRPr="00504101">
        <w:rPr>
          <w:rFonts w:ascii="Calibri" w:hAnsi="Calibri" w:cs="Calibri"/>
          <w:sz w:val="24"/>
        </w:rPr>
        <w:t xml:space="preserve">tyczyło palenia elektronicznych </w:t>
      </w:r>
      <w:r w:rsidRPr="00504101">
        <w:rPr>
          <w:rFonts w:ascii="Calibri" w:hAnsi="Calibri" w:cs="Calibri"/>
          <w:sz w:val="24"/>
        </w:rPr>
        <w:t xml:space="preserve">papierosów. Zebrany materiał badawczy wykazał, że e-papierosy pali </w:t>
      </w:r>
      <w:r w:rsidR="003E0494">
        <w:rPr>
          <w:rFonts w:ascii="Calibri" w:hAnsi="Calibri" w:cs="Calibri"/>
          <w:sz w:val="24"/>
        </w:rPr>
        <w:t xml:space="preserve">zaledwie 6% dorosłych </w:t>
      </w:r>
      <w:r w:rsidRPr="00504101">
        <w:rPr>
          <w:rFonts w:ascii="Calibri" w:hAnsi="Calibri" w:cs="Calibri"/>
          <w:sz w:val="24"/>
        </w:rPr>
        <w:t xml:space="preserve">mieszkańców, w tym </w:t>
      </w:r>
      <w:r w:rsidR="003E0494">
        <w:rPr>
          <w:rFonts w:ascii="Calibri" w:hAnsi="Calibri" w:cs="Calibri"/>
          <w:sz w:val="24"/>
        </w:rPr>
        <w:t xml:space="preserve">4% codziennie, natomiast po 1% – kilka razy w roku oraz kilka razy </w:t>
      </w:r>
      <w:r w:rsidR="003E0494">
        <w:rPr>
          <w:rFonts w:ascii="Calibri" w:hAnsi="Calibri" w:cs="Calibri"/>
          <w:sz w:val="24"/>
        </w:rPr>
        <w:br/>
        <w:t>w tygodniu.</w:t>
      </w:r>
    </w:p>
    <w:p w14:paraId="29FBBF9F" w14:textId="3C7F1834" w:rsidR="00C77B16" w:rsidRPr="00504101" w:rsidRDefault="00C77B16" w:rsidP="00C77B16">
      <w:pPr>
        <w:pStyle w:val="Legenda"/>
        <w:tabs>
          <w:tab w:val="left" w:pos="5085"/>
        </w:tabs>
        <w:spacing w:after="0" w:line="360" w:lineRule="auto"/>
        <w:jc w:val="both"/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</w:pPr>
      <w:bookmarkStart w:id="194" w:name="_Toc123716881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25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bCs w:val="0"/>
          <w:sz w:val="24"/>
        </w:rPr>
        <w:t xml:space="preserve">. </w:t>
      </w:r>
      <w:r w:rsidRPr="00504101"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>Jak często pali Pan/i e-papierosy?</w:t>
      </w:r>
      <w:r w:rsidR="003E0494"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 xml:space="preserve"> </w:t>
      </w:r>
      <w:r w:rsidR="003E0494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94"/>
    </w:p>
    <w:p w14:paraId="39F2F3FB" w14:textId="0A28ED39" w:rsidR="00C77B16" w:rsidRPr="00504101" w:rsidRDefault="003E0494" w:rsidP="00C77B16">
      <w:pPr>
        <w:jc w:val="center"/>
        <w:rPr>
          <w:rFonts w:ascii="Calibri" w:hAnsi="Calibri" w:cs="Calibri"/>
          <w:lang w:eastAsia="pl-PL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5F216964" wp14:editId="1385B8F2">
            <wp:extent cx="5282418" cy="2475914"/>
            <wp:effectExtent l="0" t="0" r="0" b="635"/>
            <wp:docPr id="32" name="Wykres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3886A705" w14:textId="77777777" w:rsidR="00C77B16" w:rsidRPr="00504101" w:rsidRDefault="00C77B16" w:rsidP="00DB0EF2">
      <w:pPr>
        <w:pStyle w:val="Nagwek2"/>
      </w:pPr>
      <w:bookmarkStart w:id="195" w:name="_Toc97793693"/>
      <w:bookmarkStart w:id="196" w:name="_Toc123716500"/>
      <w:r w:rsidRPr="00504101">
        <w:t>PROBLEM NARKOTYKOWY</w:t>
      </w:r>
      <w:bookmarkEnd w:id="195"/>
      <w:bookmarkEnd w:id="196"/>
    </w:p>
    <w:p w14:paraId="20C2458F" w14:textId="32DB3CFA" w:rsidR="00E13B89" w:rsidRDefault="00C77B16" w:rsidP="00DA62D8">
      <w:pPr>
        <w:pStyle w:val="Standard"/>
        <w:spacing w:before="0" w:line="360" w:lineRule="auto"/>
        <w:ind w:firstLine="709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>Następnym etapem badania było zidentyfikowanie skali zażywani</w:t>
      </w:r>
      <w:r w:rsidR="00D64991" w:rsidRPr="00504101">
        <w:rPr>
          <w:rFonts w:ascii="Calibri" w:hAnsi="Calibri" w:cs="Calibri"/>
          <w:lang w:val="pl-PL"/>
        </w:rPr>
        <w:t xml:space="preserve">a środków </w:t>
      </w:r>
      <w:r w:rsidRPr="00504101">
        <w:rPr>
          <w:rFonts w:ascii="Calibri" w:hAnsi="Calibri" w:cs="Calibri"/>
          <w:lang w:val="pl-PL"/>
        </w:rPr>
        <w:t>psychoaktywnych innych niż alkohol, przez dorosłych m</w:t>
      </w:r>
      <w:r w:rsidR="00E13B89">
        <w:rPr>
          <w:rFonts w:ascii="Calibri" w:hAnsi="Calibri" w:cs="Calibri"/>
          <w:lang w:val="pl-PL"/>
        </w:rPr>
        <w:t>ieszkańców Gminy. Sięgania</w:t>
      </w:r>
      <w:r w:rsidR="00D64991" w:rsidRPr="00504101">
        <w:rPr>
          <w:rFonts w:ascii="Calibri" w:hAnsi="Calibri" w:cs="Calibri"/>
          <w:lang w:val="pl-PL"/>
        </w:rPr>
        <w:t xml:space="preserve"> po </w:t>
      </w:r>
      <w:r w:rsidRPr="00504101">
        <w:rPr>
          <w:rFonts w:ascii="Calibri" w:hAnsi="Calibri" w:cs="Calibri"/>
          <w:lang w:val="pl-PL"/>
        </w:rPr>
        <w:t xml:space="preserve">tego typu substancje </w:t>
      </w:r>
      <w:r w:rsidR="00E13B89">
        <w:rPr>
          <w:rFonts w:ascii="Calibri" w:hAnsi="Calibri" w:cs="Calibri"/>
          <w:lang w:val="pl-PL"/>
        </w:rPr>
        <w:t>nie zadeklarował</w:t>
      </w:r>
      <w:r w:rsidRPr="00504101">
        <w:rPr>
          <w:rFonts w:ascii="Calibri" w:hAnsi="Calibri" w:cs="Calibri"/>
          <w:lang w:val="pl-PL"/>
        </w:rPr>
        <w:t xml:space="preserve"> </w:t>
      </w:r>
      <w:r w:rsidR="00E13B89">
        <w:rPr>
          <w:rFonts w:ascii="Calibri" w:hAnsi="Calibri" w:cs="Calibri"/>
          <w:lang w:val="pl-PL"/>
        </w:rPr>
        <w:t>żaden badany.</w:t>
      </w:r>
    </w:p>
    <w:p w14:paraId="1FBF0B0E" w14:textId="77777777" w:rsidR="00E13B89" w:rsidRDefault="00E13B89">
      <w:pPr>
        <w:rPr>
          <w:rFonts w:ascii="Calibri" w:eastAsia="Andale Sans UI" w:hAnsi="Calibri" w:cs="Calibri"/>
          <w:kern w:val="3"/>
          <w:sz w:val="24"/>
          <w:szCs w:val="24"/>
          <w:lang w:eastAsia="ja-JP" w:bidi="fa-IR"/>
        </w:rPr>
      </w:pPr>
      <w:r>
        <w:rPr>
          <w:rFonts w:ascii="Calibri" w:hAnsi="Calibri" w:cs="Calibri"/>
        </w:rPr>
        <w:br w:type="page"/>
      </w:r>
    </w:p>
    <w:p w14:paraId="57F33126" w14:textId="461DC5DF" w:rsidR="00C77B16" w:rsidRPr="00504101" w:rsidRDefault="00C77B16" w:rsidP="00DA62D8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97" w:name="_Toc123716882"/>
      <w:r w:rsidRPr="00504101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26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Jak często zażywa Pan/i środki psychoaktywne (narkotyki, dopalacze, leki </w:t>
      </w:r>
      <w:r w:rsidRPr="00504101">
        <w:rPr>
          <w:rFonts w:ascii="Calibri" w:hAnsi="Calibri" w:cs="Calibri"/>
          <w:sz w:val="24"/>
          <w:szCs w:val="24"/>
        </w:rPr>
        <w:br/>
        <w:t>w celu odurzania)?</w:t>
      </w:r>
      <w:r w:rsidR="003E0494">
        <w:rPr>
          <w:rFonts w:ascii="Calibri" w:hAnsi="Calibri" w:cs="Calibri"/>
          <w:sz w:val="24"/>
          <w:szCs w:val="24"/>
        </w:rPr>
        <w:t xml:space="preserve"> </w:t>
      </w:r>
      <w:r w:rsidR="003E0494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97"/>
    </w:p>
    <w:p w14:paraId="5D680918" w14:textId="340D89FB" w:rsidR="00DA62D8" w:rsidRPr="003E0494" w:rsidRDefault="003E0494" w:rsidP="003E0494">
      <w:pPr>
        <w:spacing w:after="240" w:line="240" w:lineRule="auto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50DBD87B" wp14:editId="26341241">
            <wp:extent cx="5486400" cy="2567354"/>
            <wp:effectExtent l="0" t="0" r="0" b="4445"/>
            <wp:docPr id="33" name="Wykres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46B0F608" w14:textId="1DE0E38D" w:rsidR="00E13B89" w:rsidRPr="00E13B89" w:rsidRDefault="00E13B89" w:rsidP="00E13B89">
      <w:pPr>
        <w:pStyle w:val="Standard"/>
        <w:spacing w:before="0" w:line="360" w:lineRule="auto"/>
        <w:ind w:firstLine="708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 xml:space="preserve">Respondentom zostało również zadane pytanie o znajomość konkretnych miejsc </w:t>
      </w:r>
      <w:r>
        <w:rPr>
          <w:rFonts w:ascii="Calibri" w:hAnsi="Calibri" w:cs="Calibri"/>
          <w:lang w:val="pl-PL"/>
        </w:rPr>
        <w:br/>
      </w:r>
      <w:r w:rsidRPr="00504101">
        <w:rPr>
          <w:rFonts w:ascii="Calibri" w:hAnsi="Calibri" w:cs="Calibri"/>
          <w:lang w:val="pl-PL"/>
        </w:rPr>
        <w:t xml:space="preserve">na terenie swojej miejscowości, gdzie można pozyskać narkotyki lub dopalacze. Badania wykazały </w:t>
      </w:r>
      <w:r>
        <w:rPr>
          <w:rFonts w:ascii="Calibri" w:hAnsi="Calibri" w:cs="Calibri"/>
          <w:lang w:val="pl-PL"/>
        </w:rPr>
        <w:t xml:space="preserve">stosunkowo </w:t>
      </w:r>
      <w:r w:rsidRPr="00504101">
        <w:rPr>
          <w:rFonts w:ascii="Calibri" w:hAnsi="Calibri" w:cs="Calibri"/>
          <w:lang w:val="pl-PL"/>
        </w:rPr>
        <w:t>niski odsetek ankietowanych deklaruj</w:t>
      </w:r>
      <w:r>
        <w:rPr>
          <w:rFonts w:ascii="Calibri" w:hAnsi="Calibri" w:cs="Calibri"/>
          <w:lang w:val="pl-PL"/>
        </w:rPr>
        <w:t>ących znajomość takich miejsc (10</w:t>
      </w:r>
      <w:r w:rsidRPr="00504101">
        <w:rPr>
          <w:rFonts w:ascii="Calibri" w:hAnsi="Calibri" w:cs="Calibri"/>
          <w:lang w:val="pl-PL"/>
        </w:rPr>
        <w:t xml:space="preserve">%), przy czym </w:t>
      </w:r>
      <w:r>
        <w:rPr>
          <w:rFonts w:ascii="Calibri" w:hAnsi="Calibri" w:cs="Calibri"/>
          <w:lang w:val="pl-PL"/>
        </w:rPr>
        <w:t>najwięcej ankietowanych</w:t>
      </w:r>
      <w:r w:rsidRPr="00504101">
        <w:rPr>
          <w:rFonts w:ascii="Calibri" w:hAnsi="Calibri" w:cs="Calibri"/>
          <w:lang w:val="pl-PL"/>
        </w:rPr>
        <w:t xml:space="preserve"> wskazał</w:t>
      </w:r>
      <w:r>
        <w:rPr>
          <w:rFonts w:ascii="Calibri" w:hAnsi="Calibri" w:cs="Calibri"/>
          <w:lang w:val="pl-PL"/>
        </w:rPr>
        <w:t xml:space="preserve">o na znajomość konkretnej osoby (6%), </w:t>
      </w:r>
      <w:r w:rsidRPr="00E13B89">
        <w:rPr>
          <w:rFonts w:ascii="Calibri" w:hAnsi="Calibri" w:cs="Calibri"/>
          <w:lang w:val="pl-PL"/>
        </w:rPr>
        <w:t>4% osób stwierdz</w:t>
      </w:r>
      <w:r w:rsidR="00082B2A">
        <w:rPr>
          <w:rFonts w:ascii="Calibri" w:hAnsi="Calibri" w:cs="Calibri"/>
          <w:lang w:val="pl-PL"/>
        </w:rPr>
        <w:t xml:space="preserve">iło, że takie substancje można </w:t>
      </w:r>
      <w:r w:rsidRPr="00E13B89">
        <w:rPr>
          <w:rFonts w:ascii="Calibri" w:hAnsi="Calibri" w:cs="Calibri"/>
          <w:lang w:val="pl-PL"/>
        </w:rPr>
        <w:t>nabyć w centrum miejscowości, z kolei zdaniem 3% – w szkole, przed szkołą.</w:t>
      </w:r>
    </w:p>
    <w:p w14:paraId="0DDB77F0" w14:textId="617A3255" w:rsidR="00E13B89" w:rsidRPr="00E13B89" w:rsidRDefault="00E13B89" w:rsidP="00E13B89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198" w:name="_Toc123716883"/>
      <w:r w:rsidRPr="00E13B89">
        <w:rPr>
          <w:rFonts w:ascii="Calibri" w:hAnsi="Calibri" w:cs="Calibri"/>
          <w:sz w:val="24"/>
          <w:szCs w:val="24"/>
        </w:rPr>
        <w:t xml:space="preserve">Wykres </w:t>
      </w:r>
      <w:r w:rsidRPr="00E13B89">
        <w:rPr>
          <w:rFonts w:ascii="Calibri" w:hAnsi="Calibri" w:cs="Calibri"/>
          <w:sz w:val="24"/>
          <w:szCs w:val="24"/>
        </w:rPr>
        <w:fldChar w:fldCharType="begin"/>
      </w:r>
      <w:r w:rsidRPr="00E13B89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E13B89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27</w:t>
      </w:r>
      <w:r w:rsidRPr="00E13B89">
        <w:rPr>
          <w:rFonts w:ascii="Calibri" w:hAnsi="Calibri" w:cs="Calibri"/>
          <w:sz w:val="24"/>
          <w:szCs w:val="24"/>
        </w:rPr>
        <w:fldChar w:fldCharType="end"/>
      </w:r>
      <w:r w:rsidRPr="00E13B89">
        <w:rPr>
          <w:rFonts w:ascii="Calibri" w:hAnsi="Calibri" w:cs="Calibri"/>
          <w:sz w:val="24"/>
          <w:szCs w:val="24"/>
        </w:rPr>
        <w:t xml:space="preserve">. Czy zna Pan/i miejsca w swojej miejscowości gdzie można kupić narkotyki lub dopalacze? </w:t>
      </w:r>
      <w:r w:rsidRPr="00E13B89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198"/>
    </w:p>
    <w:p w14:paraId="3794DC4C" w14:textId="147AC016" w:rsidR="00E13B89" w:rsidRDefault="00E13B89" w:rsidP="00E13B89">
      <w:pPr>
        <w:tabs>
          <w:tab w:val="left" w:pos="3840"/>
        </w:tabs>
        <w:spacing w:after="0" w:line="240" w:lineRule="auto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/>
        </w:rPr>
        <w:drawing>
          <wp:inline distT="0" distB="0" distL="0" distR="0" wp14:anchorId="4427C28A" wp14:editId="45827C7C">
            <wp:extent cx="5416061" cy="2609557"/>
            <wp:effectExtent l="0" t="0" r="0" b="635"/>
            <wp:docPr id="35" name="Wykres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35EEC02A" w14:textId="77777777" w:rsidR="00E13B89" w:rsidRPr="00504101" w:rsidRDefault="00E13B89" w:rsidP="00E13B89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6E982066" w14:textId="77777777" w:rsidR="00C77B16" w:rsidRPr="00504101" w:rsidRDefault="00C77B16" w:rsidP="00DB0EF2">
      <w:pPr>
        <w:pStyle w:val="Nagwek2"/>
      </w:pPr>
      <w:bookmarkStart w:id="199" w:name="_Toc97793694"/>
      <w:bookmarkStart w:id="200" w:name="_Toc123716501"/>
      <w:r w:rsidRPr="00504101">
        <w:lastRenderedPageBreak/>
        <w:t>PROBLEM PRZEMOCY</w:t>
      </w:r>
      <w:bookmarkEnd w:id="199"/>
      <w:bookmarkEnd w:id="200"/>
    </w:p>
    <w:p w14:paraId="5D1FED14" w14:textId="2EE288DF" w:rsidR="00C77B16" w:rsidRPr="00504101" w:rsidRDefault="00C77B16" w:rsidP="00542BD9">
      <w:pPr>
        <w:shd w:val="clear" w:color="auto" w:fill="FFFFFF" w:themeFill="background1"/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Dalsza część raportu stanowi próbę oszacowania skali problemu przemocy wśród dorosłych mieszkańców Gminy. Poniższy wykres przed</w:t>
      </w:r>
      <w:r w:rsidR="00542BD9" w:rsidRPr="00504101">
        <w:rPr>
          <w:rFonts w:ascii="Calibri" w:hAnsi="Calibri" w:cs="Calibri"/>
          <w:sz w:val="24"/>
        </w:rPr>
        <w:t xml:space="preserve">stawia odpowiedzi ankietowanych </w:t>
      </w:r>
      <w:r w:rsidR="00E13B89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na pytanie o znajomość kogoś w swoim otoczeniu</w:t>
      </w:r>
      <w:r w:rsidR="00542BD9" w:rsidRPr="00504101">
        <w:rPr>
          <w:rFonts w:ascii="Calibri" w:hAnsi="Calibri" w:cs="Calibri"/>
          <w:sz w:val="24"/>
        </w:rPr>
        <w:t xml:space="preserve">, kto jest osobą doświadczającą </w:t>
      </w:r>
      <w:r w:rsidR="00E13B89">
        <w:rPr>
          <w:rFonts w:ascii="Calibri" w:hAnsi="Calibri" w:cs="Calibri"/>
          <w:sz w:val="24"/>
        </w:rPr>
        <w:t>przemocy w swoim domu. 6</w:t>
      </w:r>
      <w:r w:rsidRPr="00504101">
        <w:rPr>
          <w:rFonts w:ascii="Calibri" w:hAnsi="Calibri" w:cs="Calibri"/>
          <w:sz w:val="24"/>
        </w:rPr>
        <w:t xml:space="preserve">% odpowiedziało, że zna jedną </w:t>
      </w:r>
      <w:r w:rsidR="00542BD9" w:rsidRPr="00504101">
        <w:rPr>
          <w:rFonts w:ascii="Calibri" w:hAnsi="Calibri" w:cs="Calibri"/>
          <w:sz w:val="24"/>
        </w:rPr>
        <w:t xml:space="preserve">taką </w:t>
      </w:r>
      <w:r w:rsidR="00E13B89">
        <w:rPr>
          <w:rFonts w:ascii="Calibri" w:hAnsi="Calibri" w:cs="Calibri"/>
          <w:sz w:val="24"/>
        </w:rPr>
        <w:t>osobę, 12% – kilka osób, a kolejne 6% – wiele osób. Co piąty</w:t>
      </w:r>
      <w:r w:rsidRPr="00504101">
        <w:rPr>
          <w:rFonts w:ascii="Calibri" w:hAnsi="Calibri" w:cs="Calibri"/>
          <w:sz w:val="24"/>
        </w:rPr>
        <w:t xml:space="preserve"> respondent nie je</w:t>
      </w:r>
      <w:r w:rsidR="00E13B89">
        <w:rPr>
          <w:rFonts w:ascii="Calibri" w:hAnsi="Calibri" w:cs="Calibri"/>
          <w:sz w:val="24"/>
        </w:rPr>
        <w:t>st pewien czy zna taką osobę (22</w:t>
      </w:r>
      <w:r w:rsidRPr="00504101">
        <w:rPr>
          <w:rFonts w:ascii="Calibri" w:hAnsi="Calibri" w:cs="Calibri"/>
          <w:sz w:val="24"/>
        </w:rPr>
        <w:t xml:space="preserve">%), natomiast </w:t>
      </w:r>
      <w:r w:rsidR="00E13B89">
        <w:rPr>
          <w:rFonts w:ascii="Calibri" w:hAnsi="Calibri" w:cs="Calibri"/>
          <w:sz w:val="24"/>
        </w:rPr>
        <w:t xml:space="preserve">ponad </w:t>
      </w:r>
      <w:r w:rsidRPr="00504101">
        <w:rPr>
          <w:rFonts w:ascii="Calibri" w:hAnsi="Calibri" w:cs="Calibri"/>
          <w:sz w:val="24"/>
        </w:rPr>
        <w:t>połowa badanych nie zna osób doświadczających przemocy domowej (</w:t>
      </w:r>
      <w:r w:rsidR="00E13B89">
        <w:rPr>
          <w:rFonts w:ascii="Calibri" w:hAnsi="Calibri" w:cs="Calibri"/>
          <w:sz w:val="24"/>
        </w:rPr>
        <w:t>55</w:t>
      </w:r>
      <w:r w:rsidRPr="00504101">
        <w:rPr>
          <w:rFonts w:ascii="Calibri" w:hAnsi="Calibri" w:cs="Calibri"/>
          <w:sz w:val="24"/>
        </w:rPr>
        <w:t>%).</w:t>
      </w:r>
    </w:p>
    <w:p w14:paraId="2CD6F434" w14:textId="3149A6E6" w:rsidR="00C77B16" w:rsidRPr="00504101" w:rsidRDefault="00C77B16" w:rsidP="00542BD9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01" w:name="_Toc123716884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28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>Czy zna Pan/i kogoś w swoim otoczeniu</w:t>
      </w:r>
      <w:r w:rsidR="00542BD9" w:rsidRPr="00504101">
        <w:rPr>
          <w:rFonts w:ascii="Calibri" w:hAnsi="Calibri" w:cs="Calibri"/>
          <w:sz w:val="24"/>
          <w:szCs w:val="24"/>
        </w:rPr>
        <w:t xml:space="preserve">, kto jest osobą doświadczającą </w:t>
      </w:r>
      <w:r w:rsidRPr="00504101">
        <w:rPr>
          <w:rFonts w:ascii="Calibri" w:hAnsi="Calibri" w:cs="Calibri"/>
          <w:sz w:val="24"/>
          <w:szCs w:val="24"/>
        </w:rPr>
        <w:t>przemocy w swoim domu?</w:t>
      </w:r>
      <w:r w:rsidR="00E13B89">
        <w:rPr>
          <w:rFonts w:ascii="Calibri" w:hAnsi="Calibri" w:cs="Calibri"/>
          <w:sz w:val="24"/>
          <w:szCs w:val="24"/>
        </w:rPr>
        <w:t xml:space="preserve"> </w:t>
      </w:r>
      <w:r w:rsidR="00E13B89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201"/>
    </w:p>
    <w:p w14:paraId="052D1247" w14:textId="413E957D" w:rsidR="00542BD9" w:rsidRPr="00E13B89" w:rsidRDefault="00E13B89" w:rsidP="00E13B89">
      <w:pPr>
        <w:tabs>
          <w:tab w:val="left" w:pos="3840"/>
        </w:tabs>
        <w:spacing w:line="240" w:lineRule="auto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/>
        </w:rPr>
        <w:drawing>
          <wp:inline distT="0" distB="0" distL="0" distR="0" wp14:anchorId="069B0256" wp14:editId="1A7B15BF">
            <wp:extent cx="5071403" cy="1997612"/>
            <wp:effectExtent l="0" t="0" r="0" b="3175"/>
            <wp:docPr id="36" name="Wykres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742F2802" w14:textId="6C970A96" w:rsidR="00C77B16" w:rsidRPr="00504101" w:rsidRDefault="00C77B16" w:rsidP="00542BD9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Skala problemu przemocy na terenie Gminy została zweryfikowana również dzięki odpowiedziom respondentów na pytanie o to, czy z</w:t>
      </w:r>
      <w:r w:rsidR="00542BD9" w:rsidRPr="00504101">
        <w:rPr>
          <w:rFonts w:ascii="Calibri" w:hAnsi="Calibri" w:cs="Calibri"/>
          <w:sz w:val="24"/>
          <w:szCs w:val="24"/>
        </w:rPr>
        <w:t xml:space="preserve">darzyło im się doświadczyć tego </w:t>
      </w:r>
      <w:r w:rsidRPr="00504101">
        <w:rPr>
          <w:rFonts w:ascii="Calibri" w:hAnsi="Calibri" w:cs="Calibri"/>
          <w:sz w:val="24"/>
          <w:szCs w:val="24"/>
        </w:rPr>
        <w:t xml:space="preserve">problemu w ciągu ostatniego roku. Z zebranych danych wynika, że w okresie ostatnich </w:t>
      </w:r>
      <w:r w:rsidR="00542BD9" w:rsidRPr="00504101">
        <w:rPr>
          <w:rFonts w:ascii="Calibri" w:hAnsi="Calibri" w:cs="Calibri"/>
          <w:sz w:val="24"/>
          <w:szCs w:val="24"/>
        </w:rPr>
        <w:t xml:space="preserve">               </w:t>
      </w:r>
      <w:r w:rsidRPr="00504101">
        <w:rPr>
          <w:rFonts w:ascii="Calibri" w:hAnsi="Calibri" w:cs="Calibri"/>
          <w:sz w:val="24"/>
          <w:szCs w:val="24"/>
        </w:rPr>
        <w:t xml:space="preserve">12 miesięcy przed badaniem, przemocy doznało </w:t>
      </w:r>
      <w:r w:rsidR="00E13B89">
        <w:rPr>
          <w:rFonts w:ascii="Calibri" w:hAnsi="Calibri" w:cs="Calibri"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t xml:space="preserve">% mieszkańców, wśród których </w:t>
      </w:r>
      <w:r w:rsidR="00542BD9" w:rsidRPr="00504101">
        <w:rPr>
          <w:rFonts w:ascii="Calibri" w:hAnsi="Calibri" w:cs="Calibri"/>
          <w:sz w:val="24"/>
          <w:szCs w:val="24"/>
        </w:rPr>
        <w:t xml:space="preserve">                        </w:t>
      </w:r>
      <w:r w:rsidR="00E13B89">
        <w:rPr>
          <w:rFonts w:ascii="Calibri" w:hAnsi="Calibri" w:cs="Calibri"/>
          <w:sz w:val="24"/>
          <w:szCs w:val="24"/>
        </w:rPr>
        <w:t>3</w:t>
      </w:r>
      <w:r w:rsidRPr="00504101">
        <w:rPr>
          <w:rFonts w:ascii="Calibri" w:hAnsi="Calibri" w:cs="Calibri"/>
          <w:sz w:val="24"/>
          <w:szCs w:val="24"/>
        </w:rPr>
        <w:t>% doświadczyło jej 1 raz, natomiast 6% – 2-10 razy.</w:t>
      </w:r>
    </w:p>
    <w:p w14:paraId="19D72BE0" w14:textId="4187CFCD" w:rsidR="00C77B16" w:rsidRPr="00504101" w:rsidRDefault="00C77B16" w:rsidP="00542BD9">
      <w:pPr>
        <w:pStyle w:val="Legenda"/>
        <w:spacing w:after="0" w:line="360" w:lineRule="auto"/>
        <w:jc w:val="both"/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</w:pPr>
      <w:bookmarkStart w:id="202" w:name="_Toc123716885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29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>Jak często, w okresie 12 miesięcy zdarzyło się Panu/i doświadczyć przemocy?</w:t>
      </w:r>
      <w:r w:rsidR="00E13B89">
        <w:rPr>
          <w:rFonts w:ascii="Calibri" w:eastAsia="Times New Roman" w:hAnsi="Calibri" w:cs="Calibri"/>
          <w:bCs w:val="0"/>
          <w:color w:val="000000"/>
          <w:sz w:val="24"/>
          <w:szCs w:val="24"/>
          <w:lang w:eastAsia="pl-PL"/>
        </w:rPr>
        <w:t xml:space="preserve"> </w:t>
      </w:r>
      <w:r w:rsidR="00E13B89">
        <w:rPr>
          <w:rFonts w:ascii="Calibri" w:hAnsi="Calibri" w:cs="Calibri"/>
          <w:bCs w:val="0"/>
          <w:color w:val="000000"/>
          <w:sz w:val="24"/>
          <w:szCs w:val="24"/>
        </w:rPr>
        <w:t>N=69</w:t>
      </w:r>
      <w:bookmarkEnd w:id="202"/>
    </w:p>
    <w:p w14:paraId="3DD08C45" w14:textId="1BD48FDD" w:rsidR="00542BD9" w:rsidRPr="00504101" w:rsidRDefault="00E13B89" w:rsidP="00E13B89">
      <w:pPr>
        <w:spacing w:after="0" w:line="240" w:lineRule="auto"/>
        <w:jc w:val="center"/>
        <w:rPr>
          <w:rFonts w:ascii="Calibri" w:hAnsi="Calibri" w:cs="Calibri"/>
          <w:sz w:val="24"/>
        </w:rPr>
      </w:pPr>
      <w:r>
        <w:rPr>
          <w:rFonts w:ascii="Calibri" w:hAnsi="Calibri" w:cs="Calibri"/>
          <w:noProof/>
          <w:sz w:val="24"/>
          <w:lang w:eastAsia="pl-PL"/>
        </w:rPr>
        <w:lastRenderedPageBreak/>
        <w:drawing>
          <wp:inline distT="0" distB="0" distL="0" distR="0" wp14:anchorId="449FCA75" wp14:editId="341A3745">
            <wp:extent cx="5345723" cy="2145323"/>
            <wp:effectExtent l="0" t="0" r="7620" b="7620"/>
            <wp:docPr id="37" name="Wykres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0EAF3D62" w14:textId="578653DD" w:rsidR="00542BD9" w:rsidRPr="00504101" w:rsidRDefault="00C77B16" w:rsidP="00C77B16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Mieszkańcy, którzy przyznali, że doznali przemocy, </w:t>
      </w:r>
      <w:r w:rsidR="00E13B89">
        <w:rPr>
          <w:rFonts w:ascii="Calibri" w:hAnsi="Calibri" w:cs="Calibri"/>
          <w:sz w:val="24"/>
        </w:rPr>
        <w:t xml:space="preserve">zostali następnie poproszeni </w:t>
      </w:r>
      <w:r w:rsidR="00E13B89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o określenie jej rodzaju. Z deklaracji ankietowanych wynika, że najczęściej doznawanym rodzajem przemocy była przemo</w:t>
      </w:r>
      <w:r w:rsidR="00E13B89">
        <w:rPr>
          <w:rFonts w:ascii="Calibri" w:hAnsi="Calibri" w:cs="Calibri"/>
          <w:sz w:val="24"/>
        </w:rPr>
        <w:t>c psychiczna – wskazało na nią 6</w:t>
      </w:r>
      <w:r w:rsidRPr="00504101">
        <w:rPr>
          <w:rFonts w:ascii="Calibri" w:hAnsi="Calibri" w:cs="Calibri"/>
          <w:sz w:val="24"/>
        </w:rPr>
        <w:t xml:space="preserve"> badanych, tj. </w:t>
      </w:r>
      <w:r w:rsidR="00E13B89">
        <w:rPr>
          <w:rFonts w:ascii="Calibri" w:hAnsi="Calibri" w:cs="Calibri"/>
          <w:sz w:val="24"/>
        </w:rPr>
        <w:t>100</w:t>
      </w:r>
      <w:r w:rsidR="00542BD9" w:rsidRPr="00504101">
        <w:rPr>
          <w:rFonts w:ascii="Calibri" w:hAnsi="Calibri" w:cs="Calibri"/>
          <w:sz w:val="24"/>
        </w:rPr>
        <w:t xml:space="preserve">%. </w:t>
      </w:r>
      <w:r w:rsidR="00E13B89">
        <w:rPr>
          <w:rFonts w:ascii="Calibri" w:hAnsi="Calibri" w:cs="Calibri"/>
          <w:sz w:val="24"/>
        </w:rPr>
        <w:t>Przemocy fizycznej, seksualnej oraz mobbingu</w:t>
      </w:r>
      <w:r w:rsidRPr="00504101">
        <w:rPr>
          <w:rFonts w:ascii="Calibri" w:hAnsi="Calibri" w:cs="Calibri"/>
          <w:sz w:val="24"/>
        </w:rPr>
        <w:t xml:space="preserve"> doświadczyło </w:t>
      </w:r>
      <w:r w:rsidR="00E13B89">
        <w:rPr>
          <w:rFonts w:ascii="Calibri" w:hAnsi="Calibri" w:cs="Calibri"/>
          <w:sz w:val="24"/>
        </w:rPr>
        <w:t>po 1 badanym (</w:t>
      </w:r>
      <w:r w:rsidR="00082B2A">
        <w:rPr>
          <w:rFonts w:ascii="Calibri" w:hAnsi="Calibri" w:cs="Calibri"/>
          <w:sz w:val="24"/>
        </w:rPr>
        <w:t xml:space="preserve">po </w:t>
      </w:r>
      <w:r w:rsidR="00E13B89">
        <w:rPr>
          <w:rFonts w:ascii="Calibri" w:hAnsi="Calibri" w:cs="Calibri"/>
          <w:sz w:val="24"/>
        </w:rPr>
        <w:t>17</w:t>
      </w:r>
      <w:r w:rsidRPr="00504101">
        <w:rPr>
          <w:rFonts w:ascii="Calibri" w:hAnsi="Calibri" w:cs="Calibri"/>
          <w:sz w:val="24"/>
        </w:rPr>
        <w:t>%)</w:t>
      </w:r>
      <w:r w:rsidR="00E13B89">
        <w:rPr>
          <w:rFonts w:ascii="Calibri" w:hAnsi="Calibri" w:cs="Calibri"/>
          <w:sz w:val="24"/>
        </w:rPr>
        <w:t>.</w:t>
      </w:r>
    </w:p>
    <w:p w14:paraId="727F4877" w14:textId="47E61F07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03" w:name="_Toc123717477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19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Jakiego rodzaju przemocy Pan/i doznał/a w ciągu ostatnich 12 miesięcy?</w:t>
      </w:r>
      <w:r w:rsidR="00E13B89">
        <w:rPr>
          <w:rFonts w:ascii="Calibri" w:hAnsi="Calibri" w:cs="Calibri"/>
          <w:sz w:val="24"/>
          <w:szCs w:val="24"/>
        </w:rPr>
        <w:t xml:space="preserve"> N=6</w:t>
      </w:r>
      <w:bookmarkEnd w:id="203"/>
    </w:p>
    <w:tbl>
      <w:tblPr>
        <w:tblStyle w:val="Jasnecieniowanie"/>
        <w:tblW w:w="7797" w:type="dxa"/>
        <w:tblInd w:w="675" w:type="dxa"/>
        <w:tblLook w:val="04A0" w:firstRow="1" w:lastRow="0" w:firstColumn="1" w:lastColumn="0" w:noHBand="0" w:noVBand="1"/>
      </w:tblPr>
      <w:tblGrid>
        <w:gridCol w:w="5387"/>
        <w:gridCol w:w="850"/>
        <w:gridCol w:w="1560"/>
      </w:tblGrid>
      <w:tr w:rsidR="00C77B16" w:rsidRPr="00504101" w14:paraId="2EAA7107" w14:textId="77777777" w:rsidTr="00E47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180BF1BF" w14:textId="77777777" w:rsidR="00C77B16" w:rsidRPr="00E13B89" w:rsidRDefault="00C77B16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50" w:type="dxa"/>
            <w:noWrap/>
            <w:hideMark/>
          </w:tcPr>
          <w:p w14:paraId="1D45F140" w14:textId="77777777" w:rsidR="00C77B16" w:rsidRPr="00E13B89" w:rsidRDefault="00C77B16" w:rsidP="00E13B89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60" w:type="dxa"/>
            <w:noWrap/>
            <w:hideMark/>
          </w:tcPr>
          <w:p w14:paraId="1F44D4F5" w14:textId="77777777" w:rsidR="00C77B16" w:rsidRPr="00E13B89" w:rsidRDefault="00C77B16" w:rsidP="00E13B89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E13B89" w:rsidRPr="00504101" w14:paraId="422898A9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5BBEF1F5" w14:textId="5F737052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przemoc psychiczna</w:t>
            </w:r>
          </w:p>
        </w:tc>
        <w:tc>
          <w:tcPr>
            <w:tcW w:w="850" w:type="dxa"/>
            <w:noWrap/>
            <w:hideMark/>
          </w:tcPr>
          <w:p w14:paraId="47552ABB" w14:textId="6C131EE8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100%</w:t>
            </w:r>
          </w:p>
        </w:tc>
        <w:tc>
          <w:tcPr>
            <w:tcW w:w="1560" w:type="dxa"/>
            <w:noWrap/>
            <w:hideMark/>
          </w:tcPr>
          <w:p w14:paraId="295522E6" w14:textId="6805BEE7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</w:tr>
      <w:tr w:rsidR="00E13B89" w:rsidRPr="00504101" w14:paraId="1E8B8D0F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2A7573B2" w14:textId="38972B10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przemoc fizyczna</w:t>
            </w:r>
          </w:p>
        </w:tc>
        <w:tc>
          <w:tcPr>
            <w:tcW w:w="850" w:type="dxa"/>
            <w:noWrap/>
            <w:hideMark/>
          </w:tcPr>
          <w:p w14:paraId="76E44781" w14:textId="52065801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2E9829E2" w14:textId="192B66CD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E13B89" w:rsidRPr="00504101" w14:paraId="6DE20C39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6AAF36A3" w14:textId="54008806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przemoc seksualna</w:t>
            </w:r>
          </w:p>
        </w:tc>
        <w:tc>
          <w:tcPr>
            <w:tcW w:w="850" w:type="dxa"/>
            <w:noWrap/>
            <w:hideMark/>
          </w:tcPr>
          <w:p w14:paraId="5ED00246" w14:textId="4DAF1356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6CF42951" w14:textId="33AC5784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E13B89" w:rsidRPr="00504101" w14:paraId="73B13CF1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13FBD408" w14:textId="02E4C70A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mobbing</w:t>
            </w:r>
          </w:p>
        </w:tc>
        <w:tc>
          <w:tcPr>
            <w:tcW w:w="850" w:type="dxa"/>
            <w:noWrap/>
            <w:hideMark/>
          </w:tcPr>
          <w:p w14:paraId="3F01EAFB" w14:textId="2DFB2502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47A0823D" w14:textId="7D263FDC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E13B89" w:rsidRPr="00504101" w14:paraId="17056CED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717BE122" w14:textId="4DBA90D3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przemoc ekonomiczna</w:t>
            </w:r>
          </w:p>
        </w:tc>
        <w:tc>
          <w:tcPr>
            <w:tcW w:w="850" w:type="dxa"/>
            <w:noWrap/>
            <w:hideMark/>
          </w:tcPr>
          <w:p w14:paraId="3878D1A9" w14:textId="466F8C21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0E100110" w14:textId="2FD32BE8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</w:tr>
      <w:tr w:rsidR="00E13B89" w:rsidRPr="00504101" w14:paraId="40187DFD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463076B8" w14:textId="125862BA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zaniedbanie</w:t>
            </w:r>
          </w:p>
        </w:tc>
        <w:tc>
          <w:tcPr>
            <w:tcW w:w="850" w:type="dxa"/>
            <w:noWrap/>
            <w:hideMark/>
          </w:tcPr>
          <w:p w14:paraId="4C475AA4" w14:textId="43B35EA9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686D31B3" w14:textId="5ABD00DF" w:rsidR="00E13B89" w:rsidRPr="00E13B89" w:rsidRDefault="00E13B89" w:rsidP="00E13B8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</w:tr>
      <w:tr w:rsidR="00E13B89" w:rsidRPr="00504101" w14:paraId="34A6643C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  <w:noWrap/>
            <w:hideMark/>
          </w:tcPr>
          <w:p w14:paraId="06A62436" w14:textId="20C10DA3" w:rsidR="00E13B89" w:rsidRPr="00E13B89" w:rsidRDefault="00E13B89" w:rsidP="00E13B8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b w:val="0"/>
                <w:sz w:val="24"/>
                <w:szCs w:val="24"/>
              </w:rPr>
              <w:t>nie wiem</w:t>
            </w:r>
          </w:p>
        </w:tc>
        <w:tc>
          <w:tcPr>
            <w:tcW w:w="850" w:type="dxa"/>
            <w:noWrap/>
            <w:hideMark/>
          </w:tcPr>
          <w:p w14:paraId="2EC7E22B" w14:textId="6D4DB8ED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453C4817" w14:textId="265F537D" w:rsidR="00E13B89" w:rsidRPr="00E13B89" w:rsidRDefault="00E13B89" w:rsidP="00E13B8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13B89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</w:tr>
    </w:tbl>
    <w:p w14:paraId="6E602F61" w14:textId="77777777" w:rsidR="00C77B16" w:rsidRPr="00504101" w:rsidRDefault="00C77B16" w:rsidP="00E13B89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7B06976B" w14:textId="0367AD58" w:rsidR="00C77B16" w:rsidRPr="00504101" w:rsidRDefault="00E47B88" w:rsidP="008E465F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R</w:t>
      </w:r>
      <w:r w:rsidR="00C77B16" w:rsidRPr="00504101">
        <w:rPr>
          <w:rFonts w:ascii="Calibri" w:hAnsi="Calibri" w:cs="Calibri"/>
          <w:sz w:val="24"/>
        </w:rPr>
        <w:t>espondentów</w:t>
      </w:r>
      <w:r>
        <w:rPr>
          <w:rFonts w:ascii="Calibri" w:hAnsi="Calibri" w:cs="Calibri"/>
          <w:sz w:val="24"/>
        </w:rPr>
        <w:t xml:space="preserve"> zapytano</w:t>
      </w:r>
      <w:r w:rsidR="00C77B16" w:rsidRPr="00504101">
        <w:rPr>
          <w:rFonts w:ascii="Calibri" w:hAnsi="Calibri" w:cs="Calibri"/>
          <w:sz w:val="24"/>
        </w:rPr>
        <w:t xml:space="preserve"> również o to, kto stoso</w:t>
      </w:r>
      <w:r w:rsidR="00542BD9" w:rsidRPr="00504101">
        <w:rPr>
          <w:rFonts w:ascii="Calibri" w:hAnsi="Calibri" w:cs="Calibri"/>
          <w:sz w:val="24"/>
        </w:rPr>
        <w:t xml:space="preserve">wał wobec nich przemoc. Analiza </w:t>
      </w:r>
      <w:r w:rsidR="00C77B16" w:rsidRPr="00504101">
        <w:rPr>
          <w:rFonts w:ascii="Calibri" w:hAnsi="Calibri" w:cs="Calibri"/>
          <w:sz w:val="24"/>
        </w:rPr>
        <w:t xml:space="preserve">materiału badawczego wykazała, że najwięcej </w:t>
      </w:r>
      <w:r w:rsidR="00542BD9" w:rsidRPr="00504101">
        <w:rPr>
          <w:rFonts w:ascii="Calibri" w:hAnsi="Calibri" w:cs="Calibri"/>
          <w:sz w:val="24"/>
        </w:rPr>
        <w:t xml:space="preserve">osób doznało przemocy ze strony </w:t>
      </w:r>
      <w:r w:rsidR="00C77B16" w:rsidRPr="00504101">
        <w:rPr>
          <w:rFonts w:ascii="Calibri" w:hAnsi="Calibri" w:cs="Calibri"/>
          <w:sz w:val="24"/>
        </w:rPr>
        <w:t xml:space="preserve">partnera/partnerki </w:t>
      </w:r>
      <w:r>
        <w:rPr>
          <w:rFonts w:ascii="Calibri" w:hAnsi="Calibri" w:cs="Calibri"/>
          <w:sz w:val="24"/>
        </w:rPr>
        <w:t xml:space="preserve">oraz współmałżonka/i </w:t>
      </w:r>
      <w:r w:rsidR="00C77B16" w:rsidRPr="00504101">
        <w:rPr>
          <w:rFonts w:ascii="Calibri" w:hAnsi="Calibri" w:cs="Calibri"/>
          <w:sz w:val="24"/>
        </w:rPr>
        <w:t>(</w:t>
      </w:r>
      <w:r>
        <w:rPr>
          <w:rFonts w:ascii="Calibri" w:hAnsi="Calibri" w:cs="Calibri"/>
          <w:sz w:val="24"/>
        </w:rPr>
        <w:t xml:space="preserve">po </w:t>
      </w:r>
      <w:r w:rsidR="00C77B16" w:rsidRPr="00504101">
        <w:rPr>
          <w:rFonts w:ascii="Calibri" w:hAnsi="Calibri" w:cs="Calibri"/>
          <w:sz w:val="24"/>
        </w:rPr>
        <w:t xml:space="preserve">2 osoby, tj. </w:t>
      </w:r>
      <w:r>
        <w:rPr>
          <w:rFonts w:ascii="Calibri" w:hAnsi="Calibri" w:cs="Calibri"/>
          <w:sz w:val="24"/>
        </w:rPr>
        <w:t>33</w:t>
      </w:r>
      <w:r w:rsidR="00C77B16" w:rsidRPr="00504101">
        <w:rPr>
          <w:rFonts w:ascii="Calibri" w:hAnsi="Calibri" w:cs="Calibri"/>
          <w:sz w:val="24"/>
        </w:rPr>
        <w:t>%). Pojed</w:t>
      </w:r>
      <w:r w:rsidR="008E465F">
        <w:rPr>
          <w:rFonts w:ascii="Calibri" w:hAnsi="Calibri" w:cs="Calibri"/>
          <w:sz w:val="24"/>
        </w:rPr>
        <w:t xml:space="preserve">yncze odpowiedzi padły na tatę i rodzeństwo </w:t>
      </w:r>
      <w:r w:rsidR="00C77B16" w:rsidRPr="00504101">
        <w:rPr>
          <w:rFonts w:ascii="Calibri" w:hAnsi="Calibri" w:cs="Calibri"/>
          <w:sz w:val="24"/>
        </w:rPr>
        <w:t xml:space="preserve">(po </w:t>
      </w:r>
      <w:r w:rsidR="008E465F">
        <w:rPr>
          <w:rFonts w:ascii="Calibri" w:hAnsi="Calibri" w:cs="Calibri"/>
          <w:sz w:val="24"/>
        </w:rPr>
        <w:t>17</w:t>
      </w:r>
      <w:r w:rsidR="00C77B16" w:rsidRPr="00504101">
        <w:rPr>
          <w:rFonts w:ascii="Calibri" w:hAnsi="Calibri" w:cs="Calibri"/>
          <w:sz w:val="24"/>
        </w:rPr>
        <w:t>%).</w:t>
      </w:r>
    </w:p>
    <w:p w14:paraId="46EBD563" w14:textId="2F35FF17" w:rsidR="00C77B16" w:rsidRPr="00504101" w:rsidRDefault="00C77B16" w:rsidP="008E465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04" w:name="_Toc123717478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20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Kto stosował wobec Pana/i przemoc?</w:t>
      </w:r>
      <w:r w:rsidR="00E47B88">
        <w:rPr>
          <w:rFonts w:ascii="Calibri" w:hAnsi="Calibri" w:cs="Calibri"/>
          <w:sz w:val="24"/>
          <w:szCs w:val="24"/>
        </w:rPr>
        <w:t xml:space="preserve"> N=6</w:t>
      </w:r>
      <w:bookmarkEnd w:id="204"/>
    </w:p>
    <w:tbl>
      <w:tblPr>
        <w:tblStyle w:val="Jasnecieniowanie"/>
        <w:tblW w:w="7797" w:type="dxa"/>
        <w:tblInd w:w="675" w:type="dxa"/>
        <w:tblLook w:val="04A0" w:firstRow="1" w:lastRow="0" w:firstColumn="1" w:lastColumn="0" w:noHBand="0" w:noVBand="1"/>
      </w:tblPr>
      <w:tblGrid>
        <w:gridCol w:w="5103"/>
        <w:gridCol w:w="1134"/>
        <w:gridCol w:w="1560"/>
      </w:tblGrid>
      <w:tr w:rsidR="00C77B16" w:rsidRPr="00504101" w14:paraId="33B49317" w14:textId="77777777" w:rsidTr="00E47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606617FF" w14:textId="77777777" w:rsidR="00C77B16" w:rsidRPr="00E47B88" w:rsidRDefault="00C77B16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34" w:type="dxa"/>
            <w:noWrap/>
            <w:hideMark/>
          </w:tcPr>
          <w:p w14:paraId="47B37418" w14:textId="77777777" w:rsidR="00C77B16" w:rsidRPr="00E47B88" w:rsidRDefault="00C77B16" w:rsidP="00E47B88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60" w:type="dxa"/>
            <w:noWrap/>
            <w:hideMark/>
          </w:tcPr>
          <w:p w14:paraId="4A798A1F" w14:textId="77777777" w:rsidR="00C77B16" w:rsidRPr="00E47B88" w:rsidRDefault="00C77B16" w:rsidP="00E47B88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E47B88" w:rsidRPr="00504101" w14:paraId="4C5FF8FF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317BAC4D" w14:textId="7E06BBF3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partner/partnerka</w:t>
            </w:r>
          </w:p>
        </w:tc>
        <w:tc>
          <w:tcPr>
            <w:tcW w:w="1134" w:type="dxa"/>
            <w:noWrap/>
            <w:hideMark/>
          </w:tcPr>
          <w:p w14:paraId="708DE2BB" w14:textId="42C4AE64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33%</w:t>
            </w:r>
          </w:p>
        </w:tc>
        <w:tc>
          <w:tcPr>
            <w:tcW w:w="1560" w:type="dxa"/>
            <w:noWrap/>
            <w:hideMark/>
          </w:tcPr>
          <w:p w14:paraId="0E401B32" w14:textId="0B6321F1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2</w:t>
            </w:r>
          </w:p>
        </w:tc>
      </w:tr>
      <w:tr w:rsidR="00E47B88" w:rsidRPr="00504101" w14:paraId="3D61011A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18E03272" w14:textId="77BA2E77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mąż/żona</w:t>
            </w:r>
          </w:p>
        </w:tc>
        <w:tc>
          <w:tcPr>
            <w:tcW w:w="1134" w:type="dxa"/>
            <w:noWrap/>
            <w:hideMark/>
          </w:tcPr>
          <w:p w14:paraId="6BFBF0CA" w14:textId="4EE80085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33%</w:t>
            </w:r>
          </w:p>
        </w:tc>
        <w:tc>
          <w:tcPr>
            <w:tcW w:w="1560" w:type="dxa"/>
            <w:noWrap/>
            <w:hideMark/>
          </w:tcPr>
          <w:p w14:paraId="3B516A1F" w14:textId="11CA8193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2</w:t>
            </w:r>
          </w:p>
        </w:tc>
      </w:tr>
      <w:tr w:rsidR="00E47B88" w:rsidRPr="00504101" w14:paraId="6437AAEC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D74141E" w14:textId="57BB37DD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tata</w:t>
            </w:r>
          </w:p>
        </w:tc>
        <w:tc>
          <w:tcPr>
            <w:tcW w:w="1134" w:type="dxa"/>
            <w:noWrap/>
            <w:hideMark/>
          </w:tcPr>
          <w:p w14:paraId="79349C49" w14:textId="73725EA9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725C911B" w14:textId="5D04263B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  <w:tr w:rsidR="00E47B88" w:rsidRPr="00504101" w14:paraId="6C50B5FA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6A51226" w14:textId="1C189768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rodzeństwo</w:t>
            </w:r>
          </w:p>
        </w:tc>
        <w:tc>
          <w:tcPr>
            <w:tcW w:w="1134" w:type="dxa"/>
            <w:noWrap/>
            <w:hideMark/>
          </w:tcPr>
          <w:p w14:paraId="45B623A8" w14:textId="093EA6A9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17%</w:t>
            </w:r>
          </w:p>
        </w:tc>
        <w:tc>
          <w:tcPr>
            <w:tcW w:w="1560" w:type="dxa"/>
            <w:noWrap/>
            <w:hideMark/>
          </w:tcPr>
          <w:p w14:paraId="7782B46D" w14:textId="7A9235D1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  <w:tr w:rsidR="00E47B88" w:rsidRPr="00504101" w14:paraId="7D5BDC00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6F6225BD" w14:textId="47106D10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mama</w:t>
            </w:r>
          </w:p>
        </w:tc>
        <w:tc>
          <w:tcPr>
            <w:tcW w:w="1134" w:type="dxa"/>
            <w:noWrap/>
            <w:hideMark/>
          </w:tcPr>
          <w:p w14:paraId="234EAF7C" w14:textId="7300A97C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1CAEEA36" w14:textId="00E989C3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6C193B9C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813E9A8" w14:textId="0BA0B94F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pracodawca</w:t>
            </w:r>
          </w:p>
        </w:tc>
        <w:tc>
          <w:tcPr>
            <w:tcW w:w="1134" w:type="dxa"/>
            <w:noWrap/>
            <w:hideMark/>
          </w:tcPr>
          <w:p w14:paraId="3EF79D09" w14:textId="6827841E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3C50354A" w14:textId="754F75CA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37033639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1F10C6CF" w14:textId="75E2F9FA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kolega/koleżanka z pracy</w:t>
            </w:r>
          </w:p>
        </w:tc>
        <w:tc>
          <w:tcPr>
            <w:tcW w:w="1134" w:type="dxa"/>
            <w:noWrap/>
            <w:hideMark/>
          </w:tcPr>
          <w:p w14:paraId="61A7C5D8" w14:textId="61D556D3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7C5DD6B7" w14:textId="11B9530F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65846FAC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1143F968" w14:textId="4FDADBB6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lastRenderedPageBreak/>
              <w:t>dziadkowie</w:t>
            </w:r>
          </w:p>
        </w:tc>
        <w:tc>
          <w:tcPr>
            <w:tcW w:w="1134" w:type="dxa"/>
            <w:noWrap/>
            <w:hideMark/>
          </w:tcPr>
          <w:p w14:paraId="77C3D64E" w14:textId="193CDAAB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2F017223" w14:textId="0FE3C4AD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347605A4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24BCF3DA" w14:textId="1030F3ED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dziecko/dzieci</w:t>
            </w:r>
          </w:p>
        </w:tc>
        <w:tc>
          <w:tcPr>
            <w:tcW w:w="1134" w:type="dxa"/>
            <w:noWrap/>
            <w:hideMark/>
          </w:tcPr>
          <w:p w14:paraId="7FE3A7EA" w14:textId="48E9131F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5BADC546" w14:textId="0638FD0C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2E747AAD" w14:textId="77777777" w:rsidTr="00E47B8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2EC33E0B" w14:textId="4E069498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nieznajomy/a</w:t>
            </w:r>
          </w:p>
        </w:tc>
        <w:tc>
          <w:tcPr>
            <w:tcW w:w="1134" w:type="dxa"/>
            <w:noWrap/>
            <w:hideMark/>
          </w:tcPr>
          <w:p w14:paraId="13300131" w14:textId="4EDE3962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33AA7C6F" w14:textId="0EE47CA3" w:rsidR="00E47B88" w:rsidRPr="00E47B88" w:rsidRDefault="00E47B88" w:rsidP="00E47B88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E47B88" w:rsidRPr="00504101" w14:paraId="5168F091" w14:textId="77777777" w:rsidTr="00E47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5931C35" w14:textId="44C3ADB9" w:rsidR="00E47B88" w:rsidRPr="00E47B88" w:rsidRDefault="00E47B88" w:rsidP="00E47B88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b w:val="0"/>
                <w:color w:val="000000"/>
                <w:sz w:val="24"/>
                <w:szCs w:val="24"/>
              </w:rPr>
              <w:t>inne osoby</w:t>
            </w:r>
          </w:p>
        </w:tc>
        <w:tc>
          <w:tcPr>
            <w:tcW w:w="1134" w:type="dxa"/>
            <w:noWrap/>
            <w:hideMark/>
          </w:tcPr>
          <w:p w14:paraId="37AE0388" w14:textId="38C8E210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560" w:type="dxa"/>
            <w:noWrap/>
            <w:hideMark/>
          </w:tcPr>
          <w:p w14:paraId="29CA4FED" w14:textId="34557C16" w:rsidR="00E47B88" w:rsidRPr="00E47B88" w:rsidRDefault="00E47B88" w:rsidP="00E47B8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</w:tbl>
    <w:p w14:paraId="0F11588C" w14:textId="625AA149" w:rsidR="00C77B16" w:rsidRPr="00504101" w:rsidRDefault="00C77B16" w:rsidP="00E47B88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</w:t>
      </w:r>
      <w:r w:rsidR="00F648E2" w:rsidRPr="00504101">
        <w:rPr>
          <w:rFonts w:ascii="Calibri" w:hAnsi="Calibri" w:cs="Calibri"/>
          <w:i/>
          <w:sz w:val="20"/>
        </w:rPr>
        <w:t>powiedzi nie sumują się do 100%</w:t>
      </w:r>
    </w:p>
    <w:p w14:paraId="4380433B" w14:textId="75C08E94" w:rsidR="00C77B16" w:rsidRPr="00504101" w:rsidRDefault="00C77B16" w:rsidP="00542BD9">
      <w:pPr>
        <w:pStyle w:val="Standard"/>
        <w:spacing w:before="0" w:line="360" w:lineRule="auto"/>
        <w:ind w:firstLine="708"/>
        <w:jc w:val="both"/>
        <w:rPr>
          <w:rFonts w:ascii="Calibri" w:hAnsi="Calibri" w:cs="Calibri"/>
          <w:lang w:val="pl-PL"/>
        </w:rPr>
      </w:pPr>
      <w:r w:rsidRPr="00504101">
        <w:rPr>
          <w:rFonts w:ascii="Calibri" w:hAnsi="Calibri" w:cs="Calibri"/>
          <w:lang w:val="pl-PL"/>
        </w:rPr>
        <w:t>Zebrane w procesie badawczym dane poka</w:t>
      </w:r>
      <w:r w:rsidR="006E1D41" w:rsidRPr="00504101">
        <w:rPr>
          <w:rFonts w:ascii="Calibri" w:hAnsi="Calibri" w:cs="Calibri"/>
          <w:lang w:val="pl-PL"/>
        </w:rPr>
        <w:t xml:space="preserve">zują, iż do stosowania przemocy </w:t>
      </w:r>
      <w:r w:rsidR="008E465F">
        <w:rPr>
          <w:rFonts w:ascii="Calibri" w:hAnsi="Calibri" w:cs="Calibri"/>
          <w:lang w:val="pl-PL"/>
        </w:rPr>
        <w:t>przyznało się zaledwie 5</w:t>
      </w:r>
      <w:r w:rsidRPr="00504101">
        <w:rPr>
          <w:rFonts w:ascii="Calibri" w:hAnsi="Calibri" w:cs="Calibri"/>
          <w:lang w:val="pl-PL"/>
        </w:rPr>
        <w:t xml:space="preserve">% badanych mieszkańców </w:t>
      </w:r>
      <w:r w:rsidR="006E1D41" w:rsidRPr="00504101">
        <w:rPr>
          <w:rFonts w:ascii="Calibri" w:hAnsi="Calibri" w:cs="Calibri"/>
          <w:lang w:val="pl-PL"/>
        </w:rPr>
        <w:t xml:space="preserve">z gminy </w:t>
      </w:r>
      <w:r w:rsidR="008E465F">
        <w:rPr>
          <w:rFonts w:ascii="Calibri" w:hAnsi="Calibri" w:cs="Calibri"/>
          <w:lang w:val="pl-PL"/>
        </w:rPr>
        <w:t>Mrocza, przy czym największy odsetek osób zadeklarował zastosowanie jej 2-10 razy (3%), natomiast po 1% – 1 raz oraz więcej niż 30 razy.</w:t>
      </w:r>
      <w:r w:rsidRPr="00504101">
        <w:rPr>
          <w:rFonts w:ascii="Calibri" w:hAnsi="Calibri" w:cs="Calibri"/>
          <w:lang w:val="pl-PL"/>
        </w:rPr>
        <w:t xml:space="preserve"> </w:t>
      </w:r>
    </w:p>
    <w:p w14:paraId="2A9FFB9D" w14:textId="35B43DF9" w:rsidR="00C77B16" w:rsidRPr="00504101" w:rsidRDefault="00C77B16" w:rsidP="008E465F">
      <w:pPr>
        <w:pStyle w:val="Legenda"/>
        <w:spacing w:after="0" w:line="360" w:lineRule="auto"/>
        <w:jc w:val="both"/>
        <w:rPr>
          <w:rFonts w:ascii="Calibri" w:hAnsi="Calibri" w:cs="Calibri"/>
          <w:sz w:val="24"/>
        </w:rPr>
      </w:pPr>
      <w:bookmarkStart w:id="205" w:name="_Toc123716886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30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Czy w ciągu ostatnich 12 miesięcy doszło do sytuacji gdzie zastosował/a Pan/i przemoc wobec drugiej osoby?</w:t>
      </w:r>
      <w:r w:rsidR="008E465F">
        <w:rPr>
          <w:rFonts w:ascii="Calibri" w:hAnsi="Calibri" w:cs="Calibri"/>
          <w:sz w:val="24"/>
        </w:rPr>
        <w:t xml:space="preserve"> N=69</w:t>
      </w:r>
      <w:bookmarkEnd w:id="205"/>
    </w:p>
    <w:p w14:paraId="56846CF5" w14:textId="0648918B" w:rsidR="00C77B16" w:rsidRPr="00504101" w:rsidRDefault="008E465F" w:rsidP="006E1D41">
      <w:pPr>
        <w:spacing w:after="120"/>
        <w:ind w:firstLine="142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29043DAA" wp14:editId="193D7163">
            <wp:extent cx="5359791" cy="2567354"/>
            <wp:effectExtent l="0" t="0" r="0" b="4445"/>
            <wp:docPr id="38" name="Wykres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4564B8F1" w14:textId="21B13980" w:rsidR="008E465F" w:rsidRPr="008E465F" w:rsidRDefault="008E465F" w:rsidP="008E465F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</w:rPr>
        <w:t>R</w:t>
      </w:r>
      <w:r w:rsidR="00F4793F">
        <w:rPr>
          <w:rFonts w:ascii="Calibri" w:hAnsi="Calibri" w:cs="Calibri"/>
          <w:sz w:val="24"/>
        </w:rPr>
        <w:t>espondenci, którzy w poprzednim pytaniu zadeklarowali zastosowanie przemocy, przede wszystkim kierowali ją w stosunku do dziecka/dzieci (3 osoby,</w:t>
      </w:r>
      <w:r w:rsidR="00082B2A">
        <w:rPr>
          <w:rFonts w:ascii="Calibri" w:hAnsi="Calibri" w:cs="Calibri"/>
          <w:sz w:val="24"/>
        </w:rPr>
        <w:t xml:space="preserve"> tj. 75%) oraz partnera/partner</w:t>
      </w:r>
      <w:r w:rsidR="00F4793F">
        <w:rPr>
          <w:rFonts w:ascii="Calibri" w:hAnsi="Calibri" w:cs="Calibri"/>
          <w:sz w:val="24"/>
        </w:rPr>
        <w:t>ki (1 osoba, tj. 25%).</w:t>
      </w:r>
    </w:p>
    <w:p w14:paraId="4417D6E2" w14:textId="2CAD076C" w:rsidR="008E465F" w:rsidRPr="008E465F" w:rsidRDefault="008E465F" w:rsidP="008E465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06" w:name="_Toc123717479"/>
      <w:r w:rsidRPr="008E465F">
        <w:rPr>
          <w:rFonts w:ascii="Calibri" w:hAnsi="Calibri" w:cs="Calibri"/>
          <w:sz w:val="24"/>
          <w:szCs w:val="24"/>
        </w:rPr>
        <w:t xml:space="preserve">Tabela </w:t>
      </w:r>
      <w:r w:rsidRPr="008E465F">
        <w:rPr>
          <w:rFonts w:ascii="Calibri" w:hAnsi="Calibri" w:cs="Calibri"/>
          <w:sz w:val="24"/>
          <w:szCs w:val="24"/>
        </w:rPr>
        <w:fldChar w:fldCharType="begin"/>
      </w:r>
      <w:r w:rsidRPr="008E465F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8E465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21</w:t>
      </w:r>
      <w:r w:rsidRPr="008E465F">
        <w:rPr>
          <w:rFonts w:ascii="Calibri" w:hAnsi="Calibri" w:cs="Calibri"/>
          <w:sz w:val="24"/>
          <w:szCs w:val="24"/>
        </w:rPr>
        <w:fldChar w:fldCharType="end"/>
      </w:r>
      <w:r w:rsidRPr="008E465F">
        <w:rPr>
          <w:rFonts w:ascii="Calibri" w:hAnsi="Calibri" w:cs="Calibri"/>
          <w:sz w:val="24"/>
          <w:szCs w:val="24"/>
        </w:rPr>
        <w:t>. Kto stosował wobec Pana/i przemoc? N</w:t>
      </w:r>
      <w:r>
        <w:rPr>
          <w:rFonts w:ascii="Calibri" w:hAnsi="Calibri" w:cs="Calibri"/>
          <w:sz w:val="24"/>
          <w:szCs w:val="24"/>
        </w:rPr>
        <w:t>=4</w:t>
      </w:r>
      <w:bookmarkEnd w:id="206"/>
    </w:p>
    <w:tbl>
      <w:tblPr>
        <w:tblStyle w:val="Jasnecieniowanie"/>
        <w:tblW w:w="7797" w:type="dxa"/>
        <w:tblInd w:w="675" w:type="dxa"/>
        <w:tblLook w:val="04A0" w:firstRow="1" w:lastRow="0" w:firstColumn="1" w:lastColumn="0" w:noHBand="0" w:noVBand="1"/>
      </w:tblPr>
      <w:tblGrid>
        <w:gridCol w:w="4820"/>
        <w:gridCol w:w="1134"/>
        <w:gridCol w:w="1843"/>
      </w:tblGrid>
      <w:tr w:rsidR="008E465F" w:rsidRPr="00504101" w14:paraId="6189FC3C" w14:textId="77777777" w:rsidTr="00F479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619B7411" w14:textId="77777777" w:rsidR="008E465F" w:rsidRPr="00E47B88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34" w:type="dxa"/>
            <w:noWrap/>
            <w:hideMark/>
          </w:tcPr>
          <w:p w14:paraId="23C09375" w14:textId="77777777" w:rsidR="008E465F" w:rsidRPr="00E47B88" w:rsidRDefault="008E465F" w:rsidP="008E465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2DE5BCD5" w14:textId="77777777" w:rsidR="008E465F" w:rsidRPr="00E47B88" w:rsidRDefault="008E465F" w:rsidP="008E465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E47B88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8E465F" w:rsidRPr="00504101" w14:paraId="120E561A" w14:textId="77777777" w:rsidTr="00F4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059E873B" w14:textId="478B467F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dziecko/dzieci</w:t>
            </w:r>
          </w:p>
        </w:tc>
        <w:tc>
          <w:tcPr>
            <w:tcW w:w="1134" w:type="dxa"/>
            <w:noWrap/>
            <w:hideMark/>
          </w:tcPr>
          <w:p w14:paraId="2DB69875" w14:textId="69D06004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75%</w:t>
            </w:r>
          </w:p>
        </w:tc>
        <w:tc>
          <w:tcPr>
            <w:tcW w:w="1843" w:type="dxa"/>
            <w:noWrap/>
            <w:hideMark/>
          </w:tcPr>
          <w:p w14:paraId="510398EB" w14:textId="7DD52462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3</w:t>
            </w:r>
          </w:p>
        </w:tc>
      </w:tr>
      <w:tr w:rsidR="008E465F" w:rsidRPr="00504101" w14:paraId="63438140" w14:textId="77777777" w:rsidTr="00F4793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4B09D80B" w14:textId="134151AC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partner/partnerka</w:t>
            </w:r>
          </w:p>
        </w:tc>
        <w:tc>
          <w:tcPr>
            <w:tcW w:w="1134" w:type="dxa"/>
            <w:noWrap/>
            <w:hideMark/>
          </w:tcPr>
          <w:p w14:paraId="53B20B77" w14:textId="7761D891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25%</w:t>
            </w:r>
          </w:p>
        </w:tc>
        <w:tc>
          <w:tcPr>
            <w:tcW w:w="1843" w:type="dxa"/>
            <w:noWrap/>
            <w:hideMark/>
          </w:tcPr>
          <w:p w14:paraId="706EBC87" w14:textId="3CF247A9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  <w:tr w:rsidR="008E465F" w:rsidRPr="00504101" w14:paraId="364914D1" w14:textId="77777777" w:rsidTr="00F4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2FC257FB" w14:textId="53DF6C20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rodzice</w:t>
            </w:r>
          </w:p>
        </w:tc>
        <w:tc>
          <w:tcPr>
            <w:tcW w:w="1134" w:type="dxa"/>
            <w:noWrap/>
            <w:hideMark/>
          </w:tcPr>
          <w:p w14:paraId="4DB608F5" w14:textId="6F58AD78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5B827180" w14:textId="05AB6C00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298ED825" w14:textId="77777777" w:rsidTr="00F4793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2CB05D2F" w14:textId="656026FC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rodzeństwo</w:t>
            </w:r>
          </w:p>
        </w:tc>
        <w:tc>
          <w:tcPr>
            <w:tcW w:w="1134" w:type="dxa"/>
            <w:noWrap/>
            <w:hideMark/>
          </w:tcPr>
          <w:p w14:paraId="04F3A3F4" w14:textId="71AE4039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11E56CE2" w14:textId="4C0AB8E8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05B74F8F" w14:textId="77777777" w:rsidTr="00F4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6806C633" w14:textId="718A86A6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dziadkowie</w:t>
            </w:r>
          </w:p>
        </w:tc>
        <w:tc>
          <w:tcPr>
            <w:tcW w:w="1134" w:type="dxa"/>
            <w:noWrap/>
            <w:hideMark/>
          </w:tcPr>
          <w:p w14:paraId="66EE8CA9" w14:textId="7A21D66C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68970C14" w14:textId="547445AC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5DED7FFF" w14:textId="77777777" w:rsidTr="00F4793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6473D0D4" w14:textId="544D9822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mąż/żona</w:t>
            </w:r>
          </w:p>
        </w:tc>
        <w:tc>
          <w:tcPr>
            <w:tcW w:w="1134" w:type="dxa"/>
            <w:noWrap/>
            <w:hideMark/>
          </w:tcPr>
          <w:p w14:paraId="4A1F317A" w14:textId="00D0FBA0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29B9F4B5" w14:textId="1CED4196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6E9390C7" w14:textId="77777777" w:rsidTr="00F4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7B5434F9" w14:textId="0DBE5FD7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kolega/koleżanka z pracy</w:t>
            </w:r>
          </w:p>
        </w:tc>
        <w:tc>
          <w:tcPr>
            <w:tcW w:w="1134" w:type="dxa"/>
            <w:noWrap/>
            <w:hideMark/>
          </w:tcPr>
          <w:p w14:paraId="68811E67" w14:textId="5B42EF33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3C784FA0" w14:textId="5FD6CE18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17077E95" w14:textId="77777777" w:rsidTr="00F4793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2E261276" w14:textId="6B158CFA" w:rsidR="008E465F" w:rsidRPr="00F4793F" w:rsidRDefault="008E465F" w:rsidP="008E465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b w:val="0"/>
                <w:color w:val="000000"/>
                <w:sz w:val="24"/>
              </w:rPr>
              <w:t>nieznajomy/a</w:t>
            </w:r>
          </w:p>
        </w:tc>
        <w:tc>
          <w:tcPr>
            <w:tcW w:w="1134" w:type="dxa"/>
            <w:noWrap/>
            <w:hideMark/>
          </w:tcPr>
          <w:p w14:paraId="059F0F90" w14:textId="6984E83C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4224C0DC" w14:textId="45D36602" w:rsidR="008E465F" w:rsidRPr="00F4793F" w:rsidRDefault="008E465F" w:rsidP="008E465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8E465F" w:rsidRPr="00504101" w14:paraId="3A30656F" w14:textId="77777777" w:rsidTr="00F47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0" w:type="dxa"/>
            <w:noWrap/>
            <w:hideMark/>
          </w:tcPr>
          <w:p w14:paraId="158FD89F" w14:textId="36EEAA23" w:rsidR="008E465F" w:rsidRPr="00F4793F" w:rsidRDefault="00F4793F" w:rsidP="00F4793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b w:val="0"/>
                <w:color w:val="000000"/>
                <w:sz w:val="24"/>
              </w:rPr>
              <w:t>inne</w:t>
            </w:r>
          </w:p>
        </w:tc>
        <w:tc>
          <w:tcPr>
            <w:tcW w:w="1134" w:type="dxa"/>
            <w:noWrap/>
            <w:hideMark/>
          </w:tcPr>
          <w:p w14:paraId="4A7611F8" w14:textId="3227F497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2E9C3880" w14:textId="2675D22D" w:rsidR="008E465F" w:rsidRPr="00F4793F" w:rsidRDefault="008E465F" w:rsidP="008E465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4793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</w:tbl>
    <w:p w14:paraId="72F1EB6B" w14:textId="77777777" w:rsidR="008E465F" w:rsidRPr="00504101" w:rsidRDefault="008E465F" w:rsidP="008E465F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3154D250" w14:textId="737D40B4" w:rsidR="00F4793F" w:rsidRDefault="00984767" w:rsidP="006E1D41">
      <w:pPr>
        <w:pStyle w:val="Standard"/>
        <w:spacing w:before="0" w:line="360" w:lineRule="auto"/>
        <w:ind w:firstLine="709"/>
        <w:jc w:val="both"/>
        <w:rPr>
          <w:rFonts w:ascii="Calibri" w:eastAsia="Calibri" w:hAnsi="Calibri" w:cs="Calibri"/>
          <w:lang w:val="pl-PL"/>
        </w:rPr>
      </w:pPr>
      <w:r>
        <w:rPr>
          <w:rFonts w:ascii="Calibri" w:eastAsia="Calibri" w:hAnsi="Calibri" w:cs="Calibri"/>
          <w:lang w:val="pl-PL"/>
        </w:rPr>
        <w:lastRenderedPageBreak/>
        <w:t>Kolejną analizowaną k</w:t>
      </w:r>
      <w:r w:rsidR="00C77B16" w:rsidRPr="00504101">
        <w:rPr>
          <w:rFonts w:ascii="Calibri" w:eastAsia="Calibri" w:hAnsi="Calibri" w:cs="Calibri"/>
          <w:lang w:val="pl-PL"/>
        </w:rPr>
        <w:t>westią była opinia do</w:t>
      </w:r>
      <w:r w:rsidR="00082B2A">
        <w:rPr>
          <w:rFonts w:ascii="Calibri" w:eastAsia="Calibri" w:hAnsi="Calibri" w:cs="Calibri"/>
          <w:lang w:val="pl-PL"/>
        </w:rPr>
        <w:t xml:space="preserve">rosłych mieszkańców Gminy </w:t>
      </w:r>
      <w:r w:rsidR="00C77B16" w:rsidRPr="00504101">
        <w:rPr>
          <w:rFonts w:ascii="Calibri" w:eastAsia="Calibri" w:hAnsi="Calibri" w:cs="Calibri"/>
          <w:lang w:val="pl-PL"/>
        </w:rPr>
        <w:t>na temat stosowania kar fizycznych w stosunku do dzieci. W odniesieniu do prezentowanych danych warto zwrócić uwagę, że wśród części respondentów występuje tolerancja przemocy jako metody wychow</w:t>
      </w:r>
      <w:r>
        <w:rPr>
          <w:rFonts w:ascii="Calibri" w:eastAsia="Calibri" w:hAnsi="Calibri" w:cs="Calibri"/>
          <w:lang w:val="pl-PL"/>
        </w:rPr>
        <w:t>awczej – kary fizyczne popiera 6</w:t>
      </w:r>
      <w:r w:rsidR="00C77B16" w:rsidRPr="00504101">
        <w:rPr>
          <w:rFonts w:ascii="Calibri" w:eastAsia="Calibri" w:hAnsi="Calibri" w:cs="Calibri"/>
          <w:lang w:val="pl-PL"/>
        </w:rPr>
        <w:t>% badanych,</w:t>
      </w:r>
      <w:r w:rsidR="00F4793F">
        <w:rPr>
          <w:rFonts w:ascii="Calibri" w:eastAsia="Calibri" w:hAnsi="Calibri" w:cs="Calibri"/>
          <w:lang w:val="pl-PL"/>
        </w:rPr>
        <w:t xml:space="preserve"> </w:t>
      </w:r>
      <w:r w:rsidR="00C77B16" w:rsidRPr="00504101">
        <w:rPr>
          <w:rFonts w:ascii="Calibri" w:eastAsia="Calibri" w:hAnsi="Calibri" w:cs="Calibri"/>
          <w:lang w:val="pl-PL"/>
        </w:rPr>
        <w:t xml:space="preserve">z kolei </w:t>
      </w:r>
      <w:r>
        <w:rPr>
          <w:rFonts w:ascii="Calibri" w:eastAsia="Calibri" w:hAnsi="Calibri" w:cs="Calibri"/>
          <w:lang w:val="pl-PL"/>
        </w:rPr>
        <w:t>26</w:t>
      </w:r>
      <w:r w:rsidR="00C77B16" w:rsidRPr="00504101">
        <w:rPr>
          <w:rFonts w:ascii="Calibri" w:eastAsia="Calibri" w:hAnsi="Calibri" w:cs="Calibri"/>
          <w:lang w:val="pl-PL"/>
        </w:rPr>
        <w:t xml:space="preserve">% </w:t>
      </w:r>
      <w:r>
        <w:rPr>
          <w:rFonts w:ascii="Calibri" w:eastAsia="Calibri" w:hAnsi="Calibri" w:cs="Calibri"/>
          <w:lang w:val="pl-PL"/>
        </w:rPr>
        <w:t xml:space="preserve">miało trudność </w:t>
      </w:r>
      <w:r>
        <w:rPr>
          <w:rFonts w:ascii="Calibri" w:eastAsia="Calibri" w:hAnsi="Calibri" w:cs="Calibri"/>
          <w:lang w:val="pl-PL"/>
        </w:rPr>
        <w:br/>
        <w:t>w udzieleniu odpowiedzi na to pytanie</w:t>
      </w:r>
      <w:r w:rsidR="00C77B16" w:rsidRPr="00504101">
        <w:rPr>
          <w:rFonts w:ascii="Calibri" w:eastAsia="Calibri" w:hAnsi="Calibri" w:cs="Calibri"/>
          <w:lang w:val="pl-PL"/>
        </w:rPr>
        <w:t>. Jednoznacznie negatywnie ocenia tego ty</w:t>
      </w:r>
      <w:r>
        <w:rPr>
          <w:rFonts w:ascii="Calibri" w:eastAsia="Calibri" w:hAnsi="Calibri" w:cs="Calibri"/>
          <w:lang w:val="pl-PL"/>
        </w:rPr>
        <w:t xml:space="preserve">pu </w:t>
      </w:r>
      <w:r w:rsidR="00F4793F">
        <w:rPr>
          <w:rFonts w:ascii="Calibri" w:eastAsia="Calibri" w:hAnsi="Calibri" w:cs="Calibri"/>
          <w:lang w:val="pl-PL"/>
        </w:rPr>
        <w:t>zachowanie 68% mieszkańców.</w:t>
      </w:r>
    </w:p>
    <w:p w14:paraId="4747D89B" w14:textId="77777777" w:rsidR="00F4793F" w:rsidRDefault="00F4793F">
      <w:pPr>
        <w:rPr>
          <w:rFonts w:ascii="Calibri" w:eastAsia="Calibri" w:hAnsi="Calibri" w:cs="Calibri"/>
          <w:kern w:val="3"/>
          <w:sz w:val="24"/>
          <w:szCs w:val="24"/>
          <w:lang w:eastAsia="ja-JP" w:bidi="fa-IR"/>
        </w:rPr>
      </w:pPr>
      <w:r>
        <w:rPr>
          <w:rFonts w:ascii="Calibri" w:eastAsia="Calibri" w:hAnsi="Calibri" w:cs="Calibri"/>
        </w:rPr>
        <w:br w:type="page"/>
      </w:r>
    </w:p>
    <w:p w14:paraId="1E1522B4" w14:textId="35D13D9D" w:rsidR="00C77B16" w:rsidRPr="00504101" w:rsidRDefault="00C77B16" w:rsidP="006E1D41">
      <w:pPr>
        <w:pStyle w:val="Standard"/>
        <w:spacing w:before="0" w:line="360" w:lineRule="auto"/>
        <w:jc w:val="both"/>
        <w:rPr>
          <w:rFonts w:ascii="Calibri" w:hAnsi="Calibri" w:cs="Calibri"/>
          <w:b/>
        </w:rPr>
      </w:pPr>
      <w:bookmarkStart w:id="207" w:name="_Toc123716887"/>
      <w:r w:rsidRPr="00504101">
        <w:rPr>
          <w:rFonts w:ascii="Calibri" w:hAnsi="Calibri" w:cs="Calibri"/>
          <w:b/>
        </w:rPr>
        <w:lastRenderedPageBreak/>
        <w:t xml:space="preserve">Wykres </w:t>
      </w:r>
      <w:r w:rsidRPr="00504101">
        <w:rPr>
          <w:rFonts w:ascii="Calibri" w:hAnsi="Calibri" w:cs="Calibri"/>
          <w:b/>
        </w:rPr>
        <w:fldChar w:fldCharType="begin"/>
      </w:r>
      <w:r w:rsidRPr="00504101">
        <w:rPr>
          <w:rFonts w:ascii="Calibri" w:hAnsi="Calibri" w:cs="Calibri"/>
          <w:b/>
        </w:rPr>
        <w:instrText xml:space="preserve"> SEQ Wykres \* ARABIC </w:instrText>
      </w:r>
      <w:r w:rsidRPr="00504101">
        <w:rPr>
          <w:rFonts w:ascii="Calibri" w:hAnsi="Calibri" w:cs="Calibri"/>
          <w:b/>
        </w:rPr>
        <w:fldChar w:fldCharType="separate"/>
      </w:r>
      <w:r w:rsidR="004F560B">
        <w:rPr>
          <w:rFonts w:ascii="Calibri" w:hAnsi="Calibri" w:cs="Calibri"/>
          <w:b/>
          <w:noProof/>
        </w:rPr>
        <w:t>31</w:t>
      </w:r>
      <w:r w:rsidRPr="00504101">
        <w:rPr>
          <w:rFonts w:ascii="Calibri" w:hAnsi="Calibri" w:cs="Calibri"/>
          <w:b/>
          <w:noProof/>
        </w:rPr>
        <w:fldChar w:fldCharType="end"/>
      </w:r>
      <w:r w:rsidRPr="00504101">
        <w:rPr>
          <w:rFonts w:ascii="Calibri" w:hAnsi="Calibri" w:cs="Calibri"/>
          <w:b/>
        </w:rPr>
        <w:t>. Czy Pana/i zdaniem stosowanie kar fizycznych w stosunku do dzieci jest dobrą metodą wychowawczą?</w:t>
      </w:r>
      <w:r w:rsidR="00F4793F">
        <w:rPr>
          <w:rFonts w:ascii="Calibri" w:hAnsi="Calibri" w:cs="Calibri"/>
          <w:b/>
        </w:rPr>
        <w:t xml:space="preserve"> N=69</w:t>
      </w:r>
      <w:bookmarkEnd w:id="207"/>
    </w:p>
    <w:p w14:paraId="2BE10C7D" w14:textId="33745B70" w:rsidR="00C77B16" w:rsidRPr="00504101" w:rsidRDefault="00F4793F" w:rsidP="00984767">
      <w:pPr>
        <w:spacing w:after="120" w:line="360" w:lineRule="auto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11E4B952" wp14:editId="651CFDA4">
            <wp:extent cx="5183945" cy="2377440"/>
            <wp:effectExtent l="0" t="0" r="0" b="3810"/>
            <wp:docPr id="39" name="Wykres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73A8DA9E" w14:textId="1767F539" w:rsidR="00C77B16" w:rsidRPr="00504101" w:rsidRDefault="00C77B16" w:rsidP="008A0EFF">
      <w:pPr>
        <w:spacing w:after="0" w:line="360" w:lineRule="auto"/>
        <w:ind w:firstLine="708"/>
        <w:jc w:val="both"/>
        <w:rPr>
          <w:rFonts w:ascii="Calibri" w:hAnsi="Calibri" w:cs="Calibri"/>
          <w:bCs/>
          <w:sz w:val="24"/>
          <w:szCs w:val="24"/>
        </w:rPr>
      </w:pPr>
      <w:r w:rsidRPr="00504101">
        <w:rPr>
          <w:rFonts w:ascii="Calibri" w:hAnsi="Calibri" w:cs="Calibri"/>
          <w:bCs/>
          <w:sz w:val="24"/>
          <w:szCs w:val="24"/>
        </w:rPr>
        <w:t xml:space="preserve">Aby ocenić skalę zjawiska cyberprzemocy wśród mieszkańców gminy </w:t>
      </w:r>
      <w:r w:rsidR="00984767">
        <w:rPr>
          <w:rFonts w:ascii="Calibri" w:hAnsi="Calibri" w:cs="Calibri"/>
          <w:bCs/>
          <w:sz w:val="24"/>
          <w:szCs w:val="24"/>
        </w:rPr>
        <w:t xml:space="preserve">Mrocza, </w:t>
      </w:r>
      <w:r w:rsidRPr="00504101">
        <w:rPr>
          <w:rFonts w:ascii="Calibri" w:hAnsi="Calibri" w:cs="Calibri"/>
          <w:bCs/>
          <w:sz w:val="24"/>
          <w:szCs w:val="24"/>
        </w:rPr>
        <w:t>poprosiliśmy ankietowane osoby o udzielenie odpowiedzi na pytanie, czy zdarzyło im się doświadczyć, którejś z niżej wymienionych</w:t>
      </w:r>
      <w:r w:rsidR="00984767">
        <w:rPr>
          <w:rFonts w:ascii="Calibri" w:hAnsi="Calibri" w:cs="Calibri"/>
          <w:bCs/>
          <w:sz w:val="24"/>
          <w:szCs w:val="24"/>
        </w:rPr>
        <w:t xml:space="preserve"> jej</w:t>
      </w:r>
      <w:r w:rsidRPr="00504101">
        <w:rPr>
          <w:rFonts w:ascii="Calibri" w:hAnsi="Calibri" w:cs="Calibri"/>
          <w:bCs/>
          <w:sz w:val="24"/>
          <w:szCs w:val="24"/>
        </w:rPr>
        <w:t xml:space="preserve"> f</w:t>
      </w:r>
      <w:r w:rsidR="006E1D41" w:rsidRPr="00504101">
        <w:rPr>
          <w:rFonts w:ascii="Calibri" w:hAnsi="Calibri" w:cs="Calibri"/>
          <w:bCs/>
          <w:sz w:val="24"/>
          <w:szCs w:val="24"/>
        </w:rPr>
        <w:t xml:space="preserve">orm. Z deklaracji </w:t>
      </w:r>
      <w:r w:rsidRPr="00504101">
        <w:rPr>
          <w:rFonts w:ascii="Calibri" w:hAnsi="Calibri" w:cs="Calibri"/>
          <w:bCs/>
          <w:sz w:val="24"/>
          <w:szCs w:val="24"/>
        </w:rPr>
        <w:t>respondentów wyn</w:t>
      </w:r>
      <w:r w:rsidR="00082B2A">
        <w:rPr>
          <w:rFonts w:ascii="Calibri" w:hAnsi="Calibri" w:cs="Calibri"/>
          <w:bCs/>
          <w:sz w:val="24"/>
          <w:szCs w:val="24"/>
        </w:rPr>
        <w:t xml:space="preserve">ika, </w:t>
      </w:r>
      <w:r w:rsidR="00082B2A">
        <w:rPr>
          <w:rFonts w:ascii="Calibri" w:hAnsi="Calibri" w:cs="Calibri"/>
          <w:bCs/>
          <w:sz w:val="24"/>
          <w:szCs w:val="24"/>
        </w:rPr>
        <w:br/>
      </w:r>
      <w:r w:rsidR="00984767">
        <w:rPr>
          <w:rFonts w:ascii="Calibri" w:hAnsi="Calibri" w:cs="Calibri"/>
          <w:bCs/>
          <w:sz w:val="24"/>
          <w:szCs w:val="24"/>
        </w:rPr>
        <w:t>że problemu tego doznało 36</w:t>
      </w:r>
      <w:r w:rsidRPr="00504101">
        <w:rPr>
          <w:rFonts w:ascii="Calibri" w:hAnsi="Calibri" w:cs="Calibri"/>
          <w:bCs/>
          <w:sz w:val="24"/>
          <w:szCs w:val="24"/>
        </w:rPr>
        <w:t xml:space="preserve">% badanych, w tym: </w:t>
      </w:r>
      <w:r w:rsidR="00984767">
        <w:rPr>
          <w:rFonts w:ascii="Calibri" w:hAnsi="Calibri" w:cs="Calibri"/>
          <w:bCs/>
          <w:sz w:val="24"/>
          <w:szCs w:val="24"/>
        </w:rPr>
        <w:t xml:space="preserve">po </w:t>
      </w:r>
      <w:r w:rsidRPr="00504101">
        <w:rPr>
          <w:rFonts w:ascii="Calibri" w:hAnsi="Calibri" w:cs="Calibri"/>
          <w:bCs/>
          <w:sz w:val="24"/>
          <w:szCs w:val="24"/>
        </w:rPr>
        <w:t>16% wyłudzania pieniędzy</w:t>
      </w:r>
      <w:r w:rsidR="00082B2A">
        <w:rPr>
          <w:rFonts w:ascii="Calibri" w:hAnsi="Calibri" w:cs="Calibri"/>
          <w:bCs/>
          <w:sz w:val="24"/>
          <w:szCs w:val="24"/>
        </w:rPr>
        <w:t xml:space="preserve"> </w:t>
      </w:r>
      <w:r w:rsidR="00082B2A">
        <w:rPr>
          <w:rFonts w:ascii="Calibri" w:hAnsi="Calibri" w:cs="Calibri"/>
          <w:bCs/>
          <w:sz w:val="24"/>
          <w:szCs w:val="24"/>
        </w:rPr>
        <w:br/>
      </w:r>
      <w:r w:rsidR="00984767">
        <w:rPr>
          <w:rFonts w:ascii="Calibri" w:hAnsi="Calibri" w:cs="Calibri"/>
          <w:bCs/>
          <w:sz w:val="24"/>
          <w:szCs w:val="24"/>
        </w:rPr>
        <w:t>i podszywania się, 12% – wyzywania, 7</w:t>
      </w:r>
      <w:r w:rsidRPr="00504101">
        <w:rPr>
          <w:rFonts w:ascii="Calibri" w:hAnsi="Calibri" w:cs="Calibri"/>
          <w:bCs/>
          <w:sz w:val="24"/>
          <w:szCs w:val="24"/>
        </w:rPr>
        <w:t>% – ośmieszania/poni</w:t>
      </w:r>
      <w:r w:rsidR="00984767">
        <w:rPr>
          <w:rFonts w:ascii="Calibri" w:hAnsi="Calibri" w:cs="Calibri"/>
          <w:bCs/>
          <w:sz w:val="24"/>
          <w:szCs w:val="24"/>
        </w:rPr>
        <w:t xml:space="preserve">żania, po 6% – szantażowania </w:t>
      </w:r>
      <w:r w:rsidR="00984767">
        <w:rPr>
          <w:rFonts w:ascii="Calibri" w:hAnsi="Calibri" w:cs="Calibri"/>
          <w:bCs/>
          <w:sz w:val="24"/>
          <w:szCs w:val="24"/>
        </w:rPr>
        <w:br/>
        <w:t>i</w:t>
      </w:r>
      <w:r w:rsidRPr="00504101">
        <w:rPr>
          <w:rFonts w:ascii="Calibri" w:hAnsi="Calibri" w:cs="Calibri"/>
          <w:bCs/>
          <w:sz w:val="24"/>
          <w:szCs w:val="24"/>
        </w:rPr>
        <w:t xml:space="preserve"> </w:t>
      </w:r>
      <w:r w:rsidR="00984767">
        <w:rPr>
          <w:rFonts w:ascii="Calibri" w:hAnsi="Calibri" w:cs="Calibri"/>
          <w:bCs/>
          <w:sz w:val="24"/>
          <w:szCs w:val="24"/>
        </w:rPr>
        <w:t>grożenia/straszenia, natomiast 3</w:t>
      </w:r>
      <w:r w:rsidRPr="00504101">
        <w:rPr>
          <w:rFonts w:ascii="Calibri" w:hAnsi="Calibri" w:cs="Calibri"/>
          <w:bCs/>
          <w:sz w:val="24"/>
          <w:szCs w:val="24"/>
        </w:rPr>
        <w:t>% – rozsyłania ośmieszających zdjęć/filmików.</w:t>
      </w:r>
    </w:p>
    <w:p w14:paraId="2FD7DCFB" w14:textId="05625FF7" w:rsidR="00C77B16" w:rsidRPr="00504101" w:rsidRDefault="00C77B16" w:rsidP="008A0EFF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bookmarkStart w:id="208" w:name="_Toc96523231"/>
      <w:bookmarkStart w:id="209" w:name="_Toc123716888"/>
      <w:r w:rsidRPr="00504101">
        <w:rPr>
          <w:rFonts w:ascii="Calibri" w:hAnsi="Calibri" w:cs="Calibri"/>
          <w:b/>
          <w:sz w:val="24"/>
        </w:rPr>
        <w:t xml:space="preserve">Wykres </w:t>
      </w:r>
      <w:r w:rsidRPr="00504101">
        <w:rPr>
          <w:rFonts w:ascii="Calibri" w:hAnsi="Calibri" w:cs="Calibri"/>
          <w:b/>
          <w:sz w:val="24"/>
        </w:rPr>
        <w:fldChar w:fldCharType="begin"/>
      </w:r>
      <w:r w:rsidRPr="00504101">
        <w:rPr>
          <w:rFonts w:ascii="Calibri" w:hAnsi="Calibri" w:cs="Calibri"/>
          <w:b/>
          <w:sz w:val="24"/>
        </w:rPr>
        <w:instrText xml:space="preserve"> SEQ Wykres \* ARABIC </w:instrText>
      </w:r>
      <w:r w:rsidRPr="00504101">
        <w:rPr>
          <w:rFonts w:ascii="Calibri" w:hAnsi="Calibri" w:cs="Calibri"/>
          <w:b/>
          <w:sz w:val="24"/>
        </w:rPr>
        <w:fldChar w:fldCharType="separate"/>
      </w:r>
      <w:r w:rsidR="004F560B">
        <w:rPr>
          <w:rFonts w:ascii="Calibri" w:hAnsi="Calibri" w:cs="Calibri"/>
          <w:b/>
          <w:noProof/>
          <w:sz w:val="24"/>
        </w:rPr>
        <w:t>32</w:t>
      </w:r>
      <w:r w:rsidRPr="00504101">
        <w:rPr>
          <w:rFonts w:ascii="Calibri" w:hAnsi="Calibri" w:cs="Calibri"/>
          <w:b/>
          <w:noProof/>
          <w:sz w:val="24"/>
        </w:rPr>
        <w:fldChar w:fldCharType="end"/>
      </w:r>
      <w:r w:rsidRPr="00504101">
        <w:rPr>
          <w:rFonts w:ascii="Calibri" w:hAnsi="Calibri" w:cs="Calibri"/>
          <w:b/>
          <w:sz w:val="24"/>
        </w:rPr>
        <w:t xml:space="preserve">. </w:t>
      </w:r>
      <w:r w:rsidRPr="00504101">
        <w:rPr>
          <w:rFonts w:ascii="Calibri" w:hAnsi="Calibri" w:cs="Calibri"/>
          <w:b/>
          <w:sz w:val="24"/>
          <w:szCs w:val="24"/>
        </w:rPr>
        <w:t>Czy doznał/a Pan/i kiedykolwiek, którejś z niżej wymienionych form cyberprzemocy (czyli przemocy w Internecie)?</w:t>
      </w:r>
      <w:bookmarkEnd w:id="208"/>
      <w:r w:rsidR="00984767">
        <w:rPr>
          <w:rFonts w:ascii="Calibri" w:hAnsi="Calibri" w:cs="Calibri"/>
          <w:b/>
          <w:sz w:val="24"/>
          <w:szCs w:val="24"/>
        </w:rPr>
        <w:t xml:space="preserve"> </w:t>
      </w:r>
      <w:r w:rsidR="00984767" w:rsidRPr="00984767">
        <w:rPr>
          <w:rFonts w:ascii="Calibri" w:hAnsi="Calibri" w:cs="Calibri"/>
          <w:b/>
          <w:sz w:val="24"/>
          <w:szCs w:val="24"/>
        </w:rPr>
        <w:t>N=69</w:t>
      </w:r>
      <w:bookmarkEnd w:id="209"/>
    </w:p>
    <w:p w14:paraId="07454D26" w14:textId="62D0809A" w:rsidR="00C77B16" w:rsidRPr="00504101" w:rsidRDefault="00984767" w:rsidP="006E1D41">
      <w:pPr>
        <w:spacing w:after="0" w:line="240" w:lineRule="auto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73E27E57" wp14:editId="18625E2A">
            <wp:extent cx="5549704" cy="3397348"/>
            <wp:effectExtent l="0" t="0" r="0" b="0"/>
            <wp:docPr id="40" name="Wykres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08AD549E" w14:textId="77777777" w:rsidR="00C77B16" w:rsidRPr="00504101" w:rsidRDefault="00C77B16" w:rsidP="006E1D41">
      <w:pPr>
        <w:tabs>
          <w:tab w:val="left" w:pos="1515"/>
        </w:tabs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lastRenderedPageBreak/>
        <w:t>*Pytanie wielokrotnego wyboru, odpowiedzi nie sumują się do 100%</w:t>
      </w:r>
    </w:p>
    <w:p w14:paraId="52CB5F82" w14:textId="76AAEB2B" w:rsidR="00C77B16" w:rsidRPr="00504101" w:rsidRDefault="00C77B16" w:rsidP="008A0EFF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Do st</w:t>
      </w:r>
      <w:r w:rsidR="00984767">
        <w:rPr>
          <w:rFonts w:ascii="Calibri" w:hAnsi="Calibri" w:cs="Calibri"/>
          <w:sz w:val="24"/>
        </w:rPr>
        <w:t>osowania cyberprzemocy przyznał</w:t>
      </w:r>
      <w:r w:rsidRPr="00504101">
        <w:rPr>
          <w:rFonts w:ascii="Calibri" w:hAnsi="Calibri" w:cs="Calibri"/>
          <w:sz w:val="24"/>
        </w:rPr>
        <w:t xml:space="preserve"> się </w:t>
      </w:r>
      <w:r w:rsidR="00984767">
        <w:rPr>
          <w:rFonts w:ascii="Calibri" w:hAnsi="Calibri" w:cs="Calibri"/>
          <w:sz w:val="24"/>
        </w:rPr>
        <w:t>tylko 1</w:t>
      </w:r>
      <w:r w:rsidRPr="00504101">
        <w:rPr>
          <w:rFonts w:ascii="Calibri" w:hAnsi="Calibri" w:cs="Calibri"/>
          <w:sz w:val="24"/>
        </w:rPr>
        <w:t>% respondentów</w:t>
      </w:r>
      <w:r w:rsidR="0000734F">
        <w:rPr>
          <w:rFonts w:ascii="Calibri" w:hAnsi="Calibri" w:cs="Calibri"/>
          <w:sz w:val="24"/>
        </w:rPr>
        <w:t xml:space="preserve">, czyli </w:t>
      </w:r>
      <w:r w:rsidR="00984767">
        <w:rPr>
          <w:rFonts w:ascii="Calibri" w:hAnsi="Calibri" w:cs="Calibri"/>
          <w:sz w:val="24"/>
        </w:rPr>
        <w:t>1 osoba</w:t>
      </w:r>
      <w:r w:rsidR="0000734F">
        <w:rPr>
          <w:rFonts w:ascii="Calibri" w:hAnsi="Calibri" w:cs="Calibri"/>
          <w:sz w:val="24"/>
        </w:rPr>
        <w:t>, która zadeklarowała podszywanie się.</w:t>
      </w:r>
    </w:p>
    <w:p w14:paraId="5F1BE8D9" w14:textId="1F48A7DB" w:rsidR="00C77B16" w:rsidRPr="00504101" w:rsidRDefault="00C77B16" w:rsidP="008A0EFF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</w:rPr>
      </w:pPr>
      <w:bookmarkStart w:id="210" w:name="_Toc123716889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33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Czy stosował/a Pan/i kiedykolwiek, którąś z niżej wymienionych form cyberprzemocy (czyli przemocy w Internecie)?</w:t>
      </w:r>
      <w:r w:rsidR="00984767">
        <w:rPr>
          <w:rFonts w:ascii="Calibri" w:hAnsi="Calibri" w:cs="Calibri"/>
          <w:sz w:val="24"/>
        </w:rPr>
        <w:t xml:space="preserve"> N=69</w:t>
      </w:r>
      <w:bookmarkEnd w:id="210"/>
    </w:p>
    <w:p w14:paraId="6BD1C96A" w14:textId="77777777" w:rsidR="00984767" w:rsidRPr="00504101" w:rsidRDefault="00984767" w:rsidP="00984767">
      <w:pPr>
        <w:tabs>
          <w:tab w:val="left" w:pos="1515"/>
        </w:tabs>
        <w:spacing w:after="240" w:line="360" w:lineRule="auto"/>
        <w:rPr>
          <w:rFonts w:ascii="Calibri" w:hAnsi="Calibri" w:cs="Calibri"/>
          <w:i/>
          <w:sz w:val="20"/>
        </w:rPr>
      </w:pPr>
      <w:r>
        <w:rPr>
          <w:rFonts w:ascii="Calibri" w:hAnsi="Calibri" w:cs="Calibri"/>
          <w:noProof/>
          <w:lang w:eastAsia="pl-PL"/>
        </w:rPr>
        <w:drawing>
          <wp:inline distT="0" distB="0" distL="0" distR="0" wp14:anchorId="19BBB544" wp14:editId="5295D3F3">
            <wp:extent cx="5486400" cy="2820572"/>
            <wp:effectExtent l="0" t="0" r="0" b="0"/>
            <wp:docPr id="41" name="Wykres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504101">
        <w:rPr>
          <w:rFonts w:ascii="Calibri" w:hAnsi="Calibri" w:cs="Calibri"/>
          <w:i/>
          <w:sz w:val="20"/>
        </w:rPr>
        <w:t>*Pytanie wielokrotnego wyboru, odpowiedzi nie sumują się do 100%</w:t>
      </w:r>
    </w:p>
    <w:p w14:paraId="0B2CEE30" w14:textId="77777777" w:rsidR="00C77B16" w:rsidRPr="00504101" w:rsidRDefault="00C77B16" w:rsidP="00DB0EF2">
      <w:pPr>
        <w:pStyle w:val="Nagwek2"/>
      </w:pPr>
      <w:bookmarkStart w:id="211" w:name="_Toc97793696"/>
      <w:bookmarkStart w:id="212" w:name="_Toc123716502"/>
      <w:r w:rsidRPr="00504101">
        <w:t>KORZYSTANIE Z URZĄDZEŃ ELEKTRONICZNYCH</w:t>
      </w:r>
      <w:bookmarkEnd w:id="211"/>
      <w:bookmarkEnd w:id="212"/>
    </w:p>
    <w:p w14:paraId="55BA67E0" w14:textId="1F7ADD07" w:rsidR="00C77B16" w:rsidRPr="0000734F" w:rsidRDefault="00C77B16" w:rsidP="0000734F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>Kolejny blok pytań miał na celu sprawdzeni</w:t>
      </w:r>
      <w:r w:rsidR="006E1D41" w:rsidRPr="00504101">
        <w:rPr>
          <w:rFonts w:ascii="Calibri" w:hAnsi="Calibri" w:cs="Calibri"/>
          <w:sz w:val="24"/>
        </w:rPr>
        <w:t xml:space="preserve">e w jaki sposób oraz jak często </w:t>
      </w:r>
      <w:r w:rsidRPr="00504101">
        <w:rPr>
          <w:rFonts w:ascii="Calibri" w:hAnsi="Calibri" w:cs="Calibri"/>
          <w:sz w:val="24"/>
        </w:rPr>
        <w:t xml:space="preserve">mieszkańcy gminy </w:t>
      </w:r>
      <w:r w:rsidR="0000734F">
        <w:rPr>
          <w:rFonts w:ascii="Calibri" w:hAnsi="Calibri" w:cs="Calibri"/>
          <w:sz w:val="24"/>
        </w:rPr>
        <w:t>Mrocza</w:t>
      </w:r>
      <w:r w:rsidRPr="00504101">
        <w:rPr>
          <w:rFonts w:ascii="Calibri" w:hAnsi="Calibri" w:cs="Calibri"/>
          <w:sz w:val="24"/>
        </w:rPr>
        <w:t xml:space="preserve"> korzystają z urządzeń elektronicznych. Zebrany materiał badawczy wykazał, </w:t>
      </w:r>
      <w:r w:rsidR="00082B2A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iż swój czas poświęca</w:t>
      </w:r>
      <w:r w:rsidR="0000734F">
        <w:rPr>
          <w:rFonts w:ascii="Calibri" w:hAnsi="Calibri" w:cs="Calibri"/>
          <w:sz w:val="24"/>
        </w:rPr>
        <w:t>ją</w:t>
      </w:r>
      <w:r w:rsidRPr="00504101">
        <w:rPr>
          <w:rFonts w:ascii="Calibri" w:hAnsi="Calibri" w:cs="Calibri"/>
          <w:sz w:val="24"/>
        </w:rPr>
        <w:t xml:space="preserve"> na to </w:t>
      </w:r>
      <w:r w:rsidR="0000734F">
        <w:rPr>
          <w:rFonts w:ascii="Calibri" w:hAnsi="Calibri" w:cs="Calibri"/>
          <w:sz w:val="24"/>
        </w:rPr>
        <w:t>wszyscy dorośli mieszkańcy</w:t>
      </w:r>
      <w:r w:rsidRPr="00504101">
        <w:rPr>
          <w:rFonts w:ascii="Calibri" w:hAnsi="Calibri" w:cs="Calibri"/>
          <w:sz w:val="24"/>
        </w:rPr>
        <w:t xml:space="preserve">. </w:t>
      </w:r>
      <w:r w:rsidR="0000734F">
        <w:rPr>
          <w:rFonts w:ascii="Calibri" w:hAnsi="Calibri" w:cs="Calibri"/>
          <w:sz w:val="24"/>
        </w:rPr>
        <w:t>94</w:t>
      </w:r>
      <w:r w:rsidRPr="00504101">
        <w:rPr>
          <w:rFonts w:ascii="Calibri" w:hAnsi="Calibri" w:cs="Calibri"/>
          <w:sz w:val="24"/>
        </w:rPr>
        <w:t xml:space="preserve">% badanych robi to </w:t>
      </w:r>
      <w:r w:rsidR="0000734F">
        <w:rPr>
          <w:rFonts w:ascii="Calibri" w:hAnsi="Calibri" w:cs="Calibri"/>
          <w:sz w:val="24"/>
          <w:szCs w:val="24"/>
        </w:rPr>
        <w:t xml:space="preserve">codziennie, </w:t>
      </w:r>
      <w:r w:rsidR="0000734F">
        <w:rPr>
          <w:rFonts w:ascii="Calibri" w:hAnsi="Calibri" w:cs="Calibri"/>
          <w:sz w:val="24"/>
          <w:szCs w:val="24"/>
        </w:rPr>
        <w:br/>
        <w:t>1</w:t>
      </w:r>
      <w:r w:rsidRPr="0000734F">
        <w:rPr>
          <w:rFonts w:ascii="Calibri" w:hAnsi="Calibri" w:cs="Calibri"/>
          <w:sz w:val="24"/>
          <w:szCs w:val="24"/>
        </w:rPr>
        <w:t xml:space="preserve">% – od czasu do czasu, </w:t>
      </w:r>
      <w:r w:rsidR="0000734F">
        <w:rPr>
          <w:rFonts w:ascii="Calibri" w:hAnsi="Calibri" w:cs="Calibri"/>
          <w:sz w:val="24"/>
          <w:szCs w:val="24"/>
        </w:rPr>
        <w:t>natomiast 4% – rzadko.</w:t>
      </w:r>
    </w:p>
    <w:p w14:paraId="6B2FDE4E" w14:textId="3709FCB3" w:rsidR="00C77B16" w:rsidRPr="0000734F" w:rsidRDefault="0000734F" w:rsidP="0000734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13" w:name="_Toc123716890"/>
      <w:r w:rsidRPr="0000734F">
        <w:rPr>
          <w:rFonts w:ascii="Calibri" w:hAnsi="Calibri" w:cs="Calibri"/>
          <w:sz w:val="24"/>
          <w:szCs w:val="24"/>
        </w:rPr>
        <w:t xml:space="preserve">Wykres </w:t>
      </w:r>
      <w:r w:rsidRPr="0000734F">
        <w:rPr>
          <w:rFonts w:ascii="Calibri" w:hAnsi="Calibri" w:cs="Calibri"/>
          <w:sz w:val="24"/>
          <w:szCs w:val="24"/>
        </w:rPr>
        <w:fldChar w:fldCharType="begin"/>
      </w:r>
      <w:r w:rsidRPr="0000734F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00734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34</w:t>
      </w:r>
      <w:r w:rsidRPr="0000734F">
        <w:rPr>
          <w:rFonts w:ascii="Calibri" w:hAnsi="Calibri" w:cs="Calibri"/>
          <w:sz w:val="24"/>
          <w:szCs w:val="24"/>
        </w:rPr>
        <w:fldChar w:fldCharType="end"/>
      </w:r>
      <w:r w:rsidRPr="0000734F">
        <w:rPr>
          <w:rFonts w:ascii="Calibri" w:hAnsi="Calibri" w:cs="Calibri"/>
          <w:sz w:val="24"/>
          <w:szCs w:val="24"/>
        </w:rPr>
        <w:t>. Jak często korzysta Pan/i  z poniższych urządzeń elektronicznych i Internetu (komputer, tablet, telefon komórkowy, konsola do gier)?</w:t>
      </w:r>
      <w:r>
        <w:rPr>
          <w:rFonts w:ascii="Calibri" w:hAnsi="Calibri" w:cs="Calibri"/>
          <w:sz w:val="24"/>
          <w:szCs w:val="24"/>
        </w:rPr>
        <w:t xml:space="preserve"> N=69</w:t>
      </w:r>
      <w:bookmarkEnd w:id="213"/>
    </w:p>
    <w:p w14:paraId="26703FB0" w14:textId="40734476" w:rsidR="00C77B16" w:rsidRPr="00504101" w:rsidRDefault="0000734F" w:rsidP="00C77B16">
      <w:pPr>
        <w:tabs>
          <w:tab w:val="left" w:pos="3840"/>
        </w:tabs>
        <w:spacing w:after="0"/>
        <w:jc w:val="center"/>
        <w:rPr>
          <w:rFonts w:ascii="Calibri" w:hAnsi="Calibri" w:cs="Calibri"/>
          <w:sz w:val="28"/>
        </w:rPr>
      </w:pPr>
      <w:r>
        <w:rPr>
          <w:rFonts w:ascii="Calibri" w:hAnsi="Calibri" w:cs="Calibri"/>
          <w:noProof/>
          <w:sz w:val="28"/>
          <w:lang w:eastAsia="pl-PL"/>
        </w:rPr>
        <w:lastRenderedPageBreak/>
        <w:drawing>
          <wp:inline distT="0" distB="0" distL="0" distR="0" wp14:anchorId="21163EA9" wp14:editId="75D62C98">
            <wp:extent cx="5092504" cy="2025748"/>
            <wp:effectExtent l="0" t="0" r="0" b="0"/>
            <wp:docPr id="44" name="Wykres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3B480566" w14:textId="33E2127F" w:rsidR="00C77B16" w:rsidRPr="00504101" w:rsidRDefault="00C77B16" w:rsidP="008A0EFF">
      <w:pPr>
        <w:spacing w:before="240" w:after="0" w:line="360" w:lineRule="auto"/>
        <w:ind w:left="284"/>
        <w:jc w:val="center"/>
        <w:rPr>
          <w:rFonts w:ascii="Calibri" w:hAnsi="Calibri" w:cs="Calibri"/>
        </w:rPr>
      </w:pPr>
    </w:p>
    <w:p w14:paraId="5503F850" w14:textId="24CC666F" w:rsidR="00C77B16" w:rsidRPr="00504101" w:rsidRDefault="0000734F" w:rsidP="00C77B16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R</w:t>
      </w:r>
      <w:r w:rsidR="00C77B16" w:rsidRPr="00504101">
        <w:rPr>
          <w:rFonts w:ascii="Calibri" w:hAnsi="Calibri" w:cs="Calibri"/>
          <w:sz w:val="24"/>
        </w:rPr>
        <w:t>espondentom</w:t>
      </w:r>
      <w:r>
        <w:rPr>
          <w:rFonts w:ascii="Calibri" w:hAnsi="Calibri" w:cs="Calibri"/>
          <w:sz w:val="24"/>
        </w:rPr>
        <w:t xml:space="preserve"> zadano również pytanie </w:t>
      </w:r>
      <w:r w:rsidR="00C77B16" w:rsidRPr="00504101">
        <w:rPr>
          <w:rFonts w:ascii="Calibri" w:hAnsi="Calibri" w:cs="Calibri"/>
          <w:sz w:val="24"/>
        </w:rPr>
        <w:t xml:space="preserve">o to, </w:t>
      </w:r>
      <w:r>
        <w:rPr>
          <w:rFonts w:ascii="Calibri" w:hAnsi="Calibri" w:cs="Calibri"/>
          <w:sz w:val="24"/>
        </w:rPr>
        <w:t xml:space="preserve">ile czasu w ciągu dnia spędzają </w:t>
      </w:r>
      <w:r>
        <w:rPr>
          <w:rFonts w:ascii="Calibri" w:hAnsi="Calibri" w:cs="Calibri"/>
          <w:sz w:val="24"/>
        </w:rPr>
        <w:br/>
      </w:r>
      <w:r w:rsidR="00C77B16" w:rsidRPr="00504101">
        <w:rPr>
          <w:rFonts w:ascii="Calibri" w:hAnsi="Calibri" w:cs="Calibri"/>
          <w:sz w:val="24"/>
        </w:rPr>
        <w:t xml:space="preserve">na korzystaniu z urządzeń elektronicznych. Najwięcej osób poświęca na to </w:t>
      </w:r>
      <w:r w:rsidR="009270F9" w:rsidRPr="00504101">
        <w:rPr>
          <w:rFonts w:ascii="Calibri" w:hAnsi="Calibri" w:cs="Calibri"/>
          <w:sz w:val="24"/>
        </w:rPr>
        <w:t xml:space="preserve">powyżej 1 godziny </w:t>
      </w:r>
      <w:r w:rsidR="00C77B16" w:rsidRPr="00504101">
        <w:rPr>
          <w:rFonts w:ascii="Calibri" w:hAnsi="Calibri" w:cs="Calibri"/>
          <w:sz w:val="24"/>
        </w:rPr>
        <w:t>do 3</w:t>
      </w:r>
      <w:r w:rsidR="009270F9" w:rsidRPr="00504101">
        <w:rPr>
          <w:rFonts w:ascii="Calibri" w:hAnsi="Calibri" w:cs="Calibri"/>
          <w:sz w:val="24"/>
        </w:rPr>
        <w:t xml:space="preserve"> godzin</w:t>
      </w:r>
      <w:r w:rsidR="00C77B16" w:rsidRPr="00504101">
        <w:rPr>
          <w:rFonts w:ascii="Calibri" w:hAnsi="Calibri" w:cs="Calibri"/>
          <w:sz w:val="24"/>
        </w:rPr>
        <w:t xml:space="preserve"> (</w:t>
      </w:r>
      <w:r>
        <w:rPr>
          <w:rFonts w:ascii="Calibri" w:hAnsi="Calibri" w:cs="Calibri"/>
          <w:sz w:val="24"/>
        </w:rPr>
        <w:t>35 osób, tj. 51</w:t>
      </w:r>
      <w:r w:rsidR="00C77B16" w:rsidRPr="00504101">
        <w:rPr>
          <w:rFonts w:ascii="Calibri" w:hAnsi="Calibri" w:cs="Calibri"/>
          <w:sz w:val="24"/>
        </w:rPr>
        <w:t xml:space="preserve">%). Do 1 godziny korzysta </w:t>
      </w:r>
      <w:r>
        <w:rPr>
          <w:rFonts w:ascii="Calibri" w:hAnsi="Calibri" w:cs="Calibri"/>
          <w:sz w:val="24"/>
        </w:rPr>
        <w:t>19</w:t>
      </w:r>
      <w:r w:rsidR="00C77B16" w:rsidRPr="00504101">
        <w:rPr>
          <w:rFonts w:ascii="Calibri" w:hAnsi="Calibri" w:cs="Calibri"/>
          <w:sz w:val="24"/>
        </w:rPr>
        <w:t xml:space="preserve"> osób (</w:t>
      </w:r>
      <w:r>
        <w:rPr>
          <w:rFonts w:ascii="Calibri" w:hAnsi="Calibri" w:cs="Calibri"/>
          <w:sz w:val="24"/>
        </w:rPr>
        <w:t xml:space="preserve">28%), </w:t>
      </w:r>
      <w:r w:rsidR="009270F9" w:rsidRPr="00504101">
        <w:rPr>
          <w:rFonts w:ascii="Calibri" w:hAnsi="Calibri" w:cs="Calibri"/>
          <w:sz w:val="24"/>
        </w:rPr>
        <w:t xml:space="preserve">powyżej 3 godzin do </w:t>
      </w:r>
      <w:r>
        <w:rPr>
          <w:rFonts w:ascii="Calibri" w:hAnsi="Calibri" w:cs="Calibri"/>
          <w:sz w:val="24"/>
        </w:rPr>
        <w:br/>
      </w:r>
      <w:r w:rsidR="009270F9" w:rsidRPr="00504101">
        <w:rPr>
          <w:rFonts w:ascii="Calibri" w:hAnsi="Calibri" w:cs="Calibri"/>
          <w:sz w:val="24"/>
        </w:rPr>
        <w:t xml:space="preserve">5 godzin </w:t>
      </w:r>
      <w:r>
        <w:rPr>
          <w:rFonts w:ascii="Calibri" w:hAnsi="Calibri" w:cs="Calibri"/>
          <w:sz w:val="24"/>
        </w:rPr>
        <w:t xml:space="preserve">– 10 osób </w:t>
      </w:r>
      <w:r w:rsidR="00C77B16" w:rsidRPr="00504101">
        <w:rPr>
          <w:rFonts w:ascii="Calibri" w:hAnsi="Calibri" w:cs="Calibri"/>
          <w:sz w:val="24"/>
        </w:rPr>
        <w:t>(</w:t>
      </w:r>
      <w:r>
        <w:rPr>
          <w:rFonts w:ascii="Calibri" w:hAnsi="Calibri" w:cs="Calibri"/>
          <w:sz w:val="24"/>
        </w:rPr>
        <w:t>14</w:t>
      </w:r>
      <w:r w:rsidR="00C77B16" w:rsidRPr="00504101">
        <w:rPr>
          <w:rFonts w:ascii="Calibri" w:hAnsi="Calibri" w:cs="Calibri"/>
          <w:sz w:val="24"/>
        </w:rPr>
        <w:t>%)</w:t>
      </w:r>
      <w:r>
        <w:rPr>
          <w:rFonts w:ascii="Calibri" w:hAnsi="Calibri" w:cs="Calibri"/>
          <w:sz w:val="24"/>
        </w:rPr>
        <w:t xml:space="preserve">, </w:t>
      </w:r>
      <w:r w:rsidRPr="00504101">
        <w:rPr>
          <w:rFonts w:ascii="Calibri" w:hAnsi="Calibri" w:cs="Calibri"/>
          <w:sz w:val="24"/>
        </w:rPr>
        <w:t xml:space="preserve">powyżej 5 godzin do 7 godzin </w:t>
      </w:r>
      <w:r>
        <w:rPr>
          <w:rFonts w:ascii="Calibri" w:hAnsi="Calibri" w:cs="Calibri"/>
          <w:sz w:val="24"/>
        </w:rPr>
        <w:t>– 4 osoby (6%), z kolei 1 respondent</w:t>
      </w:r>
      <w:r w:rsidR="00C77B16" w:rsidRPr="00504101">
        <w:rPr>
          <w:rFonts w:ascii="Calibri" w:hAnsi="Calibri" w:cs="Calibri"/>
          <w:sz w:val="24"/>
        </w:rPr>
        <w:t xml:space="preserve"> poświęca na to duże il</w:t>
      </w:r>
      <w:r>
        <w:rPr>
          <w:rFonts w:ascii="Calibri" w:hAnsi="Calibri" w:cs="Calibri"/>
          <w:sz w:val="24"/>
        </w:rPr>
        <w:t>ości czasu, tj. powyżej 7 godzin (1</w:t>
      </w:r>
      <w:r w:rsidR="00C77B16" w:rsidRPr="00504101">
        <w:rPr>
          <w:rFonts w:ascii="Calibri" w:hAnsi="Calibri" w:cs="Calibri"/>
          <w:sz w:val="24"/>
        </w:rPr>
        <w:t>%).</w:t>
      </w:r>
    </w:p>
    <w:p w14:paraId="1A21630A" w14:textId="05849DD7" w:rsidR="00C77B16" w:rsidRPr="00504101" w:rsidRDefault="00C77B16" w:rsidP="008A0EFF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bookmarkStart w:id="214" w:name="_Toc123717480"/>
      <w:r w:rsidRPr="00504101">
        <w:rPr>
          <w:rFonts w:ascii="Calibri" w:hAnsi="Calibri" w:cs="Calibri"/>
          <w:b/>
          <w:sz w:val="24"/>
          <w:szCs w:val="24"/>
        </w:rPr>
        <w:t xml:space="preserve">Tabela </w:t>
      </w:r>
      <w:r w:rsidRPr="00504101">
        <w:rPr>
          <w:rFonts w:ascii="Calibri" w:hAnsi="Calibri" w:cs="Calibri"/>
          <w:b/>
          <w:sz w:val="24"/>
          <w:szCs w:val="24"/>
        </w:rPr>
        <w:fldChar w:fldCharType="begin"/>
      </w:r>
      <w:r w:rsidRPr="00504101">
        <w:rPr>
          <w:rFonts w:ascii="Calibri" w:hAnsi="Calibri" w:cs="Calibri"/>
          <w:b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b/>
          <w:sz w:val="24"/>
          <w:szCs w:val="24"/>
        </w:rPr>
        <w:fldChar w:fldCharType="separate"/>
      </w:r>
      <w:r w:rsidR="004F560B">
        <w:rPr>
          <w:rFonts w:ascii="Calibri" w:hAnsi="Calibri" w:cs="Calibri"/>
          <w:b/>
          <w:noProof/>
          <w:sz w:val="24"/>
          <w:szCs w:val="24"/>
        </w:rPr>
        <w:t>22</w:t>
      </w:r>
      <w:r w:rsidRPr="00504101">
        <w:rPr>
          <w:rFonts w:ascii="Calibri" w:hAnsi="Calibri" w:cs="Calibri"/>
          <w:b/>
          <w:sz w:val="24"/>
          <w:szCs w:val="24"/>
        </w:rPr>
        <w:fldChar w:fldCharType="end"/>
      </w:r>
      <w:r w:rsidRPr="00504101">
        <w:rPr>
          <w:rFonts w:ascii="Calibri" w:hAnsi="Calibri" w:cs="Calibri"/>
          <w:b/>
          <w:sz w:val="24"/>
          <w:szCs w:val="24"/>
        </w:rPr>
        <w:t>. Ile godzin poświęca Pan/i na korzystanie z urząd</w:t>
      </w:r>
      <w:r w:rsidR="009270F9" w:rsidRPr="00504101">
        <w:rPr>
          <w:rFonts w:ascii="Calibri" w:hAnsi="Calibri" w:cs="Calibri"/>
          <w:b/>
          <w:sz w:val="24"/>
          <w:szCs w:val="24"/>
        </w:rPr>
        <w:t xml:space="preserve">zeń elektronicznych i Internetu </w:t>
      </w:r>
      <w:r w:rsidRPr="00504101">
        <w:rPr>
          <w:rFonts w:ascii="Calibri" w:hAnsi="Calibri" w:cs="Calibri"/>
          <w:b/>
          <w:sz w:val="24"/>
          <w:szCs w:val="24"/>
        </w:rPr>
        <w:t>w ciągu dnia, w którym ich Pan/i używa (nie wliczając w to godzin pracy)?</w:t>
      </w:r>
      <w:r w:rsidR="0000734F">
        <w:rPr>
          <w:rFonts w:ascii="Calibri" w:hAnsi="Calibri" w:cs="Calibri"/>
          <w:b/>
          <w:sz w:val="24"/>
          <w:szCs w:val="24"/>
        </w:rPr>
        <w:t xml:space="preserve"> N=69</w:t>
      </w:r>
      <w:bookmarkEnd w:id="214"/>
    </w:p>
    <w:tbl>
      <w:tblPr>
        <w:tblStyle w:val="Jasnecieniowanie"/>
        <w:tblW w:w="7797" w:type="dxa"/>
        <w:tblInd w:w="675" w:type="dxa"/>
        <w:tblLook w:val="04A0" w:firstRow="1" w:lastRow="0" w:firstColumn="1" w:lastColumn="0" w:noHBand="0" w:noVBand="1"/>
      </w:tblPr>
      <w:tblGrid>
        <w:gridCol w:w="5103"/>
        <w:gridCol w:w="851"/>
        <w:gridCol w:w="1843"/>
      </w:tblGrid>
      <w:tr w:rsidR="00C77B16" w:rsidRPr="00504101" w14:paraId="77A3B4A7" w14:textId="77777777" w:rsidTr="000073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0DE1326E" w14:textId="77777777" w:rsidR="00C77B16" w:rsidRPr="0000734F" w:rsidRDefault="00C77B16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851" w:type="dxa"/>
            <w:noWrap/>
            <w:hideMark/>
          </w:tcPr>
          <w:p w14:paraId="1358577E" w14:textId="77777777" w:rsidR="00C77B16" w:rsidRPr="0000734F" w:rsidRDefault="00C77B16" w:rsidP="0000734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3F2132B9" w14:textId="77777777" w:rsidR="00C77B16" w:rsidRPr="0000734F" w:rsidRDefault="00C77B16" w:rsidP="0000734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00734F" w:rsidRPr="00504101" w14:paraId="6BC013F2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5E565584" w14:textId="77777777" w:rsidR="0000734F" w:rsidRPr="0000734F" w:rsidRDefault="0000734F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do 1 godziny</w:t>
            </w:r>
          </w:p>
        </w:tc>
        <w:tc>
          <w:tcPr>
            <w:tcW w:w="851" w:type="dxa"/>
            <w:noWrap/>
            <w:hideMark/>
          </w:tcPr>
          <w:p w14:paraId="311B83B1" w14:textId="5A0E90C5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28</w:t>
            </w: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0797F5DF" w14:textId="5BE03E37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19</w:t>
            </w:r>
          </w:p>
        </w:tc>
      </w:tr>
      <w:tr w:rsidR="0000734F" w:rsidRPr="00504101" w14:paraId="4E37BFEC" w14:textId="77777777" w:rsidTr="0000734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2CA2400" w14:textId="77777777" w:rsidR="0000734F" w:rsidRPr="0000734F" w:rsidRDefault="0000734F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godziny do 3 godzin</w:t>
            </w:r>
          </w:p>
        </w:tc>
        <w:tc>
          <w:tcPr>
            <w:tcW w:w="851" w:type="dxa"/>
            <w:noWrap/>
            <w:hideMark/>
          </w:tcPr>
          <w:p w14:paraId="5FD3DBDB" w14:textId="74C2DEA5" w:rsidR="0000734F" w:rsidRPr="0000734F" w:rsidRDefault="0000734F" w:rsidP="0000734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51</w:t>
            </w: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5DA641D0" w14:textId="58478876" w:rsidR="0000734F" w:rsidRPr="0000734F" w:rsidRDefault="0000734F" w:rsidP="0000734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35</w:t>
            </w:r>
          </w:p>
        </w:tc>
      </w:tr>
      <w:tr w:rsidR="0000734F" w:rsidRPr="00504101" w14:paraId="3A02CD2C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BCAA823" w14:textId="77777777" w:rsidR="0000734F" w:rsidRPr="0000734F" w:rsidRDefault="0000734F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3 godzin do 5 godzin</w:t>
            </w:r>
          </w:p>
        </w:tc>
        <w:tc>
          <w:tcPr>
            <w:tcW w:w="851" w:type="dxa"/>
            <w:noWrap/>
            <w:hideMark/>
          </w:tcPr>
          <w:p w14:paraId="38A113AB" w14:textId="5330A53A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14</w:t>
            </w: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167C4F81" w14:textId="4C32AF7C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10</w:t>
            </w:r>
          </w:p>
        </w:tc>
      </w:tr>
      <w:tr w:rsidR="0000734F" w:rsidRPr="00504101" w14:paraId="7DD77B8B" w14:textId="77777777" w:rsidTr="0000734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1885EB80" w14:textId="77777777" w:rsidR="0000734F" w:rsidRPr="0000734F" w:rsidRDefault="0000734F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5 godzin do 7 godzin</w:t>
            </w:r>
          </w:p>
        </w:tc>
        <w:tc>
          <w:tcPr>
            <w:tcW w:w="851" w:type="dxa"/>
            <w:noWrap/>
            <w:hideMark/>
          </w:tcPr>
          <w:p w14:paraId="64A85129" w14:textId="7F3F636D" w:rsidR="0000734F" w:rsidRPr="0000734F" w:rsidRDefault="0000734F" w:rsidP="0000734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6</w:t>
            </w: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283E6C8F" w14:textId="580D32F3" w:rsidR="0000734F" w:rsidRPr="0000734F" w:rsidRDefault="0000734F" w:rsidP="0000734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4</w:t>
            </w:r>
          </w:p>
        </w:tc>
      </w:tr>
      <w:tr w:rsidR="0000734F" w:rsidRPr="00504101" w14:paraId="0870A207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3" w:type="dxa"/>
            <w:noWrap/>
            <w:hideMark/>
          </w:tcPr>
          <w:p w14:paraId="4EAB7C48" w14:textId="77777777" w:rsidR="0000734F" w:rsidRPr="0000734F" w:rsidRDefault="0000734F" w:rsidP="0000734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7 godzin</w:t>
            </w:r>
          </w:p>
        </w:tc>
        <w:tc>
          <w:tcPr>
            <w:tcW w:w="851" w:type="dxa"/>
            <w:noWrap/>
            <w:hideMark/>
          </w:tcPr>
          <w:p w14:paraId="23CBA881" w14:textId="1729B53E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570C283D" w14:textId="6E37B2A5" w:rsidR="0000734F" w:rsidRPr="0000734F" w:rsidRDefault="0000734F" w:rsidP="0000734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</w:tbl>
    <w:p w14:paraId="64048F4D" w14:textId="1C45EE7D" w:rsidR="00C77B16" w:rsidRPr="00504101" w:rsidRDefault="00C77B16" w:rsidP="00C77B16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 dalszej kolejności mieszkańcy </w:t>
      </w:r>
      <w:r w:rsidR="0000734F">
        <w:rPr>
          <w:rFonts w:ascii="Calibri" w:hAnsi="Calibri" w:cs="Calibri"/>
          <w:sz w:val="24"/>
        </w:rPr>
        <w:t xml:space="preserve">Gminy </w:t>
      </w:r>
      <w:r w:rsidRPr="00504101">
        <w:rPr>
          <w:rFonts w:ascii="Calibri" w:hAnsi="Calibri" w:cs="Calibri"/>
          <w:sz w:val="24"/>
        </w:rPr>
        <w:t xml:space="preserve">mieli odpowiedzieć na pytanie, czy zdarza się im korzystać z urządzeń elektronicznych/Internetu dłużej niż wstępnie zakładali. Twierdząco odpowiedziało </w:t>
      </w:r>
      <w:r w:rsidR="0000734F">
        <w:rPr>
          <w:rFonts w:ascii="Calibri" w:hAnsi="Calibri" w:cs="Calibri"/>
          <w:sz w:val="24"/>
        </w:rPr>
        <w:t>66</w:t>
      </w:r>
      <w:r w:rsidRPr="00504101">
        <w:rPr>
          <w:rFonts w:ascii="Calibri" w:hAnsi="Calibri" w:cs="Calibri"/>
          <w:sz w:val="24"/>
        </w:rPr>
        <w:t xml:space="preserve"> osób (</w:t>
      </w:r>
      <w:r w:rsidR="0000734F">
        <w:rPr>
          <w:rFonts w:ascii="Calibri" w:hAnsi="Calibri" w:cs="Calibri"/>
          <w:sz w:val="24"/>
        </w:rPr>
        <w:t>96</w:t>
      </w:r>
      <w:r w:rsidRPr="00504101">
        <w:rPr>
          <w:rFonts w:ascii="Calibri" w:hAnsi="Calibri" w:cs="Calibri"/>
          <w:sz w:val="24"/>
        </w:rPr>
        <w:t xml:space="preserve">%), w tym: </w:t>
      </w:r>
      <w:r w:rsidR="002E309F">
        <w:rPr>
          <w:rFonts w:ascii="Calibri" w:hAnsi="Calibri" w:cs="Calibri"/>
          <w:sz w:val="24"/>
        </w:rPr>
        <w:t>8</w:t>
      </w:r>
      <w:r w:rsidRPr="00504101">
        <w:rPr>
          <w:rFonts w:ascii="Calibri" w:hAnsi="Calibri" w:cs="Calibri"/>
          <w:sz w:val="24"/>
        </w:rPr>
        <w:t xml:space="preserve"> osobom zdarza się to bardzo często (</w:t>
      </w:r>
      <w:r w:rsidR="002E309F">
        <w:rPr>
          <w:rFonts w:ascii="Calibri" w:hAnsi="Calibri" w:cs="Calibri"/>
          <w:sz w:val="24"/>
        </w:rPr>
        <w:t xml:space="preserve">12%), </w:t>
      </w:r>
      <w:r w:rsidR="002E309F">
        <w:rPr>
          <w:rFonts w:ascii="Calibri" w:hAnsi="Calibri" w:cs="Calibri"/>
          <w:sz w:val="24"/>
        </w:rPr>
        <w:br/>
        <w:t>12</w:t>
      </w:r>
      <w:r w:rsidRPr="00504101">
        <w:rPr>
          <w:rFonts w:ascii="Calibri" w:hAnsi="Calibri" w:cs="Calibri"/>
          <w:sz w:val="24"/>
        </w:rPr>
        <w:t xml:space="preserve"> badanym – często (</w:t>
      </w:r>
      <w:r w:rsidR="002E309F">
        <w:rPr>
          <w:rFonts w:ascii="Calibri" w:hAnsi="Calibri" w:cs="Calibri"/>
          <w:sz w:val="24"/>
        </w:rPr>
        <w:t>17</w:t>
      </w:r>
      <w:r w:rsidRPr="00504101">
        <w:rPr>
          <w:rFonts w:ascii="Calibri" w:hAnsi="Calibri" w:cs="Calibri"/>
          <w:sz w:val="24"/>
        </w:rPr>
        <w:t xml:space="preserve">%), </w:t>
      </w:r>
      <w:r w:rsidR="002E309F">
        <w:rPr>
          <w:rFonts w:ascii="Calibri" w:hAnsi="Calibri" w:cs="Calibri"/>
          <w:sz w:val="24"/>
        </w:rPr>
        <w:t>27</w:t>
      </w:r>
      <w:r w:rsidRPr="00504101">
        <w:rPr>
          <w:rFonts w:ascii="Calibri" w:hAnsi="Calibri" w:cs="Calibri"/>
          <w:sz w:val="24"/>
        </w:rPr>
        <w:t xml:space="preserve"> respondentom </w:t>
      </w:r>
      <w:r w:rsidR="002E309F">
        <w:rPr>
          <w:rFonts w:ascii="Calibri" w:hAnsi="Calibri" w:cs="Calibri"/>
          <w:sz w:val="24"/>
        </w:rPr>
        <w:t xml:space="preserve">– </w:t>
      </w:r>
      <w:r w:rsidRPr="00504101">
        <w:rPr>
          <w:rFonts w:ascii="Calibri" w:hAnsi="Calibri" w:cs="Calibri"/>
          <w:sz w:val="24"/>
        </w:rPr>
        <w:t>czasami (</w:t>
      </w:r>
      <w:r w:rsidR="002E309F">
        <w:rPr>
          <w:rFonts w:ascii="Calibri" w:hAnsi="Calibri" w:cs="Calibri"/>
          <w:sz w:val="24"/>
        </w:rPr>
        <w:t>39</w:t>
      </w:r>
      <w:r w:rsidRPr="00504101">
        <w:rPr>
          <w:rFonts w:ascii="Calibri" w:hAnsi="Calibri" w:cs="Calibri"/>
          <w:sz w:val="24"/>
        </w:rPr>
        <w:t xml:space="preserve">%), a </w:t>
      </w:r>
      <w:r w:rsidR="002E309F">
        <w:rPr>
          <w:rFonts w:ascii="Calibri" w:hAnsi="Calibri" w:cs="Calibri"/>
          <w:sz w:val="24"/>
        </w:rPr>
        <w:t>19</w:t>
      </w:r>
      <w:r w:rsidR="001C20BB" w:rsidRPr="00504101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osobom – rzadko (</w:t>
      </w:r>
      <w:r w:rsidR="002E309F">
        <w:rPr>
          <w:rFonts w:ascii="Calibri" w:hAnsi="Calibri" w:cs="Calibri"/>
          <w:sz w:val="24"/>
        </w:rPr>
        <w:t>28</w:t>
      </w:r>
      <w:r w:rsidRPr="00504101">
        <w:rPr>
          <w:rFonts w:ascii="Calibri" w:hAnsi="Calibri" w:cs="Calibri"/>
          <w:sz w:val="24"/>
        </w:rPr>
        <w:t>%).</w:t>
      </w:r>
    </w:p>
    <w:p w14:paraId="1DFA75FC" w14:textId="7F55B0FA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15" w:name="_Toc123717481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23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Czy zdarza się Panu/i korzystać z urządzeń elektronicznych/Internetu dłużej niż wstępnie Pan/i zakładał/a?</w:t>
      </w:r>
      <w:r w:rsidR="0000734F">
        <w:rPr>
          <w:rFonts w:ascii="Calibri" w:hAnsi="Calibri" w:cs="Calibri"/>
          <w:sz w:val="24"/>
          <w:szCs w:val="24"/>
        </w:rPr>
        <w:t xml:space="preserve"> N=69</w:t>
      </w:r>
      <w:bookmarkEnd w:id="215"/>
    </w:p>
    <w:tbl>
      <w:tblPr>
        <w:tblStyle w:val="Jasnecieniowanie"/>
        <w:tblW w:w="7797" w:type="dxa"/>
        <w:tblInd w:w="675" w:type="dxa"/>
        <w:tblLook w:val="04A0" w:firstRow="1" w:lastRow="0" w:firstColumn="1" w:lastColumn="0" w:noHBand="0" w:noVBand="1"/>
      </w:tblPr>
      <w:tblGrid>
        <w:gridCol w:w="4962"/>
        <w:gridCol w:w="1134"/>
        <w:gridCol w:w="1701"/>
      </w:tblGrid>
      <w:tr w:rsidR="00C77B16" w:rsidRPr="00504101" w14:paraId="5A00D803" w14:textId="77777777" w:rsidTr="000073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2C8D0570" w14:textId="77777777" w:rsidR="00C77B16" w:rsidRPr="0000734F" w:rsidRDefault="00C77B16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134" w:type="dxa"/>
            <w:noWrap/>
            <w:hideMark/>
          </w:tcPr>
          <w:p w14:paraId="391658B4" w14:textId="77777777" w:rsidR="00C77B16" w:rsidRPr="0000734F" w:rsidRDefault="00C77B16" w:rsidP="009270F9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701" w:type="dxa"/>
            <w:noWrap/>
            <w:hideMark/>
          </w:tcPr>
          <w:p w14:paraId="2955C204" w14:textId="77777777" w:rsidR="00C77B16" w:rsidRPr="0000734F" w:rsidRDefault="00C77B16" w:rsidP="009270F9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00734F" w:rsidRPr="00504101" w14:paraId="77032900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6D6BCCA5" w14:textId="77777777" w:rsidR="0000734F" w:rsidRPr="0000734F" w:rsidRDefault="0000734F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bardzo często</w:t>
            </w:r>
          </w:p>
        </w:tc>
        <w:tc>
          <w:tcPr>
            <w:tcW w:w="1134" w:type="dxa"/>
            <w:noWrap/>
            <w:hideMark/>
          </w:tcPr>
          <w:p w14:paraId="5B96C2D0" w14:textId="0E9563C8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12%</w:t>
            </w:r>
          </w:p>
        </w:tc>
        <w:tc>
          <w:tcPr>
            <w:tcW w:w="1701" w:type="dxa"/>
            <w:noWrap/>
            <w:hideMark/>
          </w:tcPr>
          <w:p w14:paraId="41BC7C8E" w14:textId="6B61EB2A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</w:tr>
      <w:tr w:rsidR="0000734F" w:rsidRPr="00504101" w14:paraId="148806CF" w14:textId="77777777" w:rsidTr="0000734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4F48E7E6" w14:textId="77777777" w:rsidR="0000734F" w:rsidRPr="0000734F" w:rsidRDefault="0000734F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często</w:t>
            </w:r>
          </w:p>
        </w:tc>
        <w:tc>
          <w:tcPr>
            <w:tcW w:w="1134" w:type="dxa"/>
            <w:noWrap/>
            <w:hideMark/>
          </w:tcPr>
          <w:p w14:paraId="3AF548FB" w14:textId="3CAEEDAF" w:rsidR="0000734F" w:rsidRPr="0000734F" w:rsidRDefault="0000734F" w:rsidP="009270F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17%</w:t>
            </w:r>
          </w:p>
        </w:tc>
        <w:tc>
          <w:tcPr>
            <w:tcW w:w="1701" w:type="dxa"/>
            <w:noWrap/>
            <w:hideMark/>
          </w:tcPr>
          <w:p w14:paraId="6EFDAAA2" w14:textId="5F77F273" w:rsidR="0000734F" w:rsidRPr="0000734F" w:rsidRDefault="0000734F" w:rsidP="009270F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</w:tr>
      <w:tr w:rsidR="0000734F" w:rsidRPr="00504101" w14:paraId="543B6856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4179F3B6" w14:textId="77777777" w:rsidR="0000734F" w:rsidRPr="0000734F" w:rsidRDefault="0000734F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czasami</w:t>
            </w:r>
          </w:p>
        </w:tc>
        <w:tc>
          <w:tcPr>
            <w:tcW w:w="1134" w:type="dxa"/>
            <w:noWrap/>
            <w:hideMark/>
          </w:tcPr>
          <w:p w14:paraId="7E877603" w14:textId="7FA4E3EF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39%</w:t>
            </w:r>
          </w:p>
        </w:tc>
        <w:tc>
          <w:tcPr>
            <w:tcW w:w="1701" w:type="dxa"/>
            <w:noWrap/>
            <w:hideMark/>
          </w:tcPr>
          <w:p w14:paraId="2DC75CAF" w14:textId="0BA0A916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27</w:t>
            </w:r>
          </w:p>
        </w:tc>
      </w:tr>
      <w:tr w:rsidR="0000734F" w:rsidRPr="00504101" w14:paraId="6DE7DC95" w14:textId="77777777" w:rsidTr="0000734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061E7F04" w14:textId="77777777" w:rsidR="0000734F" w:rsidRPr="0000734F" w:rsidRDefault="0000734F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rzadko</w:t>
            </w:r>
          </w:p>
        </w:tc>
        <w:tc>
          <w:tcPr>
            <w:tcW w:w="1134" w:type="dxa"/>
            <w:noWrap/>
            <w:hideMark/>
          </w:tcPr>
          <w:p w14:paraId="5AFB72C6" w14:textId="22733B22" w:rsidR="0000734F" w:rsidRPr="0000734F" w:rsidRDefault="0000734F" w:rsidP="009270F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28%</w:t>
            </w:r>
          </w:p>
        </w:tc>
        <w:tc>
          <w:tcPr>
            <w:tcW w:w="1701" w:type="dxa"/>
            <w:noWrap/>
            <w:hideMark/>
          </w:tcPr>
          <w:p w14:paraId="7B6F0A37" w14:textId="3B854964" w:rsidR="0000734F" w:rsidRPr="0000734F" w:rsidRDefault="0000734F" w:rsidP="009270F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19</w:t>
            </w:r>
          </w:p>
        </w:tc>
      </w:tr>
      <w:tr w:rsidR="0000734F" w:rsidRPr="00504101" w14:paraId="5EA27652" w14:textId="77777777" w:rsidTr="000073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62" w:type="dxa"/>
            <w:noWrap/>
            <w:hideMark/>
          </w:tcPr>
          <w:p w14:paraId="73064307" w14:textId="77777777" w:rsidR="0000734F" w:rsidRPr="0000734F" w:rsidRDefault="0000734F" w:rsidP="009270F9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lastRenderedPageBreak/>
              <w:t>nigdy</w:t>
            </w:r>
          </w:p>
        </w:tc>
        <w:tc>
          <w:tcPr>
            <w:tcW w:w="1134" w:type="dxa"/>
            <w:noWrap/>
            <w:hideMark/>
          </w:tcPr>
          <w:p w14:paraId="524649F8" w14:textId="2F73D2D0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4%</w:t>
            </w:r>
          </w:p>
        </w:tc>
        <w:tc>
          <w:tcPr>
            <w:tcW w:w="1701" w:type="dxa"/>
            <w:noWrap/>
            <w:hideMark/>
          </w:tcPr>
          <w:p w14:paraId="6D90949E" w14:textId="71795AA0" w:rsidR="0000734F" w:rsidRPr="0000734F" w:rsidRDefault="0000734F" w:rsidP="009270F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00734F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</w:tr>
    </w:tbl>
    <w:p w14:paraId="787E3FA3" w14:textId="77777777" w:rsidR="00C77B16" w:rsidRPr="00504101" w:rsidRDefault="00C77B16" w:rsidP="00DB0EF2">
      <w:pPr>
        <w:pStyle w:val="Nagwek2"/>
      </w:pPr>
      <w:bookmarkStart w:id="216" w:name="_Toc97793697"/>
      <w:bookmarkStart w:id="217" w:name="_Toc123716503"/>
      <w:r w:rsidRPr="00504101">
        <w:t>HAZARD</w:t>
      </w:r>
      <w:bookmarkEnd w:id="216"/>
      <w:bookmarkEnd w:id="217"/>
    </w:p>
    <w:p w14:paraId="1E5C542A" w14:textId="0727227A" w:rsidR="00C77B16" w:rsidRPr="00504101" w:rsidRDefault="00C77B16" w:rsidP="001C20BB">
      <w:pPr>
        <w:spacing w:after="0" w:line="360" w:lineRule="auto"/>
        <w:ind w:firstLine="708"/>
        <w:jc w:val="both"/>
        <w:rPr>
          <w:rFonts w:ascii="Calibri" w:eastAsia="Calibri" w:hAnsi="Calibri" w:cs="Calibri"/>
          <w:sz w:val="24"/>
        </w:rPr>
      </w:pPr>
      <w:r w:rsidRPr="00504101">
        <w:rPr>
          <w:rFonts w:ascii="Calibri" w:eastAsia="Calibri" w:hAnsi="Calibri" w:cs="Calibri"/>
          <w:sz w:val="24"/>
        </w:rPr>
        <w:t>W celu określenia skali podejmowania zacho</w:t>
      </w:r>
      <w:r w:rsidR="001B0E1B" w:rsidRPr="00504101">
        <w:rPr>
          <w:rFonts w:ascii="Calibri" w:eastAsia="Calibri" w:hAnsi="Calibri" w:cs="Calibri"/>
          <w:sz w:val="24"/>
        </w:rPr>
        <w:t xml:space="preserve">wań hazardowych przez dorosłych </w:t>
      </w:r>
      <w:r w:rsidRPr="00504101">
        <w:rPr>
          <w:rFonts w:ascii="Calibri" w:eastAsia="Calibri" w:hAnsi="Calibri" w:cs="Calibri"/>
          <w:sz w:val="24"/>
        </w:rPr>
        <w:t>mieszkańców Gminy, respondenci zostali poproszeni o udz</w:t>
      </w:r>
      <w:r w:rsidR="001B0E1B" w:rsidRPr="00504101">
        <w:rPr>
          <w:rFonts w:ascii="Calibri" w:eastAsia="Calibri" w:hAnsi="Calibri" w:cs="Calibri"/>
          <w:sz w:val="24"/>
        </w:rPr>
        <w:t xml:space="preserve">ielenie odpowiedzi na pytanie, </w:t>
      </w:r>
      <w:r w:rsidRPr="00504101">
        <w:rPr>
          <w:rFonts w:ascii="Calibri" w:eastAsia="Calibri" w:hAnsi="Calibri" w:cs="Calibri"/>
          <w:sz w:val="24"/>
        </w:rPr>
        <w:t>czy grali w gry na pieniądze w ciągu ostatnich 12 mi</w:t>
      </w:r>
      <w:r w:rsidR="001B0E1B" w:rsidRPr="00504101">
        <w:rPr>
          <w:rFonts w:ascii="Calibri" w:eastAsia="Calibri" w:hAnsi="Calibri" w:cs="Calibri"/>
          <w:sz w:val="24"/>
        </w:rPr>
        <w:t xml:space="preserve">esięcy poprzedzających badanie. </w:t>
      </w:r>
      <w:r w:rsidRPr="00504101">
        <w:rPr>
          <w:rFonts w:ascii="Calibri" w:eastAsia="Calibri" w:hAnsi="Calibri" w:cs="Calibri"/>
          <w:sz w:val="24"/>
        </w:rPr>
        <w:t xml:space="preserve">Zebrany materiał badawczy wykazał, że styczność z takimi grami miało </w:t>
      </w:r>
      <w:r w:rsidR="002E309F">
        <w:rPr>
          <w:rFonts w:ascii="Calibri" w:eastAsia="Calibri" w:hAnsi="Calibri" w:cs="Calibri"/>
          <w:sz w:val="24"/>
        </w:rPr>
        <w:t>9</w:t>
      </w:r>
      <w:r w:rsidR="001B0E1B" w:rsidRPr="00504101">
        <w:rPr>
          <w:rFonts w:ascii="Calibri" w:eastAsia="Calibri" w:hAnsi="Calibri" w:cs="Calibri"/>
          <w:sz w:val="24"/>
        </w:rPr>
        <w:t xml:space="preserve">% dorosłych </w:t>
      </w:r>
      <w:r w:rsidRPr="00504101">
        <w:rPr>
          <w:rFonts w:ascii="Calibri" w:eastAsia="Calibri" w:hAnsi="Calibri" w:cs="Calibri"/>
          <w:sz w:val="24"/>
        </w:rPr>
        <w:t xml:space="preserve">mieszkańców gminy </w:t>
      </w:r>
      <w:r w:rsidR="002E309F">
        <w:rPr>
          <w:rFonts w:ascii="Calibri" w:eastAsia="Calibri" w:hAnsi="Calibri" w:cs="Calibri"/>
          <w:sz w:val="24"/>
        </w:rPr>
        <w:t>Mrocza</w:t>
      </w:r>
      <w:r w:rsidR="001B0E1B" w:rsidRPr="00504101">
        <w:rPr>
          <w:rFonts w:ascii="Calibri" w:eastAsia="Calibri" w:hAnsi="Calibri" w:cs="Calibri"/>
          <w:sz w:val="24"/>
        </w:rPr>
        <w:t xml:space="preserve">, wśród których </w:t>
      </w:r>
      <w:r w:rsidR="002E309F">
        <w:rPr>
          <w:rFonts w:ascii="Calibri" w:eastAsia="Calibri" w:hAnsi="Calibri" w:cs="Calibri"/>
          <w:sz w:val="24"/>
        </w:rPr>
        <w:t>7</w:t>
      </w:r>
      <w:r w:rsidRPr="00504101">
        <w:rPr>
          <w:rFonts w:ascii="Calibri" w:eastAsia="Calibri" w:hAnsi="Calibri" w:cs="Calibri"/>
          <w:sz w:val="24"/>
        </w:rPr>
        <w:t xml:space="preserve">% wskazało, </w:t>
      </w:r>
      <w:r w:rsidR="001B0E1B" w:rsidRPr="00504101">
        <w:rPr>
          <w:rFonts w:ascii="Calibri" w:eastAsia="Calibri" w:hAnsi="Calibri" w:cs="Calibri"/>
          <w:sz w:val="24"/>
        </w:rPr>
        <w:t xml:space="preserve">że grało w nie 1-5 </w:t>
      </w:r>
      <w:r w:rsidR="002E309F">
        <w:rPr>
          <w:rFonts w:ascii="Calibri" w:eastAsia="Calibri" w:hAnsi="Calibri" w:cs="Calibri"/>
          <w:sz w:val="24"/>
        </w:rPr>
        <w:t xml:space="preserve">razy, natomiast po 1% </w:t>
      </w:r>
      <w:r w:rsidRPr="00504101">
        <w:rPr>
          <w:rFonts w:ascii="Calibri" w:eastAsia="Calibri" w:hAnsi="Calibri" w:cs="Calibri"/>
          <w:sz w:val="24"/>
        </w:rPr>
        <w:t xml:space="preserve">przyznało, że podejmowało się tego </w:t>
      </w:r>
      <w:r w:rsidR="002E309F">
        <w:rPr>
          <w:rFonts w:ascii="Calibri" w:eastAsia="Calibri" w:hAnsi="Calibri" w:cs="Calibri"/>
          <w:sz w:val="24"/>
        </w:rPr>
        <w:t>6-10</w:t>
      </w:r>
      <w:r w:rsidR="001B0E1B" w:rsidRPr="00504101">
        <w:rPr>
          <w:rFonts w:ascii="Calibri" w:eastAsia="Calibri" w:hAnsi="Calibri" w:cs="Calibri"/>
          <w:sz w:val="24"/>
        </w:rPr>
        <w:t xml:space="preserve"> razy oraz częściej niż 20 </w:t>
      </w:r>
      <w:r w:rsidRPr="00504101">
        <w:rPr>
          <w:rFonts w:ascii="Calibri" w:eastAsia="Calibri" w:hAnsi="Calibri" w:cs="Calibri"/>
          <w:sz w:val="24"/>
        </w:rPr>
        <w:t xml:space="preserve">razy. </w:t>
      </w:r>
    </w:p>
    <w:p w14:paraId="5715A427" w14:textId="42D0793E" w:rsidR="00C77B16" w:rsidRPr="00504101" w:rsidRDefault="00C77B16" w:rsidP="001C20BB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18" w:name="_Toc123716891"/>
      <w:r w:rsidRPr="00504101">
        <w:rPr>
          <w:rFonts w:ascii="Calibri" w:hAnsi="Calibri" w:cs="Calibri"/>
          <w:sz w:val="24"/>
        </w:rPr>
        <w:t xml:space="preserve">Wykres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35</w:t>
      </w:r>
      <w:r w:rsidRPr="00504101">
        <w:rPr>
          <w:rFonts w:ascii="Calibri" w:hAnsi="Calibri" w:cs="Calibri"/>
          <w:noProof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 xml:space="preserve">Jak często Pan/i grał/a lub obstawiał/a gry </w:t>
      </w:r>
      <w:r w:rsidR="002E309F">
        <w:rPr>
          <w:rFonts w:ascii="Calibri" w:hAnsi="Calibri" w:cs="Calibri"/>
          <w:sz w:val="24"/>
          <w:szCs w:val="24"/>
        </w:rPr>
        <w:t xml:space="preserve">na pieniądze w ciągu ostatnich </w:t>
      </w:r>
      <w:r w:rsidR="002E309F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12 miesięcy?</w:t>
      </w:r>
      <w:r w:rsidR="002E309F">
        <w:rPr>
          <w:rFonts w:ascii="Calibri" w:hAnsi="Calibri" w:cs="Calibri"/>
          <w:sz w:val="24"/>
          <w:szCs w:val="24"/>
        </w:rPr>
        <w:t xml:space="preserve"> N=69</w:t>
      </w:r>
      <w:bookmarkEnd w:id="218"/>
    </w:p>
    <w:p w14:paraId="6C2D79B7" w14:textId="4D782128" w:rsidR="00C77B16" w:rsidRPr="00504101" w:rsidRDefault="002E309F" w:rsidP="00082B2A">
      <w:pPr>
        <w:spacing w:after="0" w:line="360" w:lineRule="auto"/>
        <w:ind w:firstLine="142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  <w:lang w:eastAsia="pl-PL"/>
        </w:rPr>
        <w:drawing>
          <wp:inline distT="0" distB="0" distL="0" distR="0" wp14:anchorId="149CEBB4" wp14:editId="15D3279F">
            <wp:extent cx="5240216" cy="2363373"/>
            <wp:effectExtent l="0" t="0" r="0" b="0"/>
            <wp:docPr id="46" name="Wykres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010F90EB" w14:textId="050DC20B" w:rsidR="001B0E1B" w:rsidRPr="00504101" w:rsidRDefault="00C77B16" w:rsidP="002E309F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Analiza danych wskazuje na to, iż </w:t>
      </w:r>
      <w:r w:rsidR="002E309F">
        <w:rPr>
          <w:rFonts w:ascii="Calibri" w:hAnsi="Calibri" w:cs="Calibri"/>
          <w:sz w:val="24"/>
        </w:rPr>
        <w:t xml:space="preserve">po 3 badanych deklarujących granie </w:t>
      </w:r>
      <w:r w:rsidRPr="00504101">
        <w:rPr>
          <w:rFonts w:ascii="Calibri" w:hAnsi="Calibri" w:cs="Calibri"/>
          <w:sz w:val="24"/>
        </w:rPr>
        <w:t xml:space="preserve">w gry </w:t>
      </w:r>
      <w:r w:rsidR="002E309F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 xml:space="preserve">na pieniądze przeznacza na </w:t>
      </w:r>
      <w:r w:rsidR="001B0E1B" w:rsidRPr="00504101">
        <w:rPr>
          <w:rFonts w:ascii="Calibri" w:hAnsi="Calibri" w:cs="Calibri"/>
          <w:sz w:val="24"/>
        </w:rPr>
        <w:t>to</w:t>
      </w:r>
      <w:r w:rsidRPr="00504101">
        <w:rPr>
          <w:rFonts w:ascii="Calibri" w:hAnsi="Calibri" w:cs="Calibri"/>
          <w:sz w:val="24"/>
        </w:rPr>
        <w:t xml:space="preserve"> </w:t>
      </w:r>
      <w:r w:rsidR="002E309F">
        <w:rPr>
          <w:rFonts w:ascii="Calibri" w:hAnsi="Calibri" w:cs="Calibri"/>
          <w:sz w:val="24"/>
        </w:rPr>
        <w:t>1-5 zł oraz 21-50 zł</w:t>
      </w:r>
      <w:r w:rsidRPr="00504101">
        <w:rPr>
          <w:rFonts w:ascii="Calibri" w:hAnsi="Calibri" w:cs="Calibri"/>
          <w:sz w:val="24"/>
        </w:rPr>
        <w:t xml:space="preserve"> (</w:t>
      </w:r>
      <w:r w:rsidR="002E309F">
        <w:rPr>
          <w:rFonts w:ascii="Calibri" w:hAnsi="Calibri" w:cs="Calibri"/>
          <w:sz w:val="24"/>
        </w:rPr>
        <w:t>43</w:t>
      </w:r>
      <w:r w:rsidRPr="00504101">
        <w:rPr>
          <w:rFonts w:ascii="Calibri" w:hAnsi="Calibri" w:cs="Calibri"/>
          <w:sz w:val="24"/>
        </w:rPr>
        <w:t xml:space="preserve">%). </w:t>
      </w:r>
      <w:r w:rsidR="002E309F">
        <w:rPr>
          <w:rFonts w:ascii="Calibri" w:hAnsi="Calibri" w:cs="Calibri"/>
          <w:sz w:val="24"/>
        </w:rPr>
        <w:t xml:space="preserve">1 odpowiedź padła na 6-20 zł </w:t>
      </w:r>
      <w:r w:rsidRPr="00504101">
        <w:rPr>
          <w:rFonts w:ascii="Calibri" w:hAnsi="Calibri" w:cs="Calibri"/>
          <w:sz w:val="24"/>
        </w:rPr>
        <w:t>(</w:t>
      </w:r>
      <w:r w:rsidR="002E309F">
        <w:rPr>
          <w:rFonts w:ascii="Calibri" w:hAnsi="Calibri" w:cs="Calibri"/>
          <w:sz w:val="24"/>
        </w:rPr>
        <w:t>14</w:t>
      </w:r>
      <w:r w:rsidRPr="00504101">
        <w:rPr>
          <w:rFonts w:ascii="Calibri" w:hAnsi="Calibri" w:cs="Calibri"/>
          <w:sz w:val="24"/>
        </w:rPr>
        <w:t>%).</w:t>
      </w:r>
    </w:p>
    <w:p w14:paraId="4237C4B3" w14:textId="478B3DF9" w:rsidR="00C77B16" w:rsidRPr="00504101" w:rsidRDefault="00C77B16" w:rsidP="00C77B1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19" w:name="_Toc123717482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24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Jaką kwotę pieniężną jednorazowo przeznacza Pan/i na gry na pieniądze?</w:t>
      </w:r>
      <w:r w:rsidR="002E309F">
        <w:rPr>
          <w:rFonts w:ascii="Calibri" w:hAnsi="Calibri" w:cs="Calibri"/>
          <w:sz w:val="24"/>
          <w:szCs w:val="24"/>
        </w:rPr>
        <w:t xml:space="preserve"> N=7</w:t>
      </w:r>
      <w:bookmarkEnd w:id="219"/>
    </w:p>
    <w:tbl>
      <w:tblPr>
        <w:tblStyle w:val="Jasnecieniowanie"/>
        <w:tblW w:w="7371" w:type="dxa"/>
        <w:tblInd w:w="817" w:type="dxa"/>
        <w:tblLook w:val="04A0" w:firstRow="1" w:lastRow="0" w:firstColumn="1" w:lastColumn="0" w:noHBand="0" w:noVBand="1"/>
      </w:tblPr>
      <w:tblGrid>
        <w:gridCol w:w="4536"/>
        <w:gridCol w:w="992"/>
        <w:gridCol w:w="1843"/>
      </w:tblGrid>
      <w:tr w:rsidR="00C77B16" w:rsidRPr="00504101" w14:paraId="511EF0A3" w14:textId="77777777" w:rsidTr="002E30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7081E715" w14:textId="77777777" w:rsidR="00C77B16" w:rsidRPr="00504101" w:rsidRDefault="00C77B16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992" w:type="dxa"/>
            <w:noWrap/>
            <w:hideMark/>
          </w:tcPr>
          <w:p w14:paraId="428B0B96" w14:textId="77777777" w:rsidR="00C77B16" w:rsidRPr="002E309F" w:rsidRDefault="00C77B16" w:rsidP="008A0EF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843" w:type="dxa"/>
            <w:noWrap/>
            <w:hideMark/>
          </w:tcPr>
          <w:p w14:paraId="6B48562D" w14:textId="77777777" w:rsidR="00C77B16" w:rsidRPr="002E309F" w:rsidRDefault="00C77B16" w:rsidP="008A0EF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2E309F" w:rsidRPr="00504101" w14:paraId="44777524" w14:textId="77777777" w:rsidTr="002E30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2B027375" w14:textId="77777777" w:rsidR="002E309F" w:rsidRPr="00504101" w:rsidRDefault="002E309F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1-5 zł</w:t>
            </w:r>
          </w:p>
        </w:tc>
        <w:tc>
          <w:tcPr>
            <w:tcW w:w="992" w:type="dxa"/>
            <w:noWrap/>
            <w:hideMark/>
          </w:tcPr>
          <w:p w14:paraId="18142BF8" w14:textId="3CBC1814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43%</w:t>
            </w:r>
          </w:p>
        </w:tc>
        <w:tc>
          <w:tcPr>
            <w:tcW w:w="1843" w:type="dxa"/>
            <w:noWrap/>
            <w:hideMark/>
          </w:tcPr>
          <w:p w14:paraId="58E7821D" w14:textId="40A03CC6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3</w:t>
            </w:r>
          </w:p>
        </w:tc>
      </w:tr>
      <w:tr w:rsidR="002E309F" w:rsidRPr="00504101" w14:paraId="55F0D73F" w14:textId="77777777" w:rsidTr="002E309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35D5C16B" w14:textId="77777777" w:rsidR="002E309F" w:rsidRPr="00504101" w:rsidRDefault="002E309F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6-20 zł</w:t>
            </w:r>
          </w:p>
        </w:tc>
        <w:tc>
          <w:tcPr>
            <w:tcW w:w="992" w:type="dxa"/>
            <w:noWrap/>
            <w:hideMark/>
          </w:tcPr>
          <w:p w14:paraId="6469E974" w14:textId="152B5EA0" w:rsidR="002E309F" w:rsidRPr="002E309F" w:rsidRDefault="002E309F" w:rsidP="008A0EF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14%</w:t>
            </w:r>
          </w:p>
        </w:tc>
        <w:tc>
          <w:tcPr>
            <w:tcW w:w="1843" w:type="dxa"/>
            <w:noWrap/>
            <w:hideMark/>
          </w:tcPr>
          <w:p w14:paraId="4E2E0133" w14:textId="2E07D316" w:rsidR="002E309F" w:rsidRPr="002E309F" w:rsidRDefault="002E309F" w:rsidP="008A0EF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</w:p>
        </w:tc>
      </w:tr>
      <w:tr w:rsidR="002E309F" w:rsidRPr="00504101" w14:paraId="306BF339" w14:textId="77777777" w:rsidTr="002E30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137E5DF0" w14:textId="77777777" w:rsidR="002E309F" w:rsidRPr="00504101" w:rsidRDefault="002E309F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21-50 zł</w:t>
            </w:r>
          </w:p>
        </w:tc>
        <w:tc>
          <w:tcPr>
            <w:tcW w:w="992" w:type="dxa"/>
            <w:noWrap/>
            <w:hideMark/>
          </w:tcPr>
          <w:p w14:paraId="71E66FB0" w14:textId="29C50379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43%</w:t>
            </w:r>
          </w:p>
        </w:tc>
        <w:tc>
          <w:tcPr>
            <w:tcW w:w="1843" w:type="dxa"/>
            <w:noWrap/>
            <w:hideMark/>
          </w:tcPr>
          <w:p w14:paraId="3057B949" w14:textId="0622A100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3</w:t>
            </w:r>
          </w:p>
        </w:tc>
      </w:tr>
      <w:tr w:rsidR="002E309F" w:rsidRPr="00504101" w14:paraId="23F58308" w14:textId="77777777" w:rsidTr="002E309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385E930C" w14:textId="77777777" w:rsidR="002E309F" w:rsidRPr="00504101" w:rsidRDefault="002E309F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51-100 zł</w:t>
            </w:r>
          </w:p>
        </w:tc>
        <w:tc>
          <w:tcPr>
            <w:tcW w:w="992" w:type="dxa"/>
            <w:noWrap/>
            <w:hideMark/>
          </w:tcPr>
          <w:p w14:paraId="1F3BF5D3" w14:textId="4FA3E94A" w:rsidR="002E309F" w:rsidRPr="002E309F" w:rsidRDefault="002E309F" w:rsidP="008A0EF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5A52578C" w14:textId="621AACE9" w:rsidR="002E309F" w:rsidRPr="002E309F" w:rsidRDefault="002E309F" w:rsidP="008A0EF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  <w:tr w:rsidR="002E309F" w:rsidRPr="00504101" w14:paraId="019E920A" w14:textId="77777777" w:rsidTr="002E30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1CB09656" w14:textId="77777777" w:rsidR="002E309F" w:rsidRPr="00504101" w:rsidRDefault="002E309F" w:rsidP="008A0EF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powyżej 100 zł</w:t>
            </w:r>
          </w:p>
        </w:tc>
        <w:tc>
          <w:tcPr>
            <w:tcW w:w="992" w:type="dxa"/>
            <w:noWrap/>
            <w:hideMark/>
          </w:tcPr>
          <w:p w14:paraId="3D841F35" w14:textId="235E2E98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843" w:type="dxa"/>
            <w:noWrap/>
            <w:hideMark/>
          </w:tcPr>
          <w:p w14:paraId="10AE166A" w14:textId="5C2B5605" w:rsidR="002E309F" w:rsidRPr="002E309F" w:rsidRDefault="002E309F" w:rsidP="008A0EF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  <w:szCs w:val="24"/>
              </w:rPr>
              <w:t>0</w:t>
            </w:r>
          </w:p>
        </w:tc>
      </w:tr>
    </w:tbl>
    <w:p w14:paraId="50750894" w14:textId="54E16FE0" w:rsidR="00C77B16" w:rsidRPr="00504101" w:rsidRDefault="00C77B16" w:rsidP="001B0E1B">
      <w:pPr>
        <w:spacing w:before="240"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W kolejnym pytaniu osoby grające w gry na pieniądze miały odpo</w:t>
      </w:r>
      <w:r w:rsidR="001B0E1B" w:rsidRPr="00504101">
        <w:rPr>
          <w:rFonts w:ascii="Calibri" w:hAnsi="Calibri" w:cs="Calibri"/>
          <w:sz w:val="24"/>
        </w:rPr>
        <w:t xml:space="preserve">wiedzieć </w:t>
      </w:r>
      <w:r w:rsidRPr="00504101">
        <w:rPr>
          <w:rFonts w:ascii="Calibri" w:hAnsi="Calibri" w:cs="Calibri"/>
          <w:sz w:val="24"/>
        </w:rPr>
        <w:t xml:space="preserve">czy zdarzyło im się kiedykolwiek przeznaczyć na nie większą kwotę pieniężną niż wstępnie zakładali. 6 </w:t>
      </w:r>
      <w:r w:rsidRPr="00504101">
        <w:rPr>
          <w:rFonts w:ascii="Calibri" w:hAnsi="Calibri" w:cs="Calibri"/>
          <w:sz w:val="24"/>
        </w:rPr>
        <w:lastRenderedPageBreak/>
        <w:t>badanych odpowiedziało przecząco na to pytanie (</w:t>
      </w:r>
      <w:r w:rsidR="002E309F">
        <w:rPr>
          <w:rFonts w:ascii="Calibri" w:hAnsi="Calibri" w:cs="Calibri"/>
          <w:sz w:val="24"/>
        </w:rPr>
        <w:t>86%), natomiast 1 osoba nie potrafiła udzielić jednoznacznej odpowiedzi</w:t>
      </w:r>
      <w:r w:rsidRPr="00504101">
        <w:rPr>
          <w:rFonts w:ascii="Calibri" w:hAnsi="Calibri" w:cs="Calibri"/>
          <w:sz w:val="24"/>
        </w:rPr>
        <w:t xml:space="preserve"> (</w:t>
      </w:r>
      <w:r w:rsidR="002E309F">
        <w:rPr>
          <w:rFonts w:ascii="Calibri" w:hAnsi="Calibri" w:cs="Calibri"/>
          <w:sz w:val="24"/>
        </w:rPr>
        <w:t>14</w:t>
      </w:r>
      <w:r w:rsidRPr="00504101">
        <w:rPr>
          <w:rFonts w:ascii="Calibri" w:hAnsi="Calibri" w:cs="Calibri"/>
          <w:sz w:val="24"/>
        </w:rPr>
        <w:t>%).</w:t>
      </w:r>
    </w:p>
    <w:p w14:paraId="34D6E5B7" w14:textId="2E2B75CE" w:rsidR="00C77B16" w:rsidRPr="00504101" w:rsidRDefault="00C77B16" w:rsidP="001B0E1B">
      <w:pPr>
        <w:pStyle w:val="Legenda"/>
        <w:keepNext/>
        <w:spacing w:after="0" w:line="360" w:lineRule="auto"/>
        <w:jc w:val="both"/>
        <w:rPr>
          <w:rFonts w:ascii="Calibri" w:hAnsi="Calibri" w:cs="Calibri"/>
          <w:sz w:val="24"/>
        </w:rPr>
      </w:pPr>
      <w:bookmarkStart w:id="220" w:name="_Toc123717483"/>
      <w:r w:rsidRPr="00504101">
        <w:rPr>
          <w:rFonts w:ascii="Calibri" w:hAnsi="Calibri" w:cs="Calibri"/>
          <w:sz w:val="24"/>
        </w:rPr>
        <w:t xml:space="preserve">Tabela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25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>. Czy zdarzyło się Panu/i kiedykolwiek przeznaczyć na gry na pieniądze większą kwotę pieniężną niż wstępnie Pan/i zakładał/a?</w:t>
      </w:r>
      <w:r w:rsidR="002E309F">
        <w:rPr>
          <w:rFonts w:ascii="Calibri" w:hAnsi="Calibri" w:cs="Calibri"/>
          <w:sz w:val="24"/>
        </w:rPr>
        <w:t xml:space="preserve"> N=7</w:t>
      </w:r>
      <w:bookmarkEnd w:id="220"/>
    </w:p>
    <w:tbl>
      <w:tblPr>
        <w:tblStyle w:val="Jasnecieniowanie"/>
        <w:tblW w:w="7387" w:type="dxa"/>
        <w:tblInd w:w="817" w:type="dxa"/>
        <w:tblLook w:val="04A0" w:firstRow="1" w:lastRow="0" w:firstColumn="1" w:lastColumn="0" w:noHBand="0" w:noVBand="1"/>
      </w:tblPr>
      <w:tblGrid>
        <w:gridCol w:w="4536"/>
        <w:gridCol w:w="1276"/>
        <w:gridCol w:w="1575"/>
      </w:tblGrid>
      <w:tr w:rsidR="00C77B16" w:rsidRPr="00504101" w14:paraId="1C263C89" w14:textId="77777777" w:rsidTr="002E30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3337700D" w14:textId="77777777" w:rsidR="00C77B16" w:rsidRPr="00504101" w:rsidRDefault="00C77B16" w:rsidP="002E309F">
            <w:pPr>
              <w:spacing w:line="276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Odpowiedź</w:t>
            </w:r>
          </w:p>
        </w:tc>
        <w:tc>
          <w:tcPr>
            <w:tcW w:w="1276" w:type="dxa"/>
            <w:noWrap/>
            <w:hideMark/>
          </w:tcPr>
          <w:p w14:paraId="70D28301" w14:textId="77777777" w:rsidR="00C77B16" w:rsidRPr="00504101" w:rsidRDefault="00C77B16" w:rsidP="002E309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%</w:t>
            </w:r>
          </w:p>
        </w:tc>
        <w:tc>
          <w:tcPr>
            <w:tcW w:w="1575" w:type="dxa"/>
            <w:noWrap/>
            <w:hideMark/>
          </w:tcPr>
          <w:p w14:paraId="56F8A6DC" w14:textId="77777777" w:rsidR="00C77B16" w:rsidRPr="00504101" w:rsidRDefault="00C77B16" w:rsidP="002E309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</w:pPr>
            <w:r w:rsidRPr="00504101"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pl-PL"/>
              </w:rPr>
              <w:t>Liczba odp.</w:t>
            </w:r>
          </w:p>
        </w:tc>
      </w:tr>
      <w:tr w:rsidR="002E309F" w:rsidRPr="00504101" w14:paraId="055ED698" w14:textId="77777777" w:rsidTr="002E30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01ED1BDB" w14:textId="1D67CA44" w:rsidR="002E309F" w:rsidRPr="002E309F" w:rsidRDefault="002E309F" w:rsidP="002E309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b w:val="0"/>
                <w:color w:val="000000"/>
                <w:sz w:val="24"/>
              </w:rPr>
              <w:t>tak</w:t>
            </w:r>
          </w:p>
        </w:tc>
        <w:tc>
          <w:tcPr>
            <w:tcW w:w="1276" w:type="dxa"/>
            <w:noWrap/>
            <w:hideMark/>
          </w:tcPr>
          <w:p w14:paraId="00524A00" w14:textId="48967972" w:rsidR="002E309F" w:rsidRPr="002E309F" w:rsidRDefault="002E309F" w:rsidP="002E309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575" w:type="dxa"/>
            <w:noWrap/>
            <w:hideMark/>
          </w:tcPr>
          <w:p w14:paraId="6FED8045" w14:textId="44C78DD1" w:rsidR="002E309F" w:rsidRPr="002E309F" w:rsidRDefault="002E309F" w:rsidP="002E309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  <w:tr w:rsidR="002E309F" w:rsidRPr="00504101" w14:paraId="11D32B19" w14:textId="77777777" w:rsidTr="002E309F">
        <w:trPr>
          <w:trHeight w:val="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225B2E5B" w14:textId="10447A88" w:rsidR="002E309F" w:rsidRPr="002E309F" w:rsidRDefault="002E309F" w:rsidP="002E309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b w:val="0"/>
                <w:color w:val="000000"/>
                <w:sz w:val="24"/>
              </w:rPr>
              <w:t>nie</w:t>
            </w:r>
          </w:p>
        </w:tc>
        <w:tc>
          <w:tcPr>
            <w:tcW w:w="1276" w:type="dxa"/>
            <w:noWrap/>
            <w:hideMark/>
          </w:tcPr>
          <w:p w14:paraId="1F0E282F" w14:textId="3B4563A6" w:rsidR="002E309F" w:rsidRPr="002E309F" w:rsidRDefault="002E309F" w:rsidP="002E309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86%</w:t>
            </w:r>
          </w:p>
        </w:tc>
        <w:tc>
          <w:tcPr>
            <w:tcW w:w="1575" w:type="dxa"/>
            <w:noWrap/>
            <w:hideMark/>
          </w:tcPr>
          <w:p w14:paraId="7D2865B7" w14:textId="339E16F9" w:rsidR="002E309F" w:rsidRPr="002E309F" w:rsidRDefault="002E309F" w:rsidP="002E309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6</w:t>
            </w:r>
          </w:p>
        </w:tc>
      </w:tr>
      <w:tr w:rsidR="002E309F" w:rsidRPr="00504101" w14:paraId="3D15EAC4" w14:textId="77777777" w:rsidTr="002E30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6D291D3F" w14:textId="1674B714" w:rsidR="002E309F" w:rsidRPr="002E309F" w:rsidRDefault="002E309F" w:rsidP="002E309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b w:val="0"/>
                <w:color w:val="000000"/>
                <w:sz w:val="24"/>
              </w:rPr>
              <w:t>nie wiem</w:t>
            </w:r>
          </w:p>
        </w:tc>
        <w:tc>
          <w:tcPr>
            <w:tcW w:w="1276" w:type="dxa"/>
            <w:noWrap/>
            <w:hideMark/>
          </w:tcPr>
          <w:p w14:paraId="5D53D872" w14:textId="19106ED2" w:rsidR="002E309F" w:rsidRPr="002E309F" w:rsidRDefault="002E309F" w:rsidP="002E309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14%</w:t>
            </w:r>
          </w:p>
        </w:tc>
        <w:tc>
          <w:tcPr>
            <w:tcW w:w="1575" w:type="dxa"/>
            <w:noWrap/>
            <w:hideMark/>
          </w:tcPr>
          <w:p w14:paraId="74A3703E" w14:textId="6B019EDF" w:rsidR="002E309F" w:rsidRPr="002E309F" w:rsidRDefault="002E309F" w:rsidP="002E309F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1</w:t>
            </w:r>
          </w:p>
        </w:tc>
      </w:tr>
      <w:tr w:rsidR="002E309F" w:rsidRPr="00504101" w14:paraId="7E2C456E" w14:textId="77777777" w:rsidTr="002E309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noWrap/>
            <w:hideMark/>
          </w:tcPr>
          <w:p w14:paraId="0CDC3EF1" w14:textId="74075C05" w:rsidR="002E309F" w:rsidRPr="002E309F" w:rsidRDefault="002E309F" w:rsidP="002E309F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b w:val="0"/>
                <w:color w:val="000000"/>
                <w:sz w:val="24"/>
              </w:rPr>
              <w:t>nie przewiduję określonej kwoty</w:t>
            </w:r>
          </w:p>
        </w:tc>
        <w:tc>
          <w:tcPr>
            <w:tcW w:w="1276" w:type="dxa"/>
            <w:noWrap/>
            <w:hideMark/>
          </w:tcPr>
          <w:p w14:paraId="78675FF1" w14:textId="2733E27F" w:rsidR="002E309F" w:rsidRPr="002E309F" w:rsidRDefault="002E309F" w:rsidP="002E309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0%</w:t>
            </w:r>
          </w:p>
        </w:tc>
        <w:tc>
          <w:tcPr>
            <w:tcW w:w="1575" w:type="dxa"/>
            <w:noWrap/>
            <w:hideMark/>
          </w:tcPr>
          <w:p w14:paraId="30D889D4" w14:textId="63F1A0EE" w:rsidR="002E309F" w:rsidRPr="002E309F" w:rsidRDefault="002E309F" w:rsidP="002E309F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E309F">
              <w:rPr>
                <w:rFonts w:ascii="Calibri" w:hAnsi="Calibri" w:cs="Calibri"/>
                <w:color w:val="000000"/>
                <w:sz w:val="24"/>
              </w:rPr>
              <w:t>0</w:t>
            </w:r>
          </w:p>
        </w:tc>
      </w:tr>
    </w:tbl>
    <w:p w14:paraId="03708EBE" w14:textId="678DB72B" w:rsidR="00C77B16" w:rsidRPr="00504101" w:rsidRDefault="00C77B16" w:rsidP="008A0EFF">
      <w:pPr>
        <w:spacing w:before="360"/>
        <w:rPr>
          <w:rFonts w:ascii="Calibri" w:eastAsia="Calibri" w:hAnsi="Calibri" w:cs="Calibri"/>
          <w:b/>
          <w:bCs/>
          <w:smallCaps/>
          <w:color w:val="7F7F7F" w:themeColor="text1" w:themeTint="80"/>
          <w:spacing w:val="70"/>
          <w:sz w:val="32"/>
          <w:szCs w:val="30"/>
        </w:rPr>
      </w:pPr>
    </w:p>
    <w:p w14:paraId="35D3F810" w14:textId="77777777" w:rsidR="004B16E5" w:rsidRPr="00B55E4F" w:rsidRDefault="004B16E5" w:rsidP="00DB0EF2">
      <w:pPr>
        <w:pStyle w:val="Nagwek2"/>
      </w:pPr>
      <w:bookmarkStart w:id="221" w:name="_Toc123716504"/>
      <w:r>
        <w:t>POZOSTAŁE UZALEŻNIENIA BEHAWIORALNE</w:t>
      </w:r>
      <w:bookmarkEnd w:id="221"/>
    </w:p>
    <w:p w14:paraId="500F75B4" w14:textId="77777777" w:rsidR="00C77B16" w:rsidRPr="00504101" w:rsidRDefault="00C77B16" w:rsidP="001B0E1B">
      <w:pPr>
        <w:pStyle w:val="Tekstpodstawowy"/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W kolejnym pytaniu badani mieli ustosunkować się do kilku stwierdzeń. Z poniższej tabeli wynika, że:</w:t>
      </w:r>
    </w:p>
    <w:p w14:paraId="72D33AE0" w14:textId="14ECC49A" w:rsidR="008A0EFF" w:rsidRPr="00504101" w:rsidRDefault="001842D5" w:rsidP="00CF4CB2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36"/>
        </w:rPr>
      </w:pPr>
      <w:r>
        <w:rPr>
          <w:rFonts w:ascii="Calibri" w:hAnsi="Calibri" w:cs="Calibri"/>
          <w:sz w:val="24"/>
        </w:rPr>
        <w:t>62</w:t>
      </w:r>
      <w:r w:rsidR="00C77B16" w:rsidRPr="00504101">
        <w:rPr>
          <w:rFonts w:ascii="Calibri" w:hAnsi="Calibri" w:cs="Calibri"/>
          <w:sz w:val="24"/>
        </w:rPr>
        <w:t>% badanych podejmuje się dobrowolnej pracy dodatkowej (nadgodziny),</w:t>
      </w:r>
    </w:p>
    <w:p w14:paraId="4CB91D05" w14:textId="3D79AD52" w:rsidR="001B0E1B" w:rsidRPr="00504101" w:rsidRDefault="001842D5" w:rsidP="00CF4CB2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36"/>
        </w:rPr>
      </w:pPr>
      <w:r>
        <w:rPr>
          <w:rFonts w:ascii="Calibri" w:hAnsi="Calibri" w:cs="Calibri"/>
          <w:sz w:val="24"/>
        </w:rPr>
        <w:t>74</w:t>
      </w:r>
      <w:r w:rsidR="00C77B16" w:rsidRPr="00504101">
        <w:rPr>
          <w:rFonts w:ascii="Calibri" w:hAnsi="Calibri" w:cs="Calibri"/>
          <w:sz w:val="24"/>
        </w:rPr>
        <w:t>% respondentów nawet, gdy jest w domu to myśli o pracy,</w:t>
      </w:r>
    </w:p>
    <w:p w14:paraId="5EFC3555" w14:textId="59CEC8C3" w:rsidR="001B0E1B" w:rsidRPr="00504101" w:rsidRDefault="001842D5" w:rsidP="00CF4CB2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36"/>
        </w:rPr>
      </w:pPr>
      <w:r>
        <w:rPr>
          <w:rFonts w:ascii="Calibri" w:hAnsi="Calibri" w:cs="Calibri"/>
          <w:sz w:val="24"/>
        </w:rPr>
        <w:t>84</w:t>
      </w:r>
      <w:r w:rsidR="00C77B16" w:rsidRPr="00504101">
        <w:rPr>
          <w:rFonts w:ascii="Calibri" w:hAnsi="Calibri" w:cs="Calibri"/>
          <w:sz w:val="24"/>
        </w:rPr>
        <w:t>% ankieto</w:t>
      </w:r>
      <w:r w:rsidR="001B0E1B" w:rsidRPr="00504101">
        <w:rPr>
          <w:rFonts w:ascii="Calibri" w:hAnsi="Calibri" w:cs="Calibri"/>
          <w:sz w:val="24"/>
        </w:rPr>
        <w:t>wanym zdarza się kupić więcej rzeczy, niż początkowo przewidywali,</w:t>
      </w:r>
    </w:p>
    <w:p w14:paraId="549606E1" w14:textId="74FC5907" w:rsidR="008A0EFF" w:rsidRPr="00504101" w:rsidRDefault="001B0E1B" w:rsidP="00CF4CB2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36"/>
        </w:rPr>
      </w:pPr>
      <w:r w:rsidRPr="00504101">
        <w:rPr>
          <w:rFonts w:ascii="Calibri" w:hAnsi="Calibri" w:cs="Calibri"/>
          <w:sz w:val="24"/>
        </w:rPr>
        <w:t>10% badanych zdarza się kupić rzeczy, k</w:t>
      </w:r>
      <w:r w:rsidR="00C77B16" w:rsidRPr="00504101">
        <w:rPr>
          <w:rFonts w:ascii="Calibri" w:hAnsi="Calibri" w:cs="Calibri"/>
          <w:sz w:val="24"/>
        </w:rPr>
        <w:t>t</w:t>
      </w:r>
      <w:r w:rsidR="001842D5">
        <w:rPr>
          <w:rFonts w:ascii="Calibri" w:hAnsi="Calibri" w:cs="Calibri"/>
          <w:sz w:val="24"/>
        </w:rPr>
        <w:t xml:space="preserve">óre przekraczają ich możliwości </w:t>
      </w:r>
      <w:r w:rsidR="00C77B16" w:rsidRPr="00504101">
        <w:rPr>
          <w:rFonts w:ascii="Calibri" w:hAnsi="Calibri" w:cs="Calibri"/>
          <w:sz w:val="24"/>
        </w:rPr>
        <w:t>finansowe,</w:t>
      </w:r>
    </w:p>
    <w:p w14:paraId="4F205C38" w14:textId="1424CB3D" w:rsidR="008A0EFF" w:rsidRPr="00504101" w:rsidRDefault="001842D5" w:rsidP="00CF4CB2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36"/>
        </w:rPr>
      </w:pPr>
      <w:r>
        <w:rPr>
          <w:rFonts w:ascii="Calibri" w:hAnsi="Calibri" w:cs="Calibri"/>
          <w:sz w:val="24"/>
        </w:rPr>
        <w:t>42</w:t>
      </w:r>
      <w:r w:rsidR="001B0E1B" w:rsidRPr="00504101">
        <w:rPr>
          <w:rFonts w:ascii="Calibri" w:hAnsi="Calibri" w:cs="Calibri"/>
          <w:sz w:val="24"/>
        </w:rPr>
        <w:t xml:space="preserve">% </w:t>
      </w:r>
      <w:r w:rsidR="00C77B16" w:rsidRPr="00504101">
        <w:rPr>
          <w:rFonts w:ascii="Calibri" w:hAnsi="Calibri" w:cs="Calibri"/>
          <w:sz w:val="24"/>
        </w:rPr>
        <w:t>osób „zajada” stres i intensywne emocje,</w:t>
      </w:r>
    </w:p>
    <w:p w14:paraId="4A3E96E4" w14:textId="259C8D57" w:rsidR="00C77B16" w:rsidRPr="002E309F" w:rsidRDefault="001842D5" w:rsidP="002E309F">
      <w:pPr>
        <w:pStyle w:val="Akapitzlist"/>
        <w:numPr>
          <w:ilvl w:val="0"/>
          <w:numId w:val="32"/>
        </w:numPr>
        <w:spacing w:after="0" w:line="360" w:lineRule="auto"/>
        <w:ind w:left="1134" w:hanging="425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</w:rPr>
        <w:t>9</w:t>
      </w:r>
      <w:r w:rsidR="001B0E1B" w:rsidRPr="00504101">
        <w:rPr>
          <w:rFonts w:ascii="Calibri" w:hAnsi="Calibri" w:cs="Calibri"/>
          <w:sz w:val="24"/>
        </w:rPr>
        <w:t xml:space="preserve">% </w:t>
      </w:r>
      <w:r w:rsidR="00C77B16" w:rsidRPr="00504101">
        <w:rPr>
          <w:rFonts w:ascii="Calibri" w:hAnsi="Calibri" w:cs="Calibri"/>
          <w:sz w:val="24"/>
        </w:rPr>
        <w:t>badanych kontroluje swoją wagę przez inte</w:t>
      </w:r>
      <w:r>
        <w:rPr>
          <w:rFonts w:ascii="Calibri" w:hAnsi="Calibri" w:cs="Calibri"/>
          <w:sz w:val="24"/>
        </w:rPr>
        <w:t xml:space="preserve">nsywne ćwiczenia i restrykcyjną </w:t>
      </w:r>
      <w:r w:rsidR="00C77B16" w:rsidRPr="002E309F">
        <w:rPr>
          <w:rFonts w:ascii="Calibri" w:hAnsi="Calibri" w:cs="Calibri"/>
          <w:sz w:val="24"/>
          <w:szCs w:val="24"/>
        </w:rPr>
        <w:t>dietę.</w:t>
      </w:r>
    </w:p>
    <w:p w14:paraId="5E2F7C4C" w14:textId="39F39E9D" w:rsidR="00C77B16" w:rsidRPr="002E309F" w:rsidRDefault="002E309F" w:rsidP="002E309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22" w:name="_Toc123717484"/>
      <w:r w:rsidRPr="002E309F">
        <w:rPr>
          <w:rFonts w:ascii="Calibri" w:hAnsi="Calibri" w:cs="Calibri"/>
          <w:sz w:val="24"/>
          <w:szCs w:val="24"/>
        </w:rPr>
        <w:t xml:space="preserve">Tabela </w:t>
      </w:r>
      <w:r w:rsidRPr="002E309F">
        <w:rPr>
          <w:rFonts w:ascii="Calibri" w:hAnsi="Calibri" w:cs="Calibri"/>
          <w:sz w:val="24"/>
          <w:szCs w:val="24"/>
        </w:rPr>
        <w:fldChar w:fldCharType="begin"/>
      </w:r>
      <w:r w:rsidRPr="002E309F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2E309F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26</w:t>
      </w:r>
      <w:r w:rsidRPr="002E309F">
        <w:rPr>
          <w:rFonts w:ascii="Calibri" w:hAnsi="Calibri" w:cs="Calibri"/>
          <w:sz w:val="24"/>
          <w:szCs w:val="24"/>
        </w:rPr>
        <w:fldChar w:fldCharType="end"/>
      </w:r>
      <w:r w:rsidRPr="002E309F">
        <w:rPr>
          <w:rFonts w:ascii="Calibri" w:hAnsi="Calibri" w:cs="Calibri"/>
          <w:sz w:val="24"/>
          <w:szCs w:val="24"/>
        </w:rPr>
        <w:t xml:space="preserve">. Proszę o ustosunkowanie się do poniższych stwierdzeń zaznaczając </w:t>
      </w:r>
      <w:r>
        <w:rPr>
          <w:rFonts w:ascii="Calibri" w:hAnsi="Calibri" w:cs="Calibri"/>
          <w:sz w:val="24"/>
          <w:szCs w:val="24"/>
        </w:rPr>
        <w:br/>
      </w:r>
      <w:r w:rsidRPr="002E309F">
        <w:rPr>
          <w:rFonts w:ascii="Calibri" w:hAnsi="Calibri" w:cs="Calibri"/>
          <w:sz w:val="24"/>
          <w:szCs w:val="24"/>
        </w:rPr>
        <w:t>X w odpowiednim miejscu.</w:t>
      </w:r>
      <w:r w:rsidR="001842D5">
        <w:rPr>
          <w:rFonts w:ascii="Calibri" w:hAnsi="Calibri" w:cs="Calibri"/>
          <w:sz w:val="24"/>
          <w:szCs w:val="24"/>
        </w:rPr>
        <w:t xml:space="preserve"> N=69</w:t>
      </w:r>
      <w:bookmarkEnd w:id="222"/>
    </w:p>
    <w:tbl>
      <w:tblPr>
        <w:tblStyle w:val="Jasnecieniowanie"/>
        <w:tblW w:w="8221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5926"/>
        <w:gridCol w:w="1147"/>
        <w:gridCol w:w="1148"/>
      </w:tblGrid>
      <w:tr w:rsidR="00C77B16" w:rsidRPr="00504101" w14:paraId="222946F1" w14:textId="77777777" w:rsidTr="001842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noWrap/>
            <w:vAlign w:val="center"/>
            <w:hideMark/>
          </w:tcPr>
          <w:p w14:paraId="5EC056C9" w14:textId="65C50609" w:rsidR="00C77B16" w:rsidRPr="001842D5" w:rsidRDefault="008A0EFF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wyszczególnienie</w:t>
            </w:r>
          </w:p>
        </w:tc>
        <w:tc>
          <w:tcPr>
            <w:tcW w:w="1147" w:type="dxa"/>
            <w:noWrap/>
            <w:vAlign w:val="center"/>
            <w:hideMark/>
          </w:tcPr>
          <w:p w14:paraId="13CE3B6F" w14:textId="77777777" w:rsidR="00C77B16" w:rsidRPr="001842D5" w:rsidRDefault="00C77B16" w:rsidP="001842D5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TAK</w:t>
            </w:r>
          </w:p>
        </w:tc>
        <w:tc>
          <w:tcPr>
            <w:tcW w:w="1148" w:type="dxa"/>
            <w:noWrap/>
            <w:vAlign w:val="center"/>
            <w:hideMark/>
          </w:tcPr>
          <w:p w14:paraId="69CABFB4" w14:textId="77777777" w:rsidR="00C77B16" w:rsidRPr="001842D5" w:rsidRDefault="00C77B16" w:rsidP="001842D5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iCs/>
                <w:color w:val="000000"/>
                <w:sz w:val="24"/>
                <w:szCs w:val="24"/>
                <w:lang w:eastAsia="pl-PL"/>
              </w:rPr>
              <w:t>NIE</w:t>
            </w:r>
          </w:p>
        </w:tc>
      </w:tr>
      <w:tr w:rsidR="001842D5" w:rsidRPr="00504101" w14:paraId="4BC6ED27" w14:textId="77777777" w:rsidTr="001842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vAlign w:val="center"/>
            <w:hideMark/>
          </w:tcPr>
          <w:p w14:paraId="24934A45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Podejmuję się dobrowolnej pracy dodatkowej (nadgodziny).</w:t>
            </w:r>
          </w:p>
        </w:tc>
        <w:tc>
          <w:tcPr>
            <w:tcW w:w="1147" w:type="dxa"/>
            <w:noWrap/>
            <w:vAlign w:val="center"/>
            <w:hideMark/>
          </w:tcPr>
          <w:p w14:paraId="4194EDD1" w14:textId="47EC9FC6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62%</w:t>
            </w:r>
          </w:p>
        </w:tc>
        <w:tc>
          <w:tcPr>
            <w:tcW w:w="1148" w:type="dxa"/>
            <w:noWrap/>
            <w:vAlign w:val="center"/>
            <w:hideMark/>
          </w:tcPr>
          <w:p w14:paraId="09743FF9" w14:textId="3013518B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38%</w:t>
            </w:r>
          </w:p>
        </w:tc>
      </w:tr>
      <w:tr w:rsidR="001842D5" w:rsidRPr="00504101" w14:paraId="6826D472" w14:textId="77777777" w:rsidTr="001842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noWrap/>
            <w:vAlign w:val="center"/>
            <w:hideMark/>
          </w:tcPr>
          <w:p w14:paraId="2984C5C4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Nawet gdy jestem w domu, myślę o pracy.</w:t>
            </w:r>
          </w:p>
        </w:tc>
        <w:tc>
          <w:tcPr>
            <w:tcW w:w="1147" w:type="dxa"/>
            <w:noWrap/>
            <w:vAlign w:val="center"/>
            <w:hideMark/>
          </w:tcPr>
          <w:p w14:paraId="65A3A673" w14:textId="1295359D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74%</w:t>
            </w:r>
          </w:p>
        </w:tc>
        <w:tc>
          <w:tcPr>
            <w:tcW w:w="1148" w:type="dxa"/>
            <w:noWrap/>
            <w:vAlign w:val="center"/>
            <w:hideMark/>
          </w:tcPr>
          <w:p w14:paraId="52357719" w14:textId="62675A5C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26%</w:t>
            </w:r>
          </w:p>
        </w:tc>
      </w:tr>
      <w:tr w:rsidR="001842D5" w:rsidRPr="00504101" w14:paraId="093129F5" w14:textId="77777777" w:rsidTr="001842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vAlign w:val="center"/>
            <w:hideMark/>
          </w:tcPr>
          <w:p w14:paraId="34B0F580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kupić więcej rzeczy niż początkowo przewidywałem/am.</w:t>
            </w:r>
          </w:p>
        </w:tc>
        <w:tc>
          <w:tcPr>
            <w:tcW w:w="1147" w:type="dxa"/>
            <w:noWrap/>
            <w:vAlign w:val="center"/>
            <w:hideMark/>
          </w:tcPr>
          <w:p w14:paraId="03C71269" w14:textId="25775C5F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84%</w:t>
            </w:r>
          </w:p>
        </w:tc>
        <w:tc>
          <w:tcPr>
            <w:tcW w:w="1148" w:type="dxa"/>
            <w:noWrap/>
            <w:vAlign w:val="center"/>
            <w:hideMark/>
          </w:tcPr>
          <w:p w14:paraId="0719F0A2" w14:textId="1FC9EECA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16%</w:t>
            </w:r>
          </w:p>
        </w:tc>
      </w:tr>
      <w:tr w:rsidR="001842D5" w:rsidRPr="00504101" w14:paraId="1CDB7482" w14:textId="77777777" w:rsidTr="001842D5">
        <w:trPr>
          <w:trHeight w:val="6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vAlign w:val="center"/>
            <w:hideMark/>
          </w:tcPr>
          <w:p w14:paraId="3E234AD6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Zdarza mi się kupić rzeczy, które przekraczają moje możliwości finansowe.</w:t>
            </w:r>
          </w:p>
        </w:tc>
        <w:tc>
          <w:tcPr>
            <w:tcW w:w="1147" w:type="dxa"/>
            <w:noWrap/>
            <w:vAlign w:val="center"/>
            <w:hideMark/>
          </w:tcPr>
          <w:p w14:paraId="6AFABB5F" w14:textId="240CD413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148" w:type="dxa"/>
            <w:noWrap/>
            <w:vAlign w:val="center"/>
            <w:hideMark/>
          </w:tcPr>
          <w:p w14:paraId="2FF31E3A" w14:textId="77D8B436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90%</w:t>
            </w:r>
          </w:p>
        </w:tc>
      </w:tr>
      <w:tr w:rsidR="001842D5" w:rsidRPr="00504101" w14:paraId="21B19DA2" w14:textId="77777777" w:rsidTr="001842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noWrap/>
            <w:vAlign w:val="center"/>
            <w:hideMark/>
          </w:tcPr>
          <w:p w14:paraId="2A11661C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t>„Zajadam” stres i intensywne emocje.</w:t>
            </w:r>
          </w:p>
        </w:tc>
        <w:tc>
          <w:tcPr>
            <w:tcW w:w="1147" w:type="dxa"/>
            <w:noWrap/>
            <w:vAlign w:val="center"/>
            <w:hideMark/>
          </w:tcPr>
          <w:p w14:paraId="78871390" w14:textId="31D1E2E5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42%</w:t>
            </w:r>
          </w:p>
        </w:tc>
        <w:tc>
          <w:tcPr>
            <w:tcW w:w="1148" w:type="dxa"/>
            <w:noWrap/>
            <w:vAlign w:val="center"/>
            <w:hideMark/>
          </w:tcPr>
          <w:p w14:paraId="710681E2" w14:textId="729CD7D0" w:rsidR="001842D5" w:rsidRPr="001842D5" w:rsidRDefault="001842D5" w:rsidP="001842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58%</w:t>
            </w:r>
          </w:p>
        </w:tc>
      </w:tr>
      <w:tr w:rsidR="001842D5" w:rsidRPr="00504101" w14:paraId="4809C575" w14:textId="77777777" w:rsidTr="001842D5">
        <w:trPr>
          <w:trHeight w:val="6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26" w:type="dxa"/>
            <w:vAlign w:val="center"/>
            <w:hideMark/>
          </w:tcPr>
          <w:p w14:paraId="35F9244C" w14:textId="77777777" w:rsidR="001842D5" w:rsidRPr="001842D5" w:rsidRDefault="001842D5" w:rsidP="001842D5">
            <w:pPr>
              <w:spacing w:line="276" w:lineRule="auto"/>
              <w:jc w:val="center"/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lastRenderedPageBreak/>
              <w:t xml:space="preserve">Kontroluję swoją wagę przez intensywne ćwiczenia </w:t>
            </w:r>
            <w:r w:rsidRPr="001842D5">
              <w:rPr>
                <w:rFonts w:ascii="Calibri" w:eastAsia="Times New Roman" w:hAnsi="Calibri" w:cs="Calibri"/>
                <w:b w:val="0"/>
                <w:color w:val="000000"/>
                <w:sz w:val="24"/>
                <w:szCs w:val="24"/>
                <w:lang w:eastAsia="pl-PL"/>
              </w:rPr>
              <w:br/>
              <w:t>i restrykcyjną dietę.</w:t>
            </w:r>
          </w:p>
        </w:tc>
        <w:tc>
          <w:tcPr>
            <w:tcW w:w="1147" w:type="dxa"/>
            <w:noWrap/>
            <w:vAlign w:val="center"/>
            <w:hideMark/>
          </w:tcPr>
          <w:p w14:paraId="31F24649" w14:textId="275A4211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9%</w:t>
            </w:r>
          </w:p>
        </w:tc>
        <w:tc>
          <w:tcPr>
            <w:tcW w:w="1148" w:type="dxa"/>
            <w:noWrap/>
            <w:vAlign w:val="center"/>
            <w:hideMark/>
          </w:tcPr>
          <w:p w14:paraId="367F2DB8" w14:textId="37F39056" w:rsidR="001842D5" w:rsidRPr="001842D5" w:rsidRDefault="001842D5" w:rsidP="001842D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842D5">
              <w:rPr>
                <w:rFonts w:ascii="Calibri" w:hAnsi="Calibri" w:cs="Calibri"/>
                <w:color w:val="000000"/>
                <w:sz w:val="24"/>
                <w:szCs w:val="24"/>
              </w:rPr>
              <w:t>91%</w:t>
            </w:r>
          </w:p>
        </w:tc>
      </w:tr>
    </w:tbl>
    <w:p w14:paraId="6B75D60E" w14:textId="38083BF9" w:rsidR="00A12B43" w:rsidRDefault="00AA753E" w:rsidP="00AA753E">
      <w:pPr>
        <w:spacing w:before="240"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bookmarkStart w:id="223" w:name="_Toc46997144"/>
      <w:bookmarkStart w:id="224" w:name="_Toc46997142"/>
      <w:bookmarkEnd w:id="41"/>
      <w:bookmarkEnd w:id="47"/>
      <w:bookmarkEnd w:id="48"/>
      <w:r w:rsidRPr="00AA753E">
        <w:rPr>
          <w:rFonts w:ascii="Calibri" w:hAnsi="Calibri" w:cs="Calibri"/>
          <w:sz w:val="24"/>
        </w:rPr>
        <w:t xml:space="preserve">W związku z tym, że zaburzenia odżywiania są zjawiskiem </w:t>
      </w:r>
      <w:r>
        <w:rPr>
          <w:rFonts w:ascii="Calibri" w:hAnsi="Calibri" w:cs="Calibri"/>
          <w:sz w:val="24"/>
        </w:rPr>
        <w:t xml:space="preserve">powszechnym w obecnej rzeczywistości społecznej, ankietowani z terenu gminy Mrocza odpowiedzieli na pytanie czy w </w:t>
      </w:r>
      <w:r w:rsidRPr="00AA753E">
        <w:rPr>
          <w:rFonts w:ascii="Calibri" w:hAnsi="Calibri" w:cs="Calibri"/>
          <w:sz w:val="24"/>
          <w:szCs w:val="24"/>
        </w:rPr>
        <w:t xml:space="preserve">ciągu ostatnich 12 miesięcy przed przystąpieniem do badania, doświadczyli problemu nadwagi lub otyłości. </w:t>
      </w:r>
      <w:r>
        <w:rPr>
          <w:rFonts w:ascii="Calibri" w:hAnsi="Calibri" w:cs="Calibri"/>
          <w:sz w:val="24"/>
          <w:szCs w:val="24"/>
        </w:rPr>
        <w:t>Jak wynika z danych przed</w:t>
      </w:r>
      <w:r w:rsidR="00A12B43">
        <w:rPr>
          <w:rFonts w:ascii="Calibri" w:hAnsi="Calibri" w:cs="Calibri"/>
          <w:sz w:val="24"/>
          <w:szCs w:val="24"/>
        </w:rPr>
        <w:t>stawionych na kolejnym wykresie,</w:t>
      </w:r>
      <w:r>
        <w:rPr>
          <w:rFonts w:ascii="Calibri" w:hAnsi="Calibri" w:cs="Calibri"/>
          <w:sz w:val="24"/>
          <w:szCs w:val="24"/>
        </w:rPr>
        <w:t xml:space="preserve"> </w:t>
      </w:r>
      <w:r w:rsidR="00A12B43">
        <w:rPr>
          <w:rFonts w:ascii="Calibri" w:hAnsi="Calibri" w:cs="Calibri"/>
          <w:sz w:val="24"/>
          <w:szCs w:val="24"/>
        </w:rPr>
        <w:t xml:space="preserve">twierdząco odpowiedział co trzeci ankietowany (33%), z kolei 16% badanych nie potrafiło udzielić jednoznacznej odpowiedzi w tym zakresie. Połowa respondentów zadeklarowała, </w:t>
      </w:r>
      <w:r w:rsidR="00082B2A">
        <w:rPr>
          <w:rFonts w:ascii="Calibri" w:hAnsi="Calibri" w:cs="Calibri"/>
          <w:sz w:val="24"/>
          <w:szCs w:val="24"/>
        </w:rPr>
        <w:br/>
        <w:t xml:space="preserve">że </w:t>
      </w:r>
      <w:r w:rsidR="00A12B43">
        <w:rPr>
          <w:rFonts w:ascii="Calibri" w:hAnsi="Calibri" w:cs="Calibri"/>
          <w:sz w:val="24"/>
          <w:szCs w:val="24"/>
        </w:rPr>
        <w:t>w ostatnim roku nie doznała problemu nadwagi lub otyłości (51%).</w:t>
      </w:r>
    </w:p>
    <w:p w14:paraId="560799FF" w14:textId="77777777" w:rsidR="00A12B43" w:rsidRDefault="00A12B43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1018749A" w14:textId="0E48EAF9" w:rsidR="00AA753E" w:rsidRDefault="00AA753E" w:rsidP="00AA753E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25" w:name="_Toc123716892"/>
      <w:r w:rsidRPr="00AA753E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AA753E">
        <w:rPr>
          <w:rFonts w:ascii="Calibri" w:hAnsi="Calibri" w:cs="Calibri"/>
          <w:sz w:val="24"/>
          <w:szCs w:val="24"/>
        </w:rPr>
        <w:fldChar w:fldCharType="begin"/>
      </w:r>
      <w:r w:rsidRPr="00AA753E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AA753E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36</w:t>
      </w:r>
      <w:r w:rsidRPr="00AA753E">
        <w:rPr>
          <w:rFonts w:ascii="Calibri" w:hAnsi="Calibri" w:cs="Calibri"/>
          <w:sz w:val="24"/>
          <w:szCs w:val="24"/>
        </w:rPr>
        <w:fldChar w:fldCharType="end"/>
      </w:r>
      <w:r w:rsidRPr="00AA753E">
        <w:rPr>
          <w:rFonts w:ascii="Calibri" w:hAnsi="Calibri" w:cs="Calibri"/>
          <w:sz w:val="24"/>
          <w:szCs w:val="24"/>
        </w:rPr>
        <w:t>. Czy w okresie ostatnich 12 miesięcy doświadczył/a Pan/i problemu nadwagi lub otyłości?</w:t>
      </w:r>
      <w:r w:rsidR="00765409">
        <w:rPr>
          <w:rFonts w:ascii="Calibri" w:hAnsi="Calibri" w:cs="Calibri"/>
          <w:sz w:val="24"/>
          <w:szCs w:val="24"/>
        </w:rPr>
        <w:t xml:space="preserve"> N=69</w:t>
      </w:r>
      <w:bookmarkEnd w:id="225"/>
    </w:p>
    <w:p w14:paraId="5BA10DAC" w14:textId="433D652A" w:rsidR="00AA753E" w:rsidRDefault="00AA753E" w:rsidP="00AA753E">
      <w:pPr>
        <w:jc w:val="center"/>
      </w:pPr>
      <w:r>
        <w:rPr>
          <w:noProof/>
          <w:lang w:eastAsia="pl-PL"/>
        </w:rPr>
        <w:drawing>
          <wp:inline distT="0" distB="0" distL="0" distR="0" wp14:anchorId="255ECC0F" wp14:editId="095A1EAB">
            <wp:extent cx="4951827" cy="2187526"/>
            <wp:effectExtent l="0" t="0" r="1270" b="3810"/>
            <wp:docPr id="48" name="Wykres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601D694F" w14:textId="30D1A08F" w:rsidR="00A12B43" w:rsidRPr="00A12B43" w:rsidRDefault="00A12B43" w:rsidP="00A12B43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A12B43">
        <w:rPr>
          <w:rFonts w:ascii="Calibri" w:hAnsi="Calibri" w:cs="Calibri"/>
          <w:sz w:val="24"/>
          <w:szCs w:val="24"/>
        </w:rPr>
        <w:t xml:space="preserve">Część uczestników badania ankietowego zadeklarowała, że dokonywane przez nią zakupy są powodem kłótni z bliskimi. </w:t>
      </w:r>
      <w:r w:rsidR="00765409">
        <w:rPr>
          <w:rFonts w:ascii="Calibri" w:hAnsi="Calibri" w:cs="Calibri"/>
          <w:sz w:val="24"/>
          <w:szCs w:val="24"/>
        </w:rPr>
        <w:t xml:space="preserve">Wskazało na to łącznie 17% badanych, w tym najwięcej, bo 14% wskazało, że </w:t>
      </w:r>
      <w:r w:rsidR="00082B2A">
        <w:rPr>
          <w:rFonts w:ascii="Calibri" w:hAnsi="Calibri" w:cs="Calibri"/>
          <w:sz w:val="24"/>
          <w:szCs w:val="24"/>
        </w:rPr>
        <w:t xml:space="preserve">doszło do </w:t>
      </w:r>
      <w:r w:rsidR="00765409">
        <w:rPr>
          <w:rFonts w:ascii="Calibri" w:hAnsi="Calibri" w:cs="Calibri"/>
          <w:sz w:val="24"/>
          <w:szCs w:val="24"/>
        </w:rPr>
        <w:t>tego 1-5 razy, natomiast po 1% respondentów wskazało na odpowiedzi 6-10 razy, 11-20 razy oraz więcej niż 20 razy.</w:t>
      </w:r>
    </w:p>
    <w:p w14:paraId="1C72C4EA" w14:textId="7C6585FC" w:rsidR="00A12B43" w:rsidRDefault="00A12B43" w:rsidP="00A12B43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26" w:name="_Toc123716893"/>
      <w:r w:rsidRPr="00A12B43">
        <w:rPr>
          <w:rFonts w:ascii="Calibri" w:hAnsi="Calibri" w:cs="Calibri"/>
          <w:sz w:val="24"/>
          <w:szCs w:val="24"/>
        </w:rPr>
        <w:t xml:space="preserve">Wykres </w:t>
      </w:r>
      <w:r w:rsidRPr="00A12B43">
        <w:rPr>
          <w:rFonts w:ascii="Calibri" w:hAnsi="Calibri" w:cs="Calibri"/>
          <w:sz w:val="24"/>
          <w:szCs w:val="24"/>
        </w:rPr>
        <w:fldChar w:fldCharType="begin"/>
      </w:r>
      <w:r w:rsidRPr="00A12B43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A12B43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37</w:t>
      </w:r>
      <w:r w:rsidRPr="00A12B43">
        <w:rPr>
          <w:rFonts w:ascii="Calibri" w:hAnsi="Calibri" w:cs="Calibri"/>
          <w:sz w:val="24"/>
          <w:szCs w:val="24"/>
        </w:rPr>
        <w:fldChar w:fldCharType="end"/>
      </w:r>
      <w:r w:rsidRPr="00A12B43">
        <w:rPr>
          <w:rFonts w:ascii="Calibri" w:hAnsi="Calibri" w:cs="Calibri"/>
          <w:sz w:val="24"/>
          <w:szCs w:val="24"/>
        </w:rPr>
        <w:t xml:space="preserve">. Jak często w ciągu ostatnich 12 miesięcy Pana/i zakupy były powodem kłótni </w:t>
      </w:r>
      <w:r>
        <w:rPr>
          <w:rFonts w:ascii="Calibri" w:hAnsi="Calibri" w:cs="Calibri"/>
          <w:sz w:val="24"/>
          <w:szCs w:val="24"/>
        </w:rPr>
        <w:br/>
      </w:r>
      <w:r w:rsidRPr="00A12B43">
        <w:rPr>
          <w:rFonts w:ascii="Calibri" w:hAnsi="Calibri" w:cs="Calibri"/>
          <w:sz w:val="24"/>
          <w:szCs w:val="24"/>
        </w:rPr>
        <w:t>z bliskimi?</w:t>
      </w:r>
      <w:r w:rsidR="00765409">
        <w:rPr>
          <w:rFonts w:ascii="Calibri" w:hAnsi="Calibri" w:cs="Calibri"/>
          <w:sz w:val="24"/>
          <w:szCs w:val="24"/>
        </w:rPr>
        <w:t xml:space="preserve"> N=69</w:t>
      </w:r>
      <w:bookmarkEnd w:id="226"/>
    </w:p>
    <w:p w14:paraId="16677E08" w14:textId="01EFCDA1" w:rsidR="00A12B43" w:rsidRPr="00A12B43" w:rsidRDefault="00A12B43" w:rsidP="00A12B43">
      <w:pPr>
        <w:jc w:val="center"/>
      </w:pPr>
      <w:r>
        <w:rPr>
          <w:noProof/>
          <w:lang w:eastAsia="pl-PL"/>
        </w:rPr>
        <w:drawing>
          <wp:inline distT="0" distB="0" distL="0" distR="0" wp14:anchorId="67B04C96" wp14:editId="562F8D05">
            <wp:extent cx="5430130" cy="2433711"/>
            <wp:effectExtent l="0" t="0" r="0" b="5080"/>
            <wp:docPr id="53" name="Wykres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14:paraId="4796FB1A" w14:textId="77777777" w:rsidR="00765409" w:rsidRDefault="00765409">
      <w:pPr>
        <w:rPr>
          <w:rFonts w:ascii="Calibri" w:eastAsia="Calibri" w:hAnsi="Calibri" w:cs="Calibri"/>
          <w:b/>
          <w:bCs/>
          <w:smallCaps/>
          <w:color w:val="0A256A"/>
          <w:spacing w:val="70"/>
          <w:sz w:val="36"/>
          <w:szCs w:val="30"/>
        </w:rPr>
      </w:pPr>
      <w:r>
        <w:rPr>
          <w:rFonts w:cs="Calibri"/>
        </w:rPr>
        <w:br w:type="page"/>
      </w:r>
    </w:p>
    <w:p w14:paraId="2ECAC6F8" w14:textId="50E6F6CD" w:rsidR="00704534" w:rsidRPr="00504101" w:rsidRDefault="00704534" w:rsidP="00B261DA">
      <w:pPr>
        <w:pStyle w:val="Nagwek1"/>
        <w:spacing w:after="360" w:line="276" w:lineRule="auto"/>
        <w:rPr>
          <w:rFonts w:cs="Calibri"/>
        </w:rPr>
      </w:pPr>
      <w:bookmarkStart w:id="227" w:name="_Toc123716505"/>
      <w:r w:rsidRPr="00504101">
        <w:rPr>
          <w:rFonts w:cs="Calibri"/>
        </w:rPr>
        <w:lastRenderedPageBreak/>
        <w:t xml:space="preserve">PROBLEM </w:t>
      </w:r>
      <w:r w:rsidR="00E91E21" w:rsidRPr="00504101">
        <w:rPr>
          <w:rFonts w:cs="Calibri"/>
        </w:rPr>
        <w:t xml:space="preserve">UZALEŻNIEŃ </w:t>
      </w:r>
      <w:r w:rsidRPr="00504101">
        <w:rPr>
          <w:rFonts w:cs="Calibri"/>
        </w:rPr>
        <w:t>NA TERENIE</w:t>
      </w:r>
      <w:bookmarkEnd w:id="223"/>
      <w:r w:rsidR="008A0EFF" w:rsidRPr="00504101">
        <w:rPr>
          <w:rFonts w:cs="Calibri"/>
        </w:rPr>
        <w:t xml:space="preserve"> </w:t>
      </w:r>
      <w:r w:rsidR="00B261DA">
        <w:rPr>
          <w:rFonts w:cs="Calibri"/>
        </w:rPr>
        <w:t xml:space="preserve">MIASTA I </w:t>
      </w:r>
      <w:r w:rsidRPr="00504101">
        <w:rPr>
          <w:rFonts w:cs="Calibri"/>
        </w:rPr>
        <w:t xml:space="preserve">GMINY </w:t>
      </w:r>
      <w:r w:rsidR="00B261DA">
        <w:rPr>
          <w:rFonts w:cs="Calibri"/>
        </w:rPr>
        <w:t>MROCZA</w:t>
      </w:r>
      <w:bookmarkEnd w:id="227"/>
    </w:p>
    <w:p w14:paraId="73DB55FD" w14:textId="3AEE7B14" w:rsidR="00131148" w:rsidRPr="00504101" w:rsidRDefault="00704534" w:rsidP="007D204F">
      <w:pPr>
        <w:shd w:val="clear" w:color="auto" w:fill="FFFFFF" w:themeFill="background1"/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Uzależnienie od alkoholu jest chorobą chroniczną, postępu</w:t>
      </w:r>
      <w:r w:rsidR="00010FAD">
        <w:rPr>
          <w:rFonts w:ascii="Calibri" w:hAnsi="Calibri" w:cs="Calibri"/>
          <w:sz w:val="24"/>
          <w:szCs w:val="24"/>
        </w:rPr>
        <w:t xml:space="preserve">jącą i potencjalnie śmiertelną. </w:t>
      </w:r>
      <w:r w:rsidRPr="00504101">
        <w:rPr>
          <w:rFonts w:ascii="Calibri" w:hAnsi="Calibri" w:cs="Calibri"/>
          <w:sz w:val="24"/>
          <w:szCs w:val="24"/>
        </w:rPr>
        <w:t xml:space="preserve">Nie jest możliwe całkowite jej wyleczenie, a jedynie zahamowanie narastania jej objawów </w:t>
      </w:r>
      <w:r w:rsidR="00131148" w:rsidRPr="00504101">
        <w:rPr>
          <w:rFonts w:ascii="Calibri" w:hAnsi="Calibri" w:cs="Calibri"/>
          <w:sz w:val="24"/>
          <w:szCs w:val="24"/>
        </w:rPr>
        <w:t>i szkód zdrowotnych. Narkomani</w:t>
      </w:r>
      <w:r w:rsidR="00D7585E" w:rsidRPr="00504101">
        <w:rPr>
          <w:rFonts w:ascii="Calibri" w:hAnsi="Calibri" w:cs="Calibri"/>
          <w:sz w:val="24"/>
          <w:szCs w:val="24"/>
        </w:rPr>
        <w:t xml:space="preserve">a, definiowana zgodnie z </w:t>
      </w:r>
      <w:r w:rsidR="00100297" w:rsidRPr="00504101">
        <w:rPr>
          <w:rFonts w:ascii="Calibri" w:hAnsi="Calibri" w:cs="Calibri"/>
          <w:sz w:val="24"/>
          <w:szCs w:val="24"/>
        </w:rPr>
        <w:t>usta</w:t>
      </w:r>
      <w:r w:rsidR="00082B2A">
        <w:rPr>
          <w:rFonts w:ascii="Calibri" w:hAnsi="Calibri" w:cs="Calibri"/>
          <w:sz w:val="24"/>
          <w:szCs w:val="24"/>
        </w:rPr>
        <w:t xml:space="preserve">wą </w:t>
      </w:r>
      <w:r w:rsidR="00082B2A">
        <w:rPr>
          <w:rFonts w:ascii="Calibri" w:hAnsi="Calibri" w:cs="Calibri"/>
          <w:sz w:val="24"/>
          <w:szCs w:val="24"/>
        </w:rPr>
        <w:br/>
      </w:r>
      <w:r w:rsidR="00131148" w:rsidRPr="00504101">
        <w:rPr>
          <w:rFonts w:ascii="Calibri" w:hAnsi="Calibri" w:cs="Calibri"/>
          <w:sz w:val="24"/>
          <w:szCs w:val="24"/>
        </w:rPr>
        <w:t>o przeciwdziałaniu narkomanii, ozna</w:t>
      </w:r>
      <w:r w:rsidR="00082B2A">
        <w:rPr>
          <w:rFonts w:ascii="Calibri" w:hAnsi="Calibri" w:cs="Calibri"/>
          <w:sz w:val="24"/>
          <w:szCs w:val="24"/>
        </w:rPr>
        <w:t xml:space="preserve">cza stałe lub okresowe używanie </w:t>
      </w:r>
      <w:r w:rsidR="00131148" w:rsidRPr="00504101">
        <w:rPr>
          <w:rFonts w:ascii="Calibri" w:hAnsi="Calibri" w:cs="Calibri"/>
          <w:sz w:val="24"/>
          <w:szCs w:val="24"/>
        </w:rPr>
        <w:t>w celach innych niż medyczne środków odurzających, substancji psychotropowych, środków zastępczych lub nowych substancji psychoaktywnych, w wyniku czego może powstać lub powstało uzależnienie od nich. Problem narkomanii ma charakter interdyscyplinarny. Znajduje się on w polu zainteresowania różnych służb, takich jak lecznictwo, oświata, pomoc społeczna, organy ści</w:t>
      </w:r>
      <w:r w:rsidR="00082B2A">
        <w:rPr>
          <w:rFonts w:ascii="Calibri" w:hAnsi="Calibri" w:cs="Calibri"/>
          <w:sz w:val="24"/>
          <w:szCs w:val="24"/>
        </w:rPr>
        <w:t>gania i wymiar</w:t>
      </w:r>
      <w:r w:rsidR="00010FAD">
        <w:rPr>
          <w:rFonts w:ascii="Calibri" w:hAnsi="Calibri" w:cs="Calibri"/>
          <w:sz w:val="24"/>
          <w:szCs w:val="24"/>
        </w:rPr>
        <w:t xml:space="preserve"> sprawiedliwości</w:t>
      </w:r>
      <w:r w:rsidR="00131148" w:rsidRPr="00504101">
        <w:rPr>
          <w:rFonts w:ascii="Calibri" w:hAnsi="Calibri" w:cs="Calibri"/>
          <w:sz w:val="24"/>
          <w:szCs w:val="24"/>
        </w:rPr>
        <w:t>. Każda z nich styka się z tym zjawiskiem od innej strony.</w:t>
      </w:r>
    </w:p>
    <w:p w14:paraId="7782EA63" w14:textId="49B344FC" w:rsidR="00082B2A" w:rsidRDefault="00010FAD" w:rsidP="00082B2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eastAsia="Calibri" w:hAnsi="Calibri" w:cs="Calibri"/>
          <w:sz w:val="24"/>
          <w:szCs w:val="28"/>
        </w:rPr>
      </w:pPr>
      <w:r>
        <w:rPr>
          <w:rFonts w:ascii="Calibri" w:eastAsia="Calibri" w:hAnsi="Calibri" w:cs="Calibri"/>
          <w:sz w:val="24"/>
          <w:szCs w:val="28"/>
        </w:rPr>
        <w:t>W 2021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 roku z pomocy i wsparcia </w:t>
      </w:r>
      <w:r w:rsidR="00031B50" w:rsidRPr="00504101">
        <w:rPr>
          <w:rFonts w:ascii="Calibri" w:eastAsia="Calibri" w:hAnsi="Calibri" w:cs="Calibri"/>
          <w:sz w:val="24"/>
          <w:szCs w:val="28"/>
        </w:rPr>
        <w:t xml:space="preserve">Miejsko-Gminnego 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Ośrodka Pomocy Społecznej </w:t>
      </w:r>
      <w:r>
        <w:rPr>
          <w:rFonts w:ascii="Calibri" w:eastAsia="Calibri" w:hAnsi="Calibri" w:cs="Calibri"/>
          <w:sz w:val="24"/>
          <w:szCs w:val="28"/>
        </w:rPr>
        <w:br/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w </w:t>
      </w:r>
      <w:r>
        <w:rPr>
          <w:rFonts w:ascii="Calibri" w:hAnsi="Calibri" w:cs="Calibri"/>
          <w:sz w:val="24"/>
          <w:szCs w:val="24"/>
        </w:rPr>
        <w:t>Mroczy</w:t>
      </w:r>
      <w:r w:rsidR="000E3505" w:rsidRPr="00504101">
        <w:rPr>
          <w:rFonts w:ascii="Calibri" w:hAnsi="Calibri" w:cs="Calibri"/>
          <w:sz w:val="24"/>
          <w:szCs w:val="24"/>
        </w:rPr>
        <w:t xml:space="preserve"> 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z powodu uzależnienia od alkoholu skorzystało </w:t>
      </w:r>
      <w:r>
        <w:rPr>
          <w:rFonts w:ascii="Calibri" w:eastAsia="Calibri" w:hAnsi="Calibri" w:cs="Calibri"/>
          <w:sz w:val="24"/>
          <w:szCs w:val="28"/>
        </w:rPr>
        <w:t>14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 r</w:t>
      </w:r>
      <w:r>
        <w:rPr>
          <w:rFonts w:ascii="Calibri" w:eastAsia="Calibri" w:hAnsi="Calibri" w:cs="Calibri"/>
          <w:sz w:val="24"/>
          <w:szCs w:val="28"/>
        </w:rPr>
        <w:t xml:space="preserve">odzin. W porównaniu do roku 2019 roku zauważyć można </w:t>
      </w:r>
      <w:r w:rsidR="000E3505" w:rsidRPr="00504101">
        <w:rPr>
          <w:rFonts w:ascii="Calibri" w:eastAsia="Calibri" w:hAnsi="Calibri" w:cs="Calibri"/>
          <w:sz w:val="24"/>
          <w:szCs w:val="28"/>
        </w:rPr>
        <w:t>spadek liczby rodzin korzystających z</w:t>
      </w:r>
      <w:r w:rsidR="001B0E1B" w:rsidRPr="00504101">
        <w:rPr>
          <w:rFonts w:ascii="Calibri" w:eastAsia="Calibri" w:hAnsi="Calibri" w:cs="Calibri"/>
          <w:sz w:val="24"/>
          <w:szCs w:val="28"/>
        </w:rPr>
        <w:t>e wsparcia z powodu alkoholizmu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 </w:t>
      </w:r>
      <w:r w:rsidR="00031B50" w:rsidRPr="00504101">
        <w:rPr>
          <w:rFonts w:ascii="Calibri" w:eastAsia="Calibri" w:hAnsi="Calibri" w:cs="Calibri"/>
          <w:sz w:val="24"/>
          <w:szCs w:val="28"/>
        </w:rPr>
        <w:t>o</w:t>
      </w:r>
      <w:r>
        <w:rPr>
          <w:rFonts w:ascii="Calibri" w:eastAsia="Calibri" w:hAnsi="Calibri" w:cs="Calibri"/>
          <w:sz w:val="24"/>
          <w:szCs w:val="28"/>
        </w:rPr>
        <w:t xml:space="preserve"> 44%, z kolei względem roku poprzedniego – wzrost o 8% (1 rodzinę)</w:t>
      </w:r>
      <w:r w:rsidR="00031B50" w:rsidRPr="00504101">
        <w:rPr>
          <w:rFonts w:ascii="Calibri" w:eastAsia="Calibri" w:hAnsi="Calibri" w:cs="Calibri"/>
          <w:sz w:val="24"/>
          <w:szCs w:val="28"/>
        </w:rPr>
        <w:t>.</w:t>
      </w:r>
      <w:r>
        <w:rPr>
          <w:rFonts w:ascii="Calibri" w:eastAsia="Calibri" w:hAnsi="Calibri" w:cs="Calibri"/>
          <w:sz w:val="24"/>
          <w:szCs w:val="28"/>
        </w:rPr>
        <w:t xml:space="preserve"> W 2021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 roku ogólna liczba rodzin objętych pomocą </w:t>
      </w:r>
      <w:r w:rsidR="00031B50" w:rsidRPr="00504101">
        <w:rPr>
          <w:rFonts w:ascii="Calibri" w:eastAsia="Calibri" w:hAnsi="Calibri" w:cs="Calibri"/>
          <w:sz w:val="24"/>
          <w:szCs w:val="28"/>
        </w:rPr>
        <w:t>MG</w:t>
      </w:r>
      <w:r w:rsidR="000E3505" w:rsidRPr="00504101">
        <w:rPr>
          <w:rFonts w:ascii="Calibri" w:eastAsia="Calibri" w:hAnsi="Calibri" w:cs="Calibri"/>
          <w:sz w:val="24"/>
          <w:szCs w:val="28"/>
        </w:rPr>
        <w:t xml:space="preserve">OPS wyniosła </w:t>
      </w:r>
      <w:r>
        <w:rPr>
          <w:rFonts w:ascii="Calibri" w:eastAsia="Calibri" w:hAnsi="Calibri" w:cs="Calibri"/>
          <w:sz w:val="24"/>
          <w:szCs w:val="28"/>
        </w:rPr>
        <w:t>205</w:t>
      </w:r>
      <w:r w:rsidR="000E3505" w:rsidRPr="00504101">
        <w:rPr>
          <w:rFonts w:ascii="Calibri" w:eastAsia="Calibri" w:hAnsi="Calibri" w:cs="Calibri"/>
          <w:sz w:val="24"/>
          <w:szCs w:val="28"/>
        </w:rPr>
        <w:t>, co oznacza, że rodziny borykające się z p</w:t>
      </w:r>
      <w:r>
        <w:rPr>
          <w:rFonts w:ascii="Calibri" w:eastAsia="Calibri" w:hAnsi="Calibri" w:cs="Calibri"/>
          <w:sz w:val="24"/>
          <w:szCs w:val="28"/>
        </w:rPr>
        <w:t>roblemem alkoholowym stanowiły 7</w:t>
      </w:r>
      <w:r w:rsidR="000E3505" w:rsidRPr="00504101">
        <w:rPr>
          <w:rFonts w:ascii="Calibri" w:eastAsia="Calibri" w:hAnsi="Calibri" w:cs="Calibri"/>
          <w:sz w:val="24"/>
          <w:szCs w:val="28"/>
        </w:rPr>
        <w:t>% ogółu</w:t>
      </w:r>
      <w:bookmarkStart w:id="228" w:name="_Toc25226314"/>
      <w:bookmarkStart w:id="229" w:name="_Toc31271468"/>
      <w:bookmarkStart w:id="230" w:name="_Toc40430458"/>
      <w:bookmarkStart w:id="231" w:name="_Toc59437189"/>
      <w:bookmarkStart w:id="232" w:name="_Toc96433951"/>
      <w:bookmarkStart w:id="233" w:name="_Toc123716894"/>
      <w:r w:rsidR="00082B2A">
        <w:rPr>
          <w:rFonts w:ascii="Calibri" w:eastAsia="Calibri" w:hAnsi="Calibri" w:cs="Calibri"/>
          <w:sz w:val="24"/>
          <w:szCs w:val="28"/>
        </w:rPr>
        <w:t xml:space="preserve">. W </w:t>
      </w:r>
      <w:r w:rsidR="00082B2A" w:rsidRPr="00082B2A">
        <w:rPr>
          <w:rFonts w:ascii="Calibri" w:eastAsia="Calibri" w:hAnsi="Calibri" w:cs="Calibri"/>
          <w:sz w:val="24"/>
          <w:szCs w:val="28"/>
        </w:rPr>
        <w:t xml:space="preserve">omawianym okresie </w:t>
      </w:r>
      <w:r w:rsidR="00082B2A">
        <w:rPr>
          <w:rFonts w:ascii="Calibri" w:eastAsia="Calibri" w:hAnsi="Calibri" w:cs="Calibri"/>
          <w:sz w:val="24"/>
          <w:szCs w:val="28"/>
        </w:rPr>
        <w:br/>
      </w:r>
      <w:r w:rsidR="00082B2A" w:rsidRPr="00082B2A">
        <w:rPr>
          <w:rFonts w:ascii="Calibri" w:eastAsia="Calibri" w:hAnsi="Calibri" w:cs="Calibri"/>
          <w:sz w:val="24"/>
          <w:szCs w:val="28"/>
        </w:rPr>
        <w:t>w Gminie zaistniała konieczność udzielenia pomocy społeczn</w:t>
      </w:r>
      <w:r w:rsidR="00F308B0">
        <w:rPr>
          <w:rFonts w:ascii="Calibri" w:eastAsia="Calibri" w:hAnsi="Calibri" w:cs="Calibri"/>
          <w:sz w:val="24"/>
          <w:szCs w:val="28"/>
        </w:rPr>
        <w:t xml:space="preserve">ej rodzinom z powodu narkomani, jednakże wsparciem </w:t>
      </w:r>
      <w:r w:rsidR="00082B2A" w:rsidRPr="00082B2A">
        <w:rPr>
          <w:rFonts w:ascii="Calibri" w:eastAsia="Calibri" w:hAnsi="Calibri" w:cs="Calibri"/>
          <w:sz w:val="24"/>
          <w:szCs w:val="28"/>
        </w:rPr>
        <w:t xml:space="preserve">objęto </w:t>
      </w:r>
      <w:r w:rsidR="00F308B0">
        <w:rPr>
          <w:rFonts w:ascii="Calibri" w:eastAsia="Calibri" w:hAnsi="Calibri" w:cs="Calibri"/>
          <w:sz w:val="24"/>
          <w:szCs w:val="28"/>
        </w:rPr>
        <w:t xml:space="preserve">tylko </w:t>
      </w:r>
      <w:r w:rsidR="00082B2A" w:rsidRPr="00082B2A">
        <w:rPr>
          <w:rFonts w:ascii="Calibri" w:eastAsia="Calibri" w:hAnsi="Calibri" w:cs="Calibri"/>
          <w:sz w:val="24"/>
          <w:szCs w:val="28"/>
        </w:rPr>
        <w:t>1 rodzinę</w:t>
      </w:r>
      <w:r w:rsidR="00F308B0">
        <w:rPr>
          <w:rFonts w:ascii="Calibri" w:eastAsia="Calibri" w:hAnsi="Calibri" w:cs="Calibri"/>
          <w:sz w:val="24"/>
          <w:szCs w:val="28"/>
        </w:rPr>
        <w:t xml:space="preserve"> i miało to miejsce w 2019 roku</w:t>
      </w:r>
      <w:r w:rsidR="00082B2A" w:rsidRPr="00082B2A">
        <w:rPr>
          <w:rFonts w:ascii="Calibri" w:eastAsia="Calibri" w:hAnsi="Calibri" w:cs="Calibri"/>
          <w:sz w:val="24"/>
          <w:szCs w:val="28"/>
        </w:rPr>
        <w:t>.</w:t>
      </w:r>
    </w:p>
    <w:p w14:paraId="27CE7199" w14:textId="483E74E9" w:rsidR="000E3505" w:rsidRPr="00082B2A" w:rsidRDefault="000E3505" w:rsidP="00082B2A">
      <w:pPr>
        <w:autoSpaceDE w:val="0"/>
        <w:autoSpaceDN w:val="0"/>
        <w:adjustRightInd w:val="0"/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082B2A">
        <w:rPr>
          <w:rFonts w:ascii="Calibri" w:hAnsi="Calibri" w:cs="Calibri"/>
          <w:b/>
          <w:sz w:val="24"/>
        </w:rPr>
        <w:t xml:space="preserve">Wykres </w:t>
      </w:r>
      <w:r w:rsidRPr="00082B2A">
        <w:rPr>
          <w:rFonts w:ascii="Calibri" w:hAnsi="Calibri" w:cs="Calibri"/>
          <w:b/>
          <w:sz w:val="24"/>
        </w:rPr>
        <w:fldChar w:fldCharType="begin"/>
      </w:r>
      <w:r w:rsidRPr="00082B2A">
        <w:rPr>
          <w:rFonts w:ascii="Calibri" w:hAnsi="Calibri" w:cs="Calibri"/>
          <w:b/>
          <w:sz w:val="24"/>
        </w:rPr>
        <w:instrText xml:space="preserve"> SEQ Wykres \* ARABIC </w:instrText>
      </w:r>
      <w:r w:rsidRPr="00082B2A">
        <w:rPr>
          <w:rFonts w:ascii="Calibri" w:hAnsi="Calibri" w:cs="Calibri"/>
          <w:b/>
          <w:sz w:val="24"/>
        </w:rPr>
        <w:fldChar w:fldCharType="separate"/>
      </w:r>
      <w:r w:rsidR="004F560B">
        <w:rPr>
          <w:rFonts w:ascii="Calibri" w:hAnsi="Calibri" w:cs="Calibri"/>
          <w:b/>
          <w:noProof/>
          <w:sz w:val="24"/>
        </w:rPr>
        <w:t>38</w:t>
      </w:r>
      <w:r w:rsidRPr="00082B2A">
        <w:rPr>
          <w:rFonts w:ascii="Calibri" w:hAnsi="Calibri" w:cs="Calibri"/>
          <w:b/>
          <w:sz w:val="24"/>
        </w:rPr>
        <w:fldChar w:fldCharType="end"/>
      </w:r>
      <w:r w:rsidRPr="00082B2A">
        <w:rPr>
          <w:rFonts w:ascii="Calibri" w:hAnsi="Calibri" w:cs="Calibri"/>
          <w:b/>
          <w:noProof/>
          <w:sz w:val="24"/>
        </w:rPr>
        <w:t xml:space="preserve">. </w:t>
      </w:r>
      <w:r w:rsidRPr="00082B2A">
        <w:rPr>
          <w:rFonts w:ascii="Calibri" w:hAnsi="Calibri" w:cs="Calibri"/>
          <w:b/>
          <w:sz w:val="24"/>
          <w:szCs w:val="24"/>
        </w:rPr>
        <w:t>Liczba rodzin korzystających z pomocy i wsparcia z powodu al</w:t>
      </w:r>
      <w:r w:rsidR="00082B2A">
        <w:rPr>
          <w:rFonts w:ascii="Calibri" w:hAnsi="Calibri" w:cs="Calibri"/>
          <w:b/>
          <w:sz w:val="24"/>
          <w:szCs w:val="24"/>
        </w:rPr>
        <w:t xml:space="preserve">koholizmu </w:t>
      </w:r>
      <w:r w:rsidR="00082B2A">
        <w:rPr>
          <w:rFonts w:ascii="Calibri" w:hAnsi="Calibri" w:cs="Calibri"/>
          <w:b/>
          <w:sz w:val="24"/>
          <w:szCs w:val="24"/>
        </w:rPr>
        <w:br/>
      </w:r>
      <w:r w:rsidRPr="00082B2A">
        <w:rPr>
          <w:rFonts w:ascii="Calibri" w:hAnsi="Calibri" w:cs="Calibri"/>
          <w:b/>
          <w:sz w:val="24"/>
          <w:szCs w:val="24"/>
        </w:rPr>
        <w:t xml:space="preserve">w gminie </w:t>
      </w:r>
      <w:r w:rsidR="00010FAD" w:rsidRPr="00082B2A">
        <w:rPr>
          <w:rFonts w:ascii="Calibri" w:hAnsi="Calibri" w:cs="Calibri"/>
          <w:b/>
          <w:sz w:val="24"/>
          <w:szCs w:val="24"/>
        </w:rPr>
        <w:t>Mrocza na przestrzeni lat 2019</w:t>
      </w:r>
      <w:r w:rsidRPr="00082B2A">
        <w:rPr>
          <w:rFonts w:ascii="Calibri" w:hAnsi="Calibri" w:cs="Calibri"/>
          <w:b/>
          <w:sz w:val="24"/>
          <w:szCs w:val="24"/>
        </w:rPr>
        <w:t>-20</w:t>
      </w:r>
      <w:bookmarkEnd w:id="228"/>
      <w:bookmarkEnd w:id="229"/>
      <w:bookmarkEnd w:id="230"/>
      <w:bookmarkEnd w:id="231"/>
      <w:r w:rsidRPr="00082B2A">
        <w:rPr>
          <w:rFonts w:ascii="Calibri" w:hAnsi="Calibri" w:cs="Calibri"/>
          <w:b/>
          <w:sz w:val="24"/>
          <w:szCs w:val="24"/>
        </w:rPr>
        <w:t>2</w:t>
      </w:r>
      <w:bookmarkEnd w:id="232"/>
      <w:r w:rsidR="00010FAD" w:rsidRPr="00082B2A">
        <w:rPr>
          <w:rFonts w:ascii="Calibri" w:hAnsi="Calibri" w:cs="Calibri"/>
          <w:b/>
          <w:sz w:val="24"/>
          <w:szCs w:val="24"/>
        </w:rPr>
        <w:t>1</w:t>
      </w:r>
      <w:bookmarkEnd w:id="233"/>
    </w:p>
    <w:p w14:paraId="35E8CA62" w14:textId="77777777" w:rsidR="000E3505" w:rsidRPr="00504101" w:rsidRDefault="000E3505" w:rsidP="000E3505">
      <w:pPr>
        <w:tabs>
          <w:tab w:val="left" w:pos="2040"/>
        </w:tabs>
        <w:spacing w:after="0" w:line="240" w:lineRule="auto"/>
        <w:jc w:val="center"/>
        <w:rPr>
          <w:rFonts w:ascii="Calibri" w:hAnsi="Calibri" w:cs="Calibri"/>
          <w:sz w:val="24"/>
          <w:szCs w:val="44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6E2FA452" wp14:editId="38BBA4C1">
            <wp:extent cx="5381469" cy="1768839"/>
            <wp:effectExtent l="0" t="0" r="0" b="3175"/>
            <wp:docPr id="42" name="Wykres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14:paraId="3EA8D63C" w14:textId="62E051AE" w:rsidR="000E3505" w:rsidRPr="00504101" w:rsidRDefault="000E3505" w:rsidP="00010FAD">
      <w:pPr>
        <w:tabs>
          <w:tab w:val="left" w:pos="2040"/>
        </w:tabs>
        <w:spacing w:after="120" w:line="360" w:lineRule="auto"/>
        <w:rPr>
          <w:rFonts w:ascii="Calibri" w:hAnsi="Calibri" w:cs="Calibri"/>
          <w:i/>
          <w:sz w:val="20"/>
          <w:szCs w:val="44"/>
        </w:rPr>
      </w:pPr>
      <w:r w:rsidRPr="00504101">
        <w:rPr>
          <w:rFonts w:ascii="Calibri" w:hAnsi="Calibri" w:cs="Calibri"/>
          <w:i/>
          <w:sz w:val="20"/>
          <w:szCs w:val="44"/>
        </w:rPr>
        <w:t>Źródło: Ocena Z</w:t>
      </w:r>
      <w:r w:rsidR="00010FAD">
        <w:rPr>
          <w:rFonts w:ascii="Calibri" w:hAnsi="Calibri" w:cs="Calibri"/>
          <w:i/>
          <w:sz w:val="20"/>
          <w:szCs w:val="44"/>
        </w:rPr>
        <w:t>asobów Pomocy Społecznej za 2019</w:t>
      </w:r>
      <w:r w:rsidRPr="00504101">
        <w:rPr>
          <w:rFonts w:ascii="Calibri" w:hAnsi="Calibri" w:cs="Calibri"/>
          <w:i/>
          <w:sz w:val="20"/>
          <w:szCs w:val="44"/>
        </w:rPr>
        <w:t xml:space="preserve">, </w:t>
      </w:r>
      <w:r w:rsidR="00010FAD">
        <w:rPr>
          <w:rFonts w:ascii="Calibri" w:hAnsi="Calibri" w:cs="Calibri"/>
          <w:i/>
          <w:sz w:val="20"/>
          <w:szCs w:val="44"/>
        </w:rPr>
        <w:t>2020 i 2021</w:t>
      </w:r>
      <w:r w:rsidRPr="00504101">
        <w:rPr>
          <w:rFonts w:ascii="Calibri" w:hAnsi="Calibri" w:cs="Calibri"/>
          <w:i/>
          <w:sz w:val="20"/>
          <w:szCs w:val="44"/>
        </w:rPr>
        <w:t xml:space="preserve"> rok </w:t>
      </w:r>
    </w:p>
    <w:p w14:paraId="25576216" w14:textId="1D3A82AF" w:rsidR="00704534" w:rsidRPr="00504101" w:rsidRDefault="00704534" w:rsidP="00127996">
      <w:pPr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ab/>
      </w:r>
      <w:r w:rsidR="007D204F" w:rsidRPr="00504101">
        <w:rPr>
          <w:rFonts w:ascii="Calibri" w:hAnsi="Calibri" w:cs="Calibri"/>
          <w:sz w:val="24"/>
          <w:szCs w:val="24"/>
        </w:rPr>
        <w:t>W kwestii przeciwdziałania uzależnieniom funkcjonariu</w:t>
      </w:r>
      <w:r w:rsidR="001B0E1B" w:rsidRPr="00504101">
        <w:rPr>
          <w:rFonts w:ascii="Calibri" w:hAnsi="Calibri" w:cs="Calibri"/>
          <w:sz w:val="24"/>
          <w:szCs w:val="24"/>
        </w:rPr>
        <w:t xml:space="preserve">sze Policji podejmują </w:t>
      </w:r>
      <w:r w:rsidR="00FE5563" w:rsidRPr="00504101">
        <w:rPr>
          <w:rFonts w:ascii="Calibri" w:hAnsi="Calibri" w:cs="Calibri"/>
          <w:sz w:val="24"/>
          <w:szCs w:val="24"/>
        </w:rPr>
        <w:t>działania w postaci zatrzymywania</w:t>
      </w:r>
      <w:r w:rsidR="007B4C1C" w:rsidRPr="00504101">
        <w:rPr>
          <w:rFonts w:ascii="Calibri" w:hAnsi="Calibri" w:cs="Calibri"/>
          <w:sz w:val="24"/>
          <w:szCs w:val="24"/>
        </w:rPr>
        <w:t xml:space="preserve"> </w:t>
      </w:r>
      <w:r w:rsidR="007D204F" w:rsidRPr="00504101">
        <w:rPr>
          <w:rFonts w:ascii="Calibri" w:hAnsi="Calibri" w:cs="Calibri"/>
          <w:sz w:val="24"/>
          <w:szCs w:val="24"/>
        </w:rPr>
        <w:t xml:space="preserve">osób nietrzeźwych </w:t>
      </w:r>
      <w:r w:rsidR="00BE7BB7">
        <w:rPr>
          <w:rFonts w:ascii="Calibri" w:hAnsi="Calibri" w:cs="Calibri"/>
          <w:sz w:val="24"/>
          <w:szCs w:val="24"/>
        </w:rPr>
        <w:t xml:space="preserve">w pomieszczeniach policyjnych </w:t>
      </w:r>
      <w:r w:rsidR="007D204F" w:rsidRPr="00504101">
        <w:rPr>
          <w:rFonts w:ascii="Calibri" w:hAnsi="Calibri" w:cs="Calibri"/>
          <w:sz w:val="24"/>
          <w:szCs w:val="24"/>
        </w:rPr>
        <w:t xml:space="preserve">w celu </w:t>
      </w:r>
      <w:r w:rsidR="007D204F" w:rsidRPr="00504101">
        <w:rPr>
          <w:rFonts w:ascii="Calibri" w:hAnsi="Calibri" w:cs="Calibri"/>
          <w:sz w:val="24"/>
          <w:szCs w:val="24"/>
        </w:rPr>
        <w:lastRenderedPageBreak/>
        <w:t>wytrze</w:t>
      </w:r>
      <w:r w:rsidR="00BE7BB7">
        <w:rPr>
          <w:rFonts w:ascii="Calibri" w:hAnsi="Calibri" w:cs="Calibri"/>
          <w:sz w:val="24"/>
          <w:szCs w:val="24"/>
        </w:rPr>
        <w:t>źwienia. Na przestrzeni lat 2019-2021</w:t>
      </w:r>
      <w:r w:rsidR="007D204F" w:rsidRPr="00504101">
        <w:rPr>
          <w:rFonts w:ascii="Calibri" w:hAnsi="Calibri" w:cs="Calibri"/>
          <w:sz w:val="24"/>
          <w:szCs w:val="24"/>
        </w:rPr>
        <w:t xml:space="preserve"> w Gminie </w:t>
      </w:r>
      <w:r w:rsidR="00CC39CB" w:rsidRPr="00504101">
        <w:rPr>
          <w:rFonts w:ascii="Calibri" w:hAnsi="Calibri" w:cs="Calibri"/>
          <w:sz w:val="24"/>
          <w:szCs w:val="24"/>
        </w:rPr>
        <w:t xml:space="preserve">liczba osób, które zostały </w:t>
      </w:r>
      <w:r w:rsidR="006766CF">
        <w:rPr>
          <w:rFonts w:ascii="Calibri" w:hAnsi="Calibri" w:cs="Calibri"/>
          <w:sz w:val="24"/>
          <w:szCs w:val="24"/>
        </w:rPr>
        <w:t>doprowadzone do miejsca zamieszkania lub</w:t>
      </w:r>
      <w:r w:rsidR="00BE7BB7">
        <w:rPr>
          <w:rFonts w:ascii="Calibri" w:hAnsi="Calibri" w:cs="Calibri"/>
          <w:sz w:val="24"/>
          <w:szCs w:val="24"/>
        </w:rPr>
        <w:t xml:space="preserve"> do pomieszczeń policyjnych </w:t>
      </w:r>
      <w:r w:rsidR="00CC39CB" w:rsidRPr="00504101">
        <w:rPr>
          <w:rFonts w:ascii="Calibri" w:hAnsi="Calibri" w:cs="Calibri"/>
          <w:sz w:val="24"/>
          <w:szCs w:val="24"/>
        </w:rPr>
        <w:t>w celu wytrzeźwienia</w:t>
      </w:r>
      <w:r w:rsidR="00BE7BB7">
        <w:rPr>
          <w:rFonts w:ascii="Calibri" w:hAnsi="Calibri" w:cs="Calibri"/>
          <w:sz w:val="24"/>
          <w:szCs w:val="24"/>
        </w:rPr>
        <w:t>, uleg</w:t>
      </w:r>
      <w:r w:rsidR="006766CF">
        <w:rPr>
          <w:rFonts w:ascii="Calibri" w:hAnsi="Calibri" w:cs="Calibri"/>
          <w:sz w:val="24"/>
          <w:szCs w:val="24"/>
        </w:rPr>
        <w:t>a</w:t>
      </w:r>
      <w:r w:rsidR="005D0C75" w:rsidRPr="00504101">
        <w:rPr>
          <w:rFonts w:ascii="Calibri" w:hAnsi="Calibri" w:cs="Calibri"/>
          <w:sz w:val="24"/>
          <w:szCs w:val="24"/>
        </w:rPr>
        <w:t xml:space="preserve">ła </w:t>
      </w:r>
      <w:r w:rsidR="006766CF">
        <w:rPr>
          <w:rFonts w:ascii="Calibri" w:hAnsi="Calibri" w:cs="Calibri"/>
          <w:sz w:val="24"/>
          <w:szCs w:val="24"/>
        </w:rPr>
        <w:t xml:space="preserve">regularnemu </w:t>
      </w:r>
      <w:r w:rsidR="00BE7BB7">
        <w:rPr>
          <w:rFonts w:ascii="Calibri" w:hAnsi="Calibri" w:cs="Calibri"/>
          <w:sz w:val="24"/>
          <w:szCs w:val="24"/>
        </w:rPr>
        <w:t>spadkowi</w:t>
      </w:r>
      <w:r w:rsidR="00CC39CB" w:rsidRPr="00504101">
        <w:rPr>
          <w:rFonts w:ascii="Calibri" w:hAnsi="Calibri" w:cs="Calibri"/>
          <w:sz w:val="24"/>
          <w:szCs w:val="24"/>
        </w:rPr>
        <w:t>.</w:t>
      </w:r>
      <w:r w:rsidR="006766CF">
        <w:rPr>
          <w:rFonts w:ascii="Calibri" w:hAnsi="Calibri" w:cs="Calibri"/>
          <w:sz w:val="24"/>
          <w:szCs w:val="24"/>
        </w:rPr>
        <w:t xml:space="preserve"> W </w:t>
      </w:r>
      <w:r w:rsidR="00BE7BB7">
        <w:rPr>
          <w:rFonts w:ascii="Calibri" w:hAnsi="Calibri" w:cs="Calibri"/>
          <w:sz w:val="24"/>
          <w:szCs w:val="24"/>
        </w:rPr>
        <w:t>2021</w:t>
      </w:r>
      <w:r w:rsidR="006766CF">
        <w:rPr>
          <w:rFonts w:ascii="Calibri" w:hAnsi="Calibri" w:cs="Calibri"/>
          <w:sz w:val="24"/>
          <w:szCs w:val="24"/>
        </w:rPr>
        <w:t xml:space="preserve"> roku w porównaniu do 2019 roku dostrzegalny jest spadek o 26%</w:t>
      </w:r>
      <w:r w:rsidR="005D0C75" w:rsidRPr="00504101">
        <w:rPr>
          <w:rFonts w:ascii="Calibri" w:hAnsi="Calibri" w:cs="Calibri"/>
          <w:sz w:val="24"/>
          <w:szCs w:val="24"/>
        </w:rPr>
        <w:t>.</w:t>
      </w:r>
      <w:r w:rsidR="001B0E1B" w:rsidRPr="00504101">
        <w:rPr>
          <w:rFonts w:ascii="Calibri" w:hAnsi="Calibri" w:cs="Calibri"/>
          <w:sz w:val="24"/>
          <w:szCs w:val="24"/>
        </w:rPr>
        <w:t xml:space="preserve"> </w:t>
      </w:r>
      <w:r w:rsidR="0024466D">
        <w:rPr>
          <w:rFonts w:ascii="Calibri" w:hAnsi="Calibri" w:cs="Calibri"/>
          <w:sz w:val="24"/>
          <w:szCs w:val="24"/>
        </w:rPr>
        <w:t>Rok 2020 i 2021 to okres trwania pandemii koronawi</w:t>
      </w:r>
      <w:r w:rsidR="009B682B">
        <w:rPr>
          <w:rFonts w:ascii="Calibri" w:hAnsi="Calibri" w:cs="Calibri"/>
          <w:sz w:val="24"/>
          <w:szCs w:val="24"/>
        </w:rPr>
        <w:t xml:space="preserve">rusa, wobec czego </w:t>
      </w:r>
      <w:r w:rsidR="006766CF">
        <w:rPr>
          <w:rFonts w:ascii="Calibri" w:hAnsi="Calibri" w:cs="Calibri"/>
          <w:sz w:val="24"/>
          <w:szCs w:val="24"/>
        </w:rPr>
        <w:t>tendencja spadkowa w zakresie liczby</w:t>
      </w:r>
      <w:r w:rsidR="009B682B">
        <w:rPr>
          <w:rFonts w:ascii="Calibri" w:hAnsi="Calibri" w:cs="Calibri"/>
          <w:sz w:val="24"/>
          <w:szCs w:val="24"/>
        </w:rPr>
        <w:t xml:space="preserve"> zatrzymań</w:t>
      </w:r>
      <w:r w:rsidR="0024466D">
        <w:rPr>
          <w:rFonts w:ascii="Calibri" w:hAnsi="Calibri" w:cs="Calibri"/>
          <w:sz w:val="24"/>
          <w:szCs w:val="24"/>
        </w:rPr>
        <w:t xml:space="preserve"> osób nietrzeźwych, </w:t>
      </w:r>
      <w:r w:rsidR="006766CF">
        <w:rPr>
          <w:rFonts w:ascii="Calibri" w:hAnsi="Calibri" w:cs="Calibri"/>
          <w:sz w:val="24"/>
          <w:szCs w:val="24"/>
        </w:rPr>
        <w:t xml:space="preserve">mogła być związana </w:t>
      </w:r>
      <w:r w:rsidR="0024466D">
        <w:rPr>
          <w:rFonts w:ascii="Calibri" w:hAnsi="Calibri" w:cs="Calibri"/>
          <w:sz w:val="24"/>
          <w:szCs w:val="24"/>
        </w:rPr>
        <w:t xml:space="preserve">z ograniczoną liczbą interwencji policyjnych w miejscach publicznych, ale również </w:t>
      </w:r>
      <w:r w:rsidR="006766CF">
        <w:rPr>
          <w:rFonts w:ascii="Calibri" w:hAnsi="Calibri" w:cs="Calibri"/>
          <w:sz w:val="24"/>
          <w:szCs w:val="24"/>
        </w:rPr>
        <w:br/>
      </w:r>
      <w:r w:rsidR="0024466D">
        <w:rPr>
          <w:rFonts w:ascii="Calibri" w:hAnsi="Calibri" w:cs="Calibri"/>
          <w:sz w:val="24"/>
          <w:szCs w:val="24"/>
        </w:rPr>
        <w:t xml:space="preserve">z izolacją społeczną. </w:t>
      </w:r>
      <w:r w:rsidR="001B0E1B" w:rsidRPr="00504101">
        <w:rPr>
          <w:rFonts w:ascii="Calibri" w:hAnsi="Calibri" w:cs="Calibri"/>
          <w:sz w:val="24"/>
          <w:szCs w:val="24"/>
        </w:rPr>
        <w:t>Szczegółowe dane prz</w:t>
      </w:r>
      <w:r w:rsidR="00BE7BB7">
        <w:rPr>
          <w:rFonts w:ascii="Calibri" w:hAnsi="Calibri" w:cs="Calibri"/>
          <w:sz w:val="24"/>
          <w:szCs w:val="24"/>
        </w:rPr>
        <w:t xml:space="preserve">edstawione zostały </w:t>
      </w:r>
      <w:r w:rsidR="00F308B0">
        <w:rPr>
          <w:rFonts w:ascii="Calibri" w:hAnsi="Calibri" w:cs="Calibri"/>
          <w:sz w:val="24"/>
          <w:szCs w:val="24"/>
        </w:rPr>
        <w:t>na poniższym wykresie</w:t>
      </w:r>
      <w:r w:rsidR="00CC39CB" w:rsidRPr="00504101">
        <w:rPr>
          <w:rFonts w:ascii="Calibri" w:hAnsi="Calibri" w:cs="Calibri"/>
          <w:sz w:val="24"/>
          <w:szCs w:val="24"/>
        </w:rPr>
        <w:t xml:space="preserve">. </w:t>
      </w:r>
    </w:p>
    <w:p w14:paraId="47A5798A" w14:textId="4C4ED2B0" w:rsidR="00127996" w:rsidRPr="00504101" w:rsidRDefault="00127996" w:rsidP="00127996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  <w:u w:val="single"/>
        </w:rPr>
      </w:pPr>
      <w:bookmarkStart w:id="234" w:name="_Toc123716895"/>
      <w:r w:rsidRPr="00504101">
        <w:rPr>
          <w:rFonts w:ascii="Calibri" w:hAnsi="Calibri" w:cs="Calibri"/>
          <w:sz w:val="24"/>
          <w:szCs w:val="24"/>
        </w:rPr>
        <w:t xml:space="preserve">Wykres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39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Liczba osób nietrzeźwych </w:t>
      </w:r>
      <w:r w:rsidR="006766CF">
        <w:rPr>
          <w:rFonts w:ascii="Calibri" w:hAnsi="Calibri" w:cs="Calibri"/>
          <w:sz w:val="24"/>
          <w:szCs w:val="24"/>
        </w:rPr>
        <w:t xml:space="preserve">doprowadzonych do miejsca zamieszkania lub pomieszczenia policyjnego </w:t>
      </w:r>
      <w:r w:rsidRPr="00504101">
        <w:rPr>
          <w:rFonts w:ascii="Calibri" w:hAnsi="Calibri" w:cs="Calibri"/>
          <w:sz w:val="24"/>
          <w:szCs w:val="24"/>
        </w:rPr>
        <w:t xml:space="preserve">w gminie </w:t>
      </w:r>
      <w:r w:rsidR="00BE7BB7">
        <w:rPr>
          <w:rFonts w:ascii="Calibri" w:hAnsi="Calibri" w:cs="Calibri"/>
          <w:sz w:val="24"/>
          <w:szCs w:val="24"/>
        </w:rPr>
        <w:t>Mrocza na przestrzeni lat 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BE7BB7">
        <w:rPr>
          <w:rFonts w:ascii="Calibri" w:hAnsi="Calibri" w:cs="Calibri"/>
          <w:sz w:val="24"/>
          <w:szCs w:val="24"/>
        </w:rPr>
        <w:t>1</w:t>
      </w:r>
      <w:bookmarkEnd w:id="234"/>
    </w:p>
    <w:p w14:paraId="213C9362" w14:textId="055D7553" w:rsidR="006D5C82" w:rsidRPr="00504101" w:rsidRDefault="006D5C82" w:rsidP="00EF1B7A">
      <w:pPr>
        <w:spacing w:after="0" w:line="240" w:lineRule="auto"/>
        <w:jc w:val="center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6D6AB389" wp14:editId="5D546106">
            <wp:extent cx="4954249" cy="1776334"/>
            <wp:effectExtent l="0" t="0" r="0" b="0"/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14:paraId="0A802F04" w14:textId="33DE5CF7" w:rsidR="00CC39CB" w:rsidRPr="00504101" w:rsidRDefault="00CC39CB" w:rsidP="00532BC7">
      <w:pPr>
        <w:tabs>
          <w:tab w:val="left" w:pos="2040"/>
        </w:tabs>
        <w:spacing w:after="120" w:line="360" w:lineRule="auto"/>
        <w:rPr>
          <w:rFonts w:ascii="Calibri" w:hAnsi="Calibri" w:cs="Calibri"/>
          <w:i/>
          <w:sz w:val="20"/>
          <w:szCs w:val="44"/>
        </w:rPr>
      </w:pPr>
      <w:r w:rsidRPr="00504101">
        <w:rPr>
          <w:rFonts w:ascii="Calibri" w:hAnsi="Calibri" w:cs="Calibri"/>
          <w:i/>
          <w:sz w:val="20"/>
          <w:szCs w:val="44"/>
        </w:rPr>
        <w:t xml:space="preserve">Źródło: </w:t>
      </w:r>
      <w:r w:rsidR="009B682B">
        <w:rPr>
          <w:rFonts w:ascii="Calibri" w:hAnsi="Calibri" w:cs="Calibri"/>
          <w:i/>
          <w:sz w:val="20"/>
        </w:rPr>
        <w:t>dane Komisariatu Policji w Mroczy za rok 2019, 2020 i 2021</w:t>
      </w:r>
    </w:p>
    <w:p w14:paraId="5DF12465" w14:textId="4C575D6F" w:rsidR="004451D1" w:rsidRPr="00504101" w:rsidRDefault="00547170" w:rsidP="00532BC7">
      <w:pPr>
        <w:pStyle w:val="Legenda"/>
        <w:spacing w:after="0" w:line="360" w:lineRule="auto"/>
        <w:jc w:val="both"/>
        <w:rPr>
          <w:rFonts w:ascii="Calibri" w:hAnsi="Calibri" w:cs="Calibri"/>
          <w:i/>
          <w:color w:val="FF0000"/>
          <w:sz w:val="20"/>
          <w:lang w:bidi="hi-IN"/>
        </w:rPr>
      </w:pPr>
      <w:r w:rsidRPr="00504101">
        <w:rPr>
          <w:rFonts w:ascii="Calibri" w:eastAsia="SimSun" w:hAnsi="Calibri" w:cs="Calibri"/>
          <w:b w:val="0"/>
          <w:sz w:val="24"/>
          <w:lang w:bidi="hi-IN"/>
        </w:rPr>
        <w:tab/>
        <w:t>Jednym z głównych zadań Policji jest zapewnie</w:t>
      </w:r>
      <w:r w:rsidR="001B0E1B" w:rsidRPr="00504101">
        <w:rPr>
          <w:rFonts w:ascii="Calibri" w:eastAsia="SimSun" w:hAnsi="Calibri" w:cs="Calibri"/>
          <w:b w:val="0"/>
          <w:sz w:val="24"/>
          <w:lang w:bidi="hi-IN"/>
        </w:rPr>
        <w:t xml:space="preserve">nie mieszkańcom bezpieczeństwa, 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>zarówno w miejscu publicznym, ale i w środowisku domowym, gdy członek/członkowie rodziny dopuszczają się st</w:t>
      </w:r>
      <w:r w:rsidR="00D96379" w:rsidRPr="00504101">
        <w:rPr>
          <w:rFonts w:ascii="Calibri" w:eastAsia="SimSun" w:hAnsi="Calibri" w:cs="Calibri"/>
          <w:b w:val="0"/>
          <w:sz w:val="24"/>
          <w:lang w:bidi="hi-IN"/>
        </w:rPr>
        <w:t xml:space="preserve">osowania przemocy wobec innych. </w:t>
      </w:r>
      <w:r w:rsidR="001B0E1B" w:rsidRPr="00504101">
        <w:rPr>
          <w:rFonts w:ascii="Calibri" w:eastAsia="SimSun" w:hAnsi="Calibri" w:cs="Calibri"/>
          <w:b w:val="0"/>
          <w:sz w:val="24"/>
          <w:lang w:bidi="hi-IN"/>
        </w:rPr>
        <w:t xml:space="preserve">W przypadku rozpoznania 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>takich sytuacji funkcjonariusze podejmuj</w:t>
      </w:r>
      <w:r w:rsidR="009F7E68" w:rsidRPr="00504101">
        <w:rPr>
          <w:rFonts w:ascii="Calibri" w:eastAsia="SimSun" w:hAnsi="Calibri" w:cs="Calibri"/>
          <w:b w:val="0"/>
          <w:sz w:val="24"/>
          <w:lang w:bidi="hi-IN"/>
        </w:rPr>
        <w:t xml:space="preserve">ą interwencje domowe. 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>Jak potwierdzają policyjne statystyki</w:t>
      </w:r>
      <w:r w:rsidR="00555829" w:rsidRPr="00504101">
        <w:rPr>
          <w:rFonts w:ascii="Calibri" w:eastAsia="SimSun" w:hAnsi="Calibri" w:cs="Calibri"/>
          <w:b w:val="0"/>
          <w:sz w:val="24"/>
          <w:lang w:bidi="hi-IN"/>
        </w:rPr>
        <w:t>,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 xml:space="preserve"> przemoc jest </w:t>
      </w:r>
      <w:r w:rsidR="00AF182F" w:rsidRPr="00504101">
        <w:rPr>
          <w:rFonts w:ascii="Calibri" w:eastAsia="SimSun" w:hAnsi="Calibri" w:cs="Calibri"/>
          <w:b w:val="0"/>
          <w:sz w:val="24"/>
          <w:lang w:bidi="hi-IN"/>
        </w:rPr>
        <w:t>ściś</w:t>
      </w:r>
      <w:r w:rsidR="00D96379" w:rsidRPr="00504101">
        <w:rPr>
          <w:rFonts w:ascii="Calibri" w:eastAsia="SimSun" w:hAnsi="Calibri" w:cs="Calibri"/>
          <w:b w:val="0"/>
          <w:sz w:val="24"/>
          <w:lang w:bidi="hi-IN"/>
        </w:rPr>
        <w:t xml:space="preserve">le skorelowana </w:t>
      </w:r>
      <w:r w:rsidR="00AF182F" w:rsidRPr="00504101">
        <w:rPr>
          <w:rFonts w:ascii="Calibri" w:eastAsia="SimSun" w:hAnsi="Calibri" w:cs="Calibri"/>
          <w:b w:val="0"/>
          <w:sz w:val="24"/>
          <w:lang w:bidi="hi-IN"/>
        </w:rPr>
        <w:t xml:space="preserve">z </w:t>
      </w:r>
      <w:r w:rsidR="009F7E68" w:rsidRPr="00504101">
        <w:rPr>
          <w:rFonts w:ascii="Calibri" w:eastAsia="SimSun" w:hAnsi="Calibri" w:cs="Calibri"/>
          <w:b w:val="0"/>
          <w:sz w:val="24"/>
          <w:lang w:bidi="hi-IN"/>
        </w:rPr>
        <w:t xml:space="preserve">problemem uzależnienia, bowiem z reguły większość </w:t>
      </w:r>
      <w:r w:rsidR="005D0C75" w:rsidRPr="00504101">
        <w:rPr>
          <w:rFonts w:ascii="Calibri" w:eastAsia="SimSun" w:hAnsi="Calibri" w:cs="Calibri"/>
          <w:b w:val="0"/>
          <w:sz w:val="24"/>
          <w:lang w:bidi="hi-IN"/>
        </w:rPr>
        <w:t xml:space="preserve">podjętych interwencji </w:t>
      </w:r>
      <w:r w:rsidR="00555829" w:rsidRPr="00504101">
        <w:rPr>
          <w:rFonts w:ascii="Calibri" w:eastAsia="SimSun" w:hAnsi="Calibri" w:cs="Calibri"/>
          <w:b w:val="0"/>
          <w:sz w:val="24"/>
          <w:lang w:bidi="hi-IN"/>
        </w:rPr>
        <w:t>w sprawie przemocy w </w:t>
      </w:r>
      <w:r w:rsidR="00555829" w:rsidRPr="00504101">
        <w:rPr>
          <w:rFonts w:ascii="Calibri" w:eastAsia="SimSun" w:hAnsi="Calibri" w:cs="Calibri"/>
          <w:b w:val="0"/>
          <w:sz w:val="24"/>
          <w:szCs w:val="24"/>
          <w:lang w:bidi="hi-IN"/>
        </w:rPr>
        <w:t xml:space="preserve">rodzinie </w:t>
      </w:r>
      <w:r w:rsidR="001B0E1B" w:rsidRPr="00504101">
        <w:rPr>
          <w:rFonts w:ascii="Calibri" w:eastAsia="SimSun" w:hAnsi="Calibri" w:cs="Calibri"/>
          <w:b w:val="0"/>
          <w:sz w:val="24"/>
          <w:szCs w:val="24"/>
          <w:lang w:bidi="hi-IN"/>
        </w:rPr>
        <w:t>jest</w:t>
      </w:r>
      <w:r w:rsidR="00555829" w:rsidRPr="00504101">
        <w:rPr>
          <w:rFonts w:ascii="Calibri" w:eastAsia="SimSun" w:hAnsi="Calibri" w:cs="Calibri"/>
          <w:b w:val="0"/>
          <w:sz w:val="24"/>
          <w:szCs w:val="24"/>
          <w:lang w:bidi="hi-IN"/>
        </w:rPr>
        <w:t xml:space="preserve"> wynikiem spożywania </w:t>
      </w:r>
      <w:r w:rsidR="006766CF">
        <w:rPr>
          <w:rFonts w:ascii="Calibri" w:eastAsia="SimSun" w:hAnsi="Calibri" w:cs="Calibri"/>
          <w:b w:val="0"/>
          <w:sz w:val="24"/>
          <w:szCs w:val="24"/>
          <w:lang w:bidi="hi-IN"/>
        </w:rPr>
        <w:t xml:space="preserve">przez członka rodziny alkoholu. Jak wynika z danych przekazanych przez Komisariat Policji </w:t>
      </w:r>
      <w:r w:rsidR="006766CF">
        <w:rPr>
          <w:rFonts w:ascii="Calibri" w:eastAsia="SimSun" w:hAnsi="Calibri" w:cs="Calibri"/>
          <w:b w:val="0"/>
          <w:sz w:val="24"/>
          <w:szCs w:val="24"/>
          <w:lang w:bidi="hi-IN"/>
        </w:rPr>
        <w:br/>
        <w:t xml:space="preserve">w Mroczy, w 2021 roku funkcjonariusze powołani zostali do grup roboczych w sprawie </w:t>
      </w:r>
      <w:r w:rsidR="006766CF">
        <w:rPr>
          <w:rFonts w:ascii="Calibri" w:eastAsia="SimSun" w:hAnsi="Calibri" w:cs="Calibri"/>
          <w:b w:val="0"/>
          <w:sz w:val="24"/>
          <w:szCs w:val="24"/>
          <w:lang w:bidi="hi-IN"/>
        </w:rPr>
        <w:br/>
        <w:t>15 procedur „Niebieskie Karty”</w:t>
      </w:r>
      <w:r w:rsidR="00980129">
        <w:rPr>
          <w:rFonts w:ascii="Calibri" w:eastAsia="SimSun" w:hAnsi="Calibri" w:cs="Calibri"/>
          <w:b w:val="0"/>
          <w:sz w:val="24"/>
          <w:szCs w:val="24"/>
          <w:lang w:bidi="hi-IN"/>
        </w:rPr>
        <w:t xml:space="preserve"> dotyczących sytuacji, w których sprawca przemocy znajdował się pod wpływem alkoholu.</w:t>
      </w:r>
    </w:p>
    <w:p w14:paraId="2450BA34" w14:textId="7DD8FEEA" w:rsidR="00981362" w:rsidRPr="00504101" w:rsidRDefault="00547170" w:rsidP="005B01EE">
      <w:pPr>
        <w:pStyle w:val="Legenda"/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  <w:lang w:bidi="hi-IN"/>
        </w:rPr>
      </w:pPr>
      <w:r w:rsidRPr="00504101">
        <w:rPr>
          <w:rFonts w:ascii="Calibri" w:eastAsia="SimSun" w:hAnsi="Calibri" w:cs="Calibri"/>
          <w:b w:val="0"/>
          <w:sz w:val="24"/>
          <w:lang w:bidi="hi-IN"/>
        </w:rPr>
        <w:t xml:space="preserve">Ważnym aspektem działalności Policji jest również prowadzenie szerokich akcji edukacyjnych i prewencyjnych, dlatego co roku funkcjonariusze </w:t>
      </w:r>
      <w:r w:rsidR="001B0E1B" w:rsidRPr="00504101">
        <w:rPr>
          <w:rFonts w:ascii="Calibri" w:eastAsia="SimSun" w:hAnsi="Calibri" w:cs="Calibri"/>
          <w:b w:val="0"/>
          <w:sz w:val="24"/>
          <w:lang w:bidi="hi-IN"/>
        </w:rPr>
        <w:t>wraz z placówkami</w:t>
      </w:r>
      <w:r w:rsidR="0021132F">
        <w:rPr>
          <w:rFonts w:ascii="Calibri" w:eastAsia="SimSun" w:hAnsi="Calibri" w:cs="Calibri"/>
          <w:b w:val="0"/>
          <w:sz w:val="24"/>
          <w:lang w:bidi="hi-IN"/>
        </w:rPr>
        <w:t xml:space="preserve"> 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 xml:space="preserve">oświatowymi organizują szereg kampanii w zakresie </w:t>
      </w:r>
      <w:r w:rsidR="005B01EE" w:rsidRPr="00504101">
        <w:rPr>
          <w:rFonts w:ascii="Calibri" w:eastAsia="SimSun" w:hAnsi="Calibri" w:cs="Calibri"/>
          <w:b w:val="0"/>
          <w:sz w:val="24"/>
          <w:lang w:bidi="hi-IN"/>
        </w:rPr>
        <w:t>problemów społecznych, w tym sięgania po alkohol i inne substancje psychoaktywne.</w:t>
      </w:r>
      <w:r w:rsidRPr="00504101">
        <w:rPr>
          <w:rFonts w:ascii="Calibri" w:eastAsia="SimSun" w:hAnsi="Calibri" w:cs="Calibri"/>
          <w:b w:val="0"/>
          <w:sz w:val="24"/>
          <w:lang w:bidi="hi-IN"/>
        </w:rPr>
        <w:t xml:space="preserve"> </w:t>
      </w:r>
    </w:p>
    <w:p w14:paraId="4CC27615" w14:textId="6B73EA12" w:rsidR="00E91E21" w:rsidRPr="00504101" w:rsidRDefault="00E91E21" w:rsidP="007D204F">
      <w:pPr>
        <w:spacing w:after="0" w:line="360" w:lineRule="auto"/>
        <w:jc w:val="both"/>
        <w:rPr>
          <w:rFonts w:ascii="Calibri" w:hAnsi="Calibri" w:cs="Calibri"/>
          <w:sz w:val="24"/>
          <w:lang w:bidi="hi-IN"/>
        </w:rPr>
      </w:pPr>
      <w:r w:rsidRPr="00504101">
        <w:rPr>
          <w:rFonts w:ascii="Calibri" w:hAnsi="Calibri" w:cs="Calibri"/>
          <w:sz w:val="24"/>
          <w:lang w:bidi="hi-IN"/>
        </w:rPr>
        <w:lastRenderedPageBreak/>
        <w:tab/>
        <w:t xml:space="preserve">Problem uzależnień w gminie </w:t>
      </w:r>
      <w:r w:rsidR="0021132F">
        <w:rPr>
          <w:rFonts w:ascii="Calibri" w:hAnsi="Calibri" w:cs="Calibri"/>
          <w:sz w:val="24"/>
          <w:lang w:bidi="hi-IN"/>
        </w:rPr>
        <w:t>Mrocza</w:t>
      </w:r>
      <w:r w:rsidRPr="00504101">
        <w:rPr>
          <w:rFonts w:ascii="Calibri" w:hAnsi="Calibri" w:cs="Calibri"/>
          <w:sz w:val="24"/>
          <w:lang w:bidi="hi-IN"/>
        </w:rPr>
        <w:t xml:space="preserve"> przybiera różne formy. Wśród nich znajdują się zaburzenia </w:t>
      </w:r>
      <w:r w:rsidR="0021132F">
        <w:rPr>
          <w:rFonts w:ascii="Calibri" w:hAnsi="Calibri" w:cs="Calibri"/>
          <w:sz w:val="24"/>
          <w:lang w:bidi="hi-IN"/>
        </w:rPr>
        <w:t>nie</w:t>
      </w:r>
      <w:r w:rsidR="00287823" w:rsidRPr="00504101">
        <w:rPr>
          <w:rFonts w:ascii="Calibri" w:hAnsi="Calibri" w:cs="Calibri"/>
          <w:sz w:val="24"/>
          <w:lang w:bidi="hi-IN"/>
        </w:rPr>
        <w:t>zwi</w:t>
      </w:r>
      <w:r w:rsidR="0021132F">
        <w:rPr>
          <w:rFonts w:ascii="Calibri" w:hAnsi="Calibri" w:cs="Calibri"/>
          <w:sz w:val="24"/>
          <w:lang w:bidi="hi-IN"/>
        </w:rPr>
        <w:t xml:space="preserve">ązane bezpośrednio z zażywaniem </w:t>
      </w:r>
      <w:r w:rsidR="00287823" w:rsidRPr="00504101">
        <w:rPr>
          <w:rFonts w:ascii="Calibri" w:hAnsi="Calibri" w:cs="Calibri"/>
          <w:sz w:val="24"/>
          <w:lang w:bidi="hi-IN"/>
        </w:rPr>
        <w:t>s</w:t>
      </w:r>
      <w:r w:rsidR="0021132F">
        <w:rPr>
          <w:rFonts w:ascii="Calibri" w:hAnsi="Calibri" w:cs="Calibri"/>
          <w:sz w:val="24"/>
          <w:lang w:bidi="hi-IN"/>
        </w:rPr>
        <w:t xml:space="preserve">ubstancji </w:t>
      </w:r>
      <w:r w:rsidR="00287823" w:rsidRPr="00504101">
        <w:rPr>
          <w:rFonts w:ascii="Calibri" w:hAnsi="Calibri" w:cs="Calibri"/>
          <w:sz w:val="24"/>
          <w:lang w:bidi="hi-IN"/>
        </w:rPr>
        <w:t xml:space="preserve">psychoaktywnych, ale </w:t>
      </w:r>
      <w:r w:rsidR="0021132F">
        <w:rPr>
          <w:rFonts w:ascii="Calibri" w:hAnsi="Calibri" w:cs="Calibri"/>
          <w:sz w:val="24"/>
          <w:lang w:bidi="hi-IN"/>
        </w:rPr>
        <w:br/>
      </w:r>
      <w:r w:rsidR="00287823" w:rsidRPr="00504101">
        <w:rPr>
          <w:rFonts w:ascii="Calibri" w:hAnsi="Calibri" w:cs="Calibri"/>
          <w:sz w:val="24"/>
          <w:lang w:bidi="hi-IN"/>
        </w:rPr>
        <w:t xml:space="preserve">z niekontrolowanym podejmowaniem określonych </w:t>
      </w:r>
      <w:r w:rsidR="0021132F">
        <w:rPr>
          <w:rFonts w:ascii="Calibri" w:hAnsi="Calibri" w:cs="Calibri"/>
          <w:sz w:val="24"/>
          <w:szCs w:val="24"/>
          <w:lang w:bidi="hi-IN"/>
        </w:rPr>
        <w:t xml:space="preserve">zachowań i czynności. </w:t>
      </w:r>
      <w:r w:rsidR="0021132F">
        <w:rPr>
          <w:rFonts w:ascii="Calibri" w:hAnsi="Calibri" w:cs="Calibri"/>
          <w:sz w:val="24"/>
          <w:szCs w:val="24"/>
          <w:lang w:bidi="hi-IN"/>
        </w:rPr>
        <w:br/>
      </w:r>
      <w:r w:rsidR="00287823" w:rsidRPr="00504101">
        <w:rPr>
          <w:rFonts w:ascii="Calibri" w:hAnsi="Calibri" w:cs="Calibri"/>
          <w:sz w:val="24"/>
          <w:szCs w:val="24"/>
          <w:lang w:bidi="hi-IN"/>
        </w:rPr>
        <w:t xml:space="preserve">Do najpowszechniejszych nałogów natury psychicznej zalicza się </w:t>
      </w:r>
      <w:r w:rsidR="00787F77" w:rsidRPr="00504101">
        <w:rPr>
          <w:rFonts w:ascii="Calibri" w:hAnsi="Calibri" w:cs="Calibri"/>
          <w:sz w:val="24"/>
          <w:szCs w:val="24"/>
          <w:lang w:bidi="hi-IN"/>
        </w:rPr>
        <w:t xml:space="preserve">zaburzenie uprawiania hazardu oraz </w:t>
      </w:r>
      <w:r w:rsidR="00787F77" w:rsidRPr="00504101">
        <w:rPr>
          <w:rFonts w:ascii="Calibri" w:hAnsi="Calibri" w:cs="Calibri"/>
          <w:sz w:val="24"/>
          <w:szCs w:val="24"/>
        </w:rPr>
        <w:t>zachowania przystos</w:t>
      </w:r>
      <w:r w:rsidR="009F7E68" w:rsidRPr="00504101">
        <w:rPr>
          <w:rFonts w:ascii="Calibri" w:hAnsi="Calibri" w:cs="Calibri"/>
          <w:sz w:val="24"/>
          <w:szCs w:val="24"/>
        </w:rPr>
        <w:t xml:space="preserve">owawcze, np. robienie zakupów, </w:t>
      </w:r>
      <w:r w:rsidR="00787F77" w:rsidRPr="00504101">
        <w:rPr>
          <w:rFonts w:ascii="Calibri" w:hAnsi="Calibri" w:cs="Calibri"/>
          <w:sz w:val="24"/>
          <w:szCs w:val="24"/>
        </w:rPr>
        <w:t>uprawianie ćwiczeń fizycznych,</w:t>
      </w:r>
      <w:r w:rsidR="00C72940" w:rsidRPr="00504101">
        <w:rPr>
          <w:rFonts w:ascii="Calibri" w:hAnsi="Calibri" w:cs="Calibri"/>
          <w:sz w:val="24"/>
          <w:szCs w:val="24"/>
        </w:rPr>
        <w:t xml:space="preserve"> odmawianie jedzenia lub nadmierne spożywanie go,</w:t>
      </w:r>
      <w:r w:rsidR="00787F77" w:rsidRPr="00504101">
        <w:rPr>
          <w:rFonts w:ascii="Calibri" w:hAnsi="Calibri" w:cs="Calibri"/>
          <w:sz w:val="24"/>
          <w:szCs w:val="24"/>
          <w:lang w:bidi="hi-IN"/>
        </w:rPr>
        <w:t xml:space="preserve"> natomiast problemem, który po</w:t>
      </w:r>
      <w:r w:rsidR="00A10F7A" w:rsidRPr="00504101">
        <w:rPr>
          <w:rFonts w:ascii="Calibri" w:hAnsi="Calibri" w:cs="Calibri"/>
          <w:sz w:val="24"/>
          <w:szCs w:val="24"/>
          <w:lang w:bidi="hi-IN"/>
        </w:rPr>
        <w:t xml:space="preserve">tencjalnie może zostać włączony </w:t>
      </w:r>
      <w:r w:rsidR="00787F77" w:rsidRPr="00504101">
        <w:rPr>
          <w:rFonts w:ascii="Calibri" w:hAnsi="Calibri" w:cs="Calibri"/>
          <w:sz w:val="24"/>
          <w:szCs w:val="24"/>
          <w:lang w:bidi="hi-IN"/>
        </w:rPr>
        <w:t>w grono zaburzeń behawioralnych jest zaburzenie</w:t>
      </w:r>
      <w:r w:rsidR="00787F77" w:rsidRPr="00504101">
        <w:rPr>
          <w:rFonts w:ascii="Calibri" w:hAnsi="Calibri" w:cs="Calibri"/>
          <w:sz w:val="24"/>
          <w:lang w:bidi="hi-IN"/>
        </w:rPr>
        <w:t xml:space="preserve"> korzystania z Internetu oraz grania w gry internetowe.</w:t>
      </w:r>
    </w:p>
    <w:p w14:paraId="0F63EDC9" w14:textId="6F9B129F" w:rsidR="00C72940" w:rsidRPr="00504101" w:rsidRDefault="00E91E21" w:rsidP="007D204F">
      <w:pPr>
        <w:spacing w:after="0" w:line="360" w:lineRule="auto"/>
        <w:ind w:firstLine="708"/>
        <w:jc w:val="both"/>
        <w:rPr>
          <w:rFonts w:ascii="Calibri" w:hAnsi="Calibri" w:cs="Calibri"/>
          <w:sz w:val="24"/>
          <w:lang w:bidi="hi-IN"/>
        </w:rPr>
      </w:pPr>
      <w:r w:rsidRPr="00504101">
        <w:rPr>
          <w:rFonts w:ascii="Calibri" w:hAnsi="Calibri" w:cs="Calibri"/>
          <w:sz w:val="24"/>
          <w:lang w:bidi="hi-IN"/>
        </w:rPr>
        <w:t xml:space="preserve">Wraz z rozwojem technologicznym, w świecie on-line pojawiać zaczęły się różnego rodzaju gry na pieniądze. Znacznie zwiększyło to dostępność do gier hazardowych dla młodych ludzi. Hazard on-line, w przeciwieństwie do </w:t>
      </w:r>
      <w:r w:rsidR="00E45B08">
        <w:rPr>
          <w:rFonts w:ascii="Calibri" w:hAnsi="Calibri" w:cs="Calibri"/>
          <w:sz w:val="24"/>
          <w:lang w:bidi="hi-IN"/>
        </w:rPr>
        <w:t>stacjonarnych</w:t>
      </w:r>
      <w:r w:rsidRPr="00504101">
        <w:rPr>
          <w:rFonts w:ascii="Calibri" w:hAnsi="Calibri" w:cs="Calibri"/>
          <w:sz w:val="24"/>
          <w:lang w:bidi="hi-IN"/>
        </w:rPr>
        <w:t xml:space="preserve"> kasyn zakazanych dla nieletnich, jest dla młodych ludzi dostępny i w dużej mierze anonimowy. Niestety rozprzestrzenianie się stron internetowych oferujących różnego rodzaju gry hazardowe, powoduje dla dzieci i młod</w:t>
      </w:r>
      <w:r w:rsidR="00B37542" w:rsidRPr="00504101">
        <w:rPr>
          <w:rFonts w:ascii="Calibri" w:hAnsi="Calibri" w:cs="Calibri"/>
          <w:sz w:val="24"/>
          <w:lang w:bidi="hi-IN"/>
        </w:rPr>
        <w:t xml:space="preserve">zieży realne zagrożenie. Granie </w:t>
      </w:r>
      <w:r w:rsidRPr="00504101">
        <w:rPr>
          <w:rFonts w:ascii="Calibri" w:hAnsi="Calibri" w:cs="Calibri"/>
          <w:sz w:val="24"/>
          <w:lang w:bidi="hi-IN"/>
        </w:rPr>
        <w:t xml:space="preserve">w gry na pieniądze może doprowadzić do uzależnienia i związanych z tym negatywnych konsekwencji, między innymi </w:t>
      </w:r>
      <w:r w:rsidR="00C72940" w:rsidRPr="00504101">
        <w:rPr>
          <w:rFonts w:ascii="Calibri" w:hAnsi="Calibri" w:cs="Calibri"/>
          <w:sz w:val="24"/>
          <w:lang w:bidi="hi-IN"/>
        </w:rPr>
        <w:t>problemów w funkcjonowaniu społecznym i zawodowym, jak poczucie wewnętrzn</w:t>
      </w:r>
      <w:r w:rsidR="009F7E68" w:rsidRPr="00504101">
        <w:rPr>
          <w:rFonts w:ascii="Calibri" w:hAnsi="Calibri" w:cs="Calibri"/>
          <w:sz w:val="24"/>
          <w:lang w:bidi="hi-IN"/>
        </w:rPr>
        <w:t>ego przymusu i myśli intruzywnych</w:t>
      </w:r>
      <w:r w:rsidR="00C72940" w:rsidRPr="00504101">
        <w:rPr>
          <w:rFonts w:ascii="Calibri" w:hAnsi="Calibri" w:cs="Calibri"/>
          <w:sz w:val="24"/>
          <w:lang w:bidi="hi-IN"/>
        </w:rPr>
        <w:t xml:space="preserve">, które nie pozwalają na skupienie uwagi na pracy, a także </w:t>
      </w:r>
      <w:r w:rsidRPr="00504101">
        <w:rPr>
          <w:rFonts w:ascii="Calibri" w:hAnsi="Calibri" w:cs="Calibri"/>
          <w:sz w:val="24"/>
          <w:lang w:bidi="hi-IN"/>
        </w:rPr>
        <w:t xml:space="preserve">depresji, myśli i prób samobójczych, słabych wyników w nauce, problemów w relacjach </w:t>
      </w:r>
      <w:r w:rsidR="00E45B08">
        <w:rPr>
          <w:rFonts w:ascii="Calibri" w:hAnsi="Calibri" w:cs="Calibri"/>
          <w:sz w:val="24"/>
          <w:lang w:bidi="hi-IN"/>
        </w:rPr>
        <w:br/>
      </w:r>
      <w:r w:rsidRPr="00504101">
        <w:rPr>
          <w:rFonts w:ascii="Calibri" w:hAnsi="Calibri" w:cs="Calibri"/>
          <w:sz w:val="24"/>
          <w:lang w:bidi="hi-IN"/>
        </w:rPr>
        <w:t xml:space="preserve">w rodzinie i z rówieśnikami. </w:t>
      </w:r>
    </w:p>
    <w:p w14:paraId="205546ED" w14:textId="261F1AB0" w:rsidR="00547170" w:rsidRPr="00504101" w:rsidRDefault="00E91E21" w:rsidP="007D204F">
      <w:pPr>
        <w:spacing w:after="0" w:line="360" w:lineRule="auto"/>
        <w:ind w:firstLine="708"/>
        <w:jc w:val="both"/>
        <w:rPr>
          <w:rFonts w:ascii="Calibri" w:hAnsi="Calibri" w:cs="Calibri"/>
          <w:sz w:val="24"/>
          <w:lang w:bidi="hi-IN"/>
        </w:rPr>
      </w:pPr>
      <w:r w:rsidRPr="00504101">
        <w:rPr>
          <w:rFonts w:ascii="Calibri" w:hAnsi="Calibri" w:cs="Calibri"/>
          <w:sz w:val="24"/>
          <w:lang w:bidi="hi-IN"/>
        </w:rPr>
        <w:t xml:space="preserve">Mając na uwadze </w:t>
      </w:r>
      <w:r w:rsidR="00787F77" w:rsidRPr="00504101">
        <w:rPr>
          <w:rFonts w:ascii="Calibri" w:hAnsi="Calibri" w:cs="Calibri"/>
          <w:sz w:val="24"/>
          <w:lang w:bidi="hi-IN"/>
        </w:rPr>
        <w:t xml:space="preserve">potrzebę ograniczenia i przeciwdziałania zwiększeniu się </w:t>
      </w:r>
      <w:r w:rsidRPr="00504101">
        <w:rPr>
          <w:rFonts w:ascii="Calibri" w:hAnsi="Calibri" w:cs="Calibri"/>
          <w:sz w:val="24"/>
          <w:lang w:bidi="hi-IN"/>
        </w:rPr>
        <w:t>skal</w:t>
      </w:r>
      <w:r w:rsidR="00787F77" w:rsidRPr="00504101">
        <w:rPr>
          <w:rFonts w:ascii="Calibri" w:hAnsi="Calibri" w:cs="Calibri"/>
          <w:sz w:val="24"/>
          <w:lang w:bidi="hi-IN"/>
        </w:rPr>
        <w:t>i</w:t>
      </w:r>
      <w:r w:rsidRPr="00504101">
        <w:rPr>
          <w:rFonts w:ascii="Calibri" w:hAnsi="Calibri" w:cs="Calibri"/>
          <w:sz w:val="24"/>
          <w:lang w:bidi="hi-IN"/>
        </w:rPr>
        <w:t xml:space="preserve"> rozpowszechnienia grania w gry na pieniądze</w:t>
      </w:r>
      <w:r w:rsidR="00B469C6" w:rsidRPr="00504101">
        <w:rPr>
          <w:rFonts w:ascii="Calibri" w:hAnsi="Calibri" w:cs="Calibri"/>
          <w:sz w:val="24"/>
          <w:lang w:bidi="hi-IN"/>
        </w:rPr>
        <w:t>,</w:t>
      </w:r>
      <w:r w:rsidRPr="00504101">
        <w:rPr>
          <w:rFonts w:ascii="Calibri" w:hAnsi="Calibri" w:cs="Calibri"/>
          <w:sz w:val="24"/>
          <w:lang w:bidi="hi-IN"/>
        </w:rPr>
        <w:t xml:space="preserve"> </w:t>
      </w:r>
      <w:r w:rsidR="00787F77" w:rsidRPr="00504101">
        <w:rPr>
          <w:rFonts w:ascii="Calibri" w:hAnsi="Calibri" w:cs="Calibri"/>
          <w:sz w:val="24"/>
          <w:lang w:bidi="hi-IN"/>
        </w:rPr>
        <w:t>niezbędne j</w:t>
      </w:r>
      <w:r w:rsidRPr="00504101">
        <w:rPr>
          <w:rFonts w:ascii="Calibri" w:hAnsi="Calibri" w:cs="Calibri"/>
          <w:sz w:val="24"/>
          <w:lang w:bidi="hi-IN"/>
        </w:rPr>
        <w:t>est organizowanie badań pozwalających ocenić skalę zjawiska oraz dostosować odpowiednie działania profilaktyczne zapobiegające występowaniu problemów w tym zakresie.</w:t>
      </w:r>
    </w:p>
    <w:p w14:paraId="2F1AE3C9" w14:textId="1C206CE8" w:rsidR="0068776A" w:rsidRPr="00504101" w:rsidRDefault="00E91E21" w:rsidP="0021132F">
      <w:pPr>
        <w:spacing w:after="0" w:line="360" w:lineRule="auto"/>
        <w:ind w:firstLine="708"/>
        <w:contextualSpacing/>
        <w:jc w:val="both"/>
        <w:rPr>
          <w:rFonts w:ascii="Calibri" w:eastAsia="Calibri" w:hAnsi="Calibri" w:cs="Calibri"/>
          <w:sz w:val="24"/>
        </w:rPr>
      </w:pPr>
      <w:r w:rsidRPr="00504101">
        <w:rPr>
          <w:rFonts w:ascii="Calibri" w:eastAsia="Calibri" w:hAnsi="Calibri" w:cs="Calibri"/>
          <w:sz w:val="24"/>
        </w:rPr>
        <w:t>Korzyst</w:t>
      </w:r>
      <w:r w:rsidR="00787F77" w:rsidRPr="00504101">
        <w:rPr>
          <w:rFonts w:ascii="Calibri" w:eastAsia="Calibri" w:hAnsi="Calibri" w:cs="Calibri"/>
          <w:sz w:val="24"/>
        </w:rPr>
        <w:t>anie z urządzeń elektronicznych</w:t>
      </w:r>
      <w:r w:rsidRPr="00504101">
        <w:rPr>
          <w:rFonts w:ascii="Calibri" w:eastAsia="Calibri" w:hAnsi="Calibri" w:cs="Calibri"/>
          <w:sz w:val="24"/>
        </w:rPr>
        <w:t xml:space="preserve"> </w:t>
      </w:r>
      <w:r w:rsidR="00787F77" w:rsidRPr="00504101">
        <w:rPr>
          <w:rFonts w:ascii="Calibri" w:eastAsia="Calibri" w:hAnsi="Calibri" w:cs="Calibri"/>
          <w:sz w:val="24"/>
        </w:rPr>
        <w:t xml:space="preserve">wśród dorosłych, jak i młodych </w:t>
      </w:r>
      <w:r w:rsidR="00201D0D" w:rsidRPr="00504101">
        <w:rPr>
          <w:rFonts w:ascii="Calibri" w:eastAsia="Calibri" w:hAnsi="Calibri" w:cs="Calibri"/>
          <w:sz w:val="24"/>
        </w:rPr>
        <w:t>osób</w:t>
      </w:r>
      <w:r w:rsidR="00787F77" w:rsidRPr="00504101">
        <w:rPr>
          <w:rFonts w:ascii="Calibri" w:eastAsia="Calibri" w:hAnsi="Calibri" w:cs="Calibri"/>
          <w:sz w:val="24"/>
        </w:rPr>
        <w:t xml:space="preserve"> jest problemem powszechnym i zauważalnym na terenie gmin w całej Polsce. </w:t>
      </w:r>
      <w:r w:rsidR="00CB763C" w:rsidRPr="00504101">
        <w:rPr>
          <w:rFonts w:ascii="Calibri" w:eastAsia="Calibri" w:hAnsi="Calibri" w:cs="Calibri"/>
          <w:sz w:val="24"/>
        </w:rPr>
        <w:t xml:space="preserve">Wykorzystywanie Internetu i urządzeń elektronicznych stało się elementem wychowawczym dzieci, z kolei wśród młodzieży obserwowana jest znaczna skala tego problemu, gdyż pozostają oni </w:t>
      </w:r>
      <w:r w:rsidRPr="00504101">
        <w:rPr>
          <w:rFonts w:ascii="Calibri" w:eastAsia="Calibri" w:hAnsi="Calibri" w:cs="Calibri"/>
          <w:sz w:val="24"/>
        </w:rPr>
        <w:t xml:space="preserve">on-line </w:t>
      </w:r>
      <w:r w:rsidR="00CB763C" w:rsidRPr="00504101">
        <w:rPr>
          <w:rFonts w:ascii="Calibri" w:eastAsia="Calibri" w:hAnsi="Calibri" w:cs="Calibri"/>
          <w:sz w:val="24"/>
        </w:rPr>
        <w:t xml:space="preserve">przez znaczącą część </w:t>
      </w:r>
      <w:r w:rsidR="00BF4D71" w:rsidRPr="00504101">
        <w:rPr>
          <w:rFonts w:ascii="Calibri" w:eastAsia="Calibri" w:hAnsi="Calibri" w:cs="Calibri"/>
          <w:sz w:val="24"/>
        </w:rPr>
        <w:t>swojego czasu</w:t>
      </w:r>
      <w:r w:rsidR="00B37542" w:rsidRPr="00504101">
        <w:rPr>
          <w:rFonts w:ascii="Calibri" w:eastAsia="Calibri" w:hAnsi="Calibri" w:cs="Calibri"/>
          <w:sz w:val="24"/>
        </w:rPr>
        <w:t xml:space="preserve">. </w:t>
      </w:r>
      <w:r w:rsidR="00E45B08">
        <w:rPr>
          <w:rFonts w:ascii="Calibri" w:eastAsia="Calibri" w:hAnsi="Calibri" w:cs="Calibri"/>
          <w:sz w:val="24"/>
        </w:rPr>
        <w:t xml:space="preserve">W związku </w:t>
      </w:r>
      <w:r w:rsidR="00CB763C" w:rsidRPr="00504101">
        <w:rPr>
          <w:rFonts w:ascii="Calibri" w:eastAsia="Calibri" w:hAnsi="Calibri" w:cs="Calibri"/>
          <w:sz w:val="24"/>
        </w:rPr>
        <w:t xml:space="preserve">z korzystaniem z nowych technologii zarówno dzieci, jak i osoby dorosłe narażone są na </w:t>
      </w:r>
      <w:r w:rsidRPr="00504101">
        <w:rPr>
          <w:rFonts w:ascii="Calibri" w:eastAsia="Calibri" w:hAnsi="Calibri" w:cs="Calibri"/>
          <w:sz w:val="24"/>
        </w:rPr>
        <w:t xml:space="preserve">doświadczenie przemocy </w:t>
      </w:r>
      <w:r w:rsidR="00CB763C" w:rsidRPr="00504101">
        <w:rPr>
          <w:rFonts w:ascii="Calibri" w:eastAsia="Calibri" w:hAnsi="Calibri" w:cs="Calibri"/>
          <w:sz w:val="24"/>
        </w:rPr>
        <w:t xml:space="preserve">internetowej, </w:t>
      </w:r>
      <w:r w:rsidRPr="00504101">
        <w:rPr>
          <w:rFonts w:ascii="Calibri" w:eastAsia="Calibri" w:hAnsi="Calibri" w:cs="Calibri"/>
          <w:sz w:val="24"/>
        </w:rPr>
        <w:t>ryzyko uzależnienia od smartfonów</w:t>
      </w:r>
      <w:r w:rsidR="00CB763C" w:rsidRPr="00504101">
        <w:rPr>
          <w:rFonts w:ascii="Calibri" w:eastAsia="Calibri" w:hAnsi="Calibri" w:cs="Calibri"/>
          <w:sz w:val="24"/>
        </w:rPr>
        <w:t>, a także inne, negatywne konsekwencje</w:t>
      </w:r>
      <w:r w:rsidRPr="00504101">
        <w:rPr>
          <w:rFonts w:ascii="Calibri" w:eastAsia="Calibri" w:hAnsi="Calibri" w:cs="Calibri"/>
          <w:sz w:val="24"/>
        </w:rPr>
        <w:t xml:space="preserve">. Korzystanie </w:t>
      </w:r>
      <w:r w:rsidR="00E45B08">
        <w:rPr>
          <w:rFonts w:ascii="Calibri" w:eastAsia="Calibri" w:hAnsi="Calibri" w:cs="Calibri"/>
          <w:sz w:val="24"/>
        </w:rPr>
        <w:br/>
      </w:r>
      <w:r w:rsidRPr="00504101">
        <w:rPr>
          <w:rFonts w:ascii="Calibri" w:eastAsia="Calibri" w:hAnsi="Calibri" w:cs="Calibri"/>
          <w:sz w:val="24"/>
        </w:rPr>
        <w:t>z urządzeń elektron</w:t>
      </w:r>
      <w:r w:rsidR="00E45B08">
        <w:rPr>
          <w:rFonts w:ascii="Calibri" w:eastAsia="Calibri" w:hAnsi="Calibri" w:cs="Calibri"/>
          <w:sz w:val="24"/>
        </w:rPr>
        <w:t xml:space="preserve">icznych daje dzieciom </w:t>
      </w:r>
      <w:r w:rsidRPr="00504101">
        <w:rPr>
          <w:rFonts w:ascii="Calibri" w:eastAsia="Calibri" w:hAnsi="Calibri" w:cs="Calibri"/>
          <w:sz w:val="24"/>
        </w:rPr>
        <w:t xml:space="preserve">i młodzieży możliwości rozwoju, ale niesie za sobą </w:t>
      </w:r>
      <w:r w:rsidRPr="00504101">
        <w:rPr>
          <w:rFonts w:ascii="Calibri" w:eastAsia="Calibri" w:hAnsi="Calibri" w:cs="Calibri"/>
          <w:sz w:val="24"/>
        </w:rPr>
        <w:lastRenderedPageBreak/>
        <w:t xml:space="preserve">także liczne zagrożenia – pornografię, treści pełne przemocy, </w:t>
      </w:r>
      <w:r w:rsidRPr="00504101">
        <w:rPr>
          <w:rFonts w:ascii="Calibri" w:eastAsia="Calibri" w:hAnsi="Calibri" w:cs="Calibri"/>
          <w:i/>
          <w:sz w:val="24"/>
        </w:rPr>
        <w:t>fake newsy</w:t>
      </w:r>
      <w:r w:rsidRPr="00504101">
        <w:rPr>
          <w:rFonts w:ascii="Calibri" w:eastAsia="Calibri" w:hAnsi="Calibri" w:cs="Calibri"/>
          <w:sz w:val="24"/>
        </w:rPr>
        <w:t>, ryzyko nawiązana niebezpiecznych</w:t>
      </w:r>
      <w:r w:rsidR="000426D6" w:rsidRPr="00504101">
        <w:rPr>
          <w:rFonts w:ascii="Calibri" w:eastAsia="Calibri" w:hAnsi="Calibri" w:cs="Calibri"/>
          <w:sz w:val="24"/>
        </w:rPr>
        <w:t xml:space="preserve"> relacji, czy też cyberprzemoc. </w:t>
      </w:r>
      <w:r w:rsidR="00CB763C" w:rsidRPr="00504101">
        <w:rPr>
          <w:rFonts w:ascii="Calibri" w:eastAsia="Calibri" w:hAnsi="Calibri" w:cs="Calibri"/>
          <w:sz w:val="24"/>
        </w:rPr>
        <w:t xml:space="preserve">Korzystanie z urządzeń elektronicznych, </w:t>
      </w:r>
      <w:r w:rsidR="00E45B08">
        <w:rPr>
          <w:rFonts w:ascii="Calibri" w:eastAsia="Calibri" w:hAnsi="Calibri" w:cs="Calibri"/>
          <w:sz w:val="24"/>
        </w:rPr>
        <w:br/>
      </w:r>
      <w:r w:rsidR="00CB763C" w:rsidRPr="00504101">
        <w:rPr>
          <w:rFonts w:ascii="Calibri" w:eastAsia="Calibri" w:hAnsi="Calibri" w:cs="Calibri"/>
          <w:sz w:val="24"/>
        </w:rPr>
        <w:t xml:space="preserve">w tym z Internetu, pozostanie jedną z najczęściej podejmowanych czynności przez młodych ludzi </w:t>
      </w:r>
      <w:r w:rsidR="00803814" w:rsidRPr="00504101">
        <w:rPr>
          <w:rFonts w:ascii="Calibri" w:eastAsia="Calibri" w:hAnsi="Calibri" w:cs="Calibri"/>
          <w:sz w:val="24"/>
        </w:rPr>
        <w:t>i może determinować problemy w obszarze zdrowia fizycznego oraz psychicznego.</w:t>
      </w:r>
      <w:r w:rsidRPr="00504101">
        <w:rPr>
          <w:rFonts w:ascii="Calibri" w:eastAsia="Calibri" w:hAnsi="Calibri" w:cs="Calibri"/>
          <w:sz w:val="24"/>
        </w:rPr>
        <w:t xml:space="preserve"> Biorąc to pod uwagę </w:t>
      </w:r>
      <w:r w:rsidR="00803814" w:rsidRPr="00504101">
        <w:rPr>
          <w:rFonts w:ascii="Calibri" w:eastAsia="Calibri" w:hAnsi="Calibri" w:cs="Calibri"/>
          <w:sz w:val="24"/>
        </w:rPr>
        <w:t>niezbędne jest podejmowanie działalności edukacyjnej wśród</w:t>
      </w:r>
      <w:r w:rsidRPr="00504101">
        <w:rPr>
          <w:rFonts w:ascii="Calibri" w:eastAsia="Calibri" w:hAnsi="Calibri" w:cs="Calibri"/>
          <w:sz w:val="24"/>
        </w:rPr>
        <w:t xml:space="preserve"> dzieci </w:t>
      </w:r>
      <w:r w:rsidR="00E45B08">
        <w:rPr>
          <w:rFonts w:ascii="Calibri" w:eastAsia="Calibri" w:hAnsi="Calibri" w:cs="Calibri"/>
          <w:sz w:val="24"/>
        </w:rPr>
        <w:br/>
      </w:r>
      <w:r w:rsidRPr="00504101">
        <w:rPr>
          <w:rFonts w:ascii="Calibri" w:eastAsia="Calibri" w:hAnsi="Calibri" w:cs="Calibri"/>
          <w:sz w:val="24"/>
        </w:rPr>
        <w:t>i młodzież</w:t>
      </w:r>
      <w:r w:rsidR="00803814" w:rsidRPr="00504101">
        <w:rPr>
          <w:rFonts w:ascii="Calibri" w:eastAsia="Calibri" w:hAnsi="Calibri" w:cs="Calibri"/>
          <w:sz w:val="24"/>
        </w:rPr>
        <w:t>y</w:t>
      </w:r>
      <w:r w:rsidRPr="00504101">
        <w:rPr>
          <w:rFonts w:ascii="Calibri" w:eastAsia="Calibri" w:hAnsi="Calibri" w:cs="Calibri"/>
          <w:sz w:val="24"/>
        </w:rPr>
        <w:t xml:space="preserve"> </w:t>
      </w:r>
      <w:r w:rsidR="00803814" w:rsidRPr="00504101">
        <w:rPr>
          <w:rFonts w:ascii="Calibri" w:eastAsia="Calibri" w:hAnsi="Calibri" w:cs="Calibri"/>
          <w:sz w:val="24"/>
        </w:rPr>
        <w:t xml:space="preserve">w zakresie </w:t>
      </w:r>
      <w:r w:rsidRPr="00504101">
        <w:rPr>
          <w:rFonts w:ascii="Calibri" w:eastAsia="Calibri" w:hAnsi="Calibri" w:cs="Calibri"/>
          <w:sz w:val="24"/>
        </w:rPr>
        <w:t xml:space="preserve">bezpiecznego poruszania się po świecie on-line oraz </w:t>
      </w:r>
      <w:r w:rsidR="00803814" w:rsidRPr="00504101">
        <w:rPr>
          <w:rFonts w:ascii="Calibri" w:eastAsia="Calibri" w:hAnsi="Calibri" w:cs="Calibri"/>
          <w:sz w:val="24"/>
        </w:rPr>
        <w:t>uświadamianie</w:t>
      </w:r>
      <w:r w:rsidRPr="00504101">
        <w:rPr>
          <w:rFonts w:ascii="Calibri" w:eastAsia="Calibri" w:hAnsi="Calibri" w:cs="Calibri"/>
          <w:sz w:val="24"/>
        </w:rPr>
        <w:t xml:space="preserve"> ich </w:t>
      </w:r>
      <w:r w:rsidR="00803814" w:rsidRPr="00504101">
        <w:rPr>
          <w:rFonts w:ascii="Calibri" w:eastAsia="Calibri" w:hAnsi="Calibri" w:cs="Calibri"/>
          <w:sz w:val="24"/>
        </w:rPr>
        <w:t>na temat</w:t>
      </w:r>
      <w:r w:rsidRPr="00504101">
        <w:rPr>
          <w:rFonts w:ascii="Calibri" w:eastAsia="Calibri" w:hAnsi="Calibri" w:cs="Calibri"/>
          <w:sz w:val="24"/>
        </w:rPr>
        <w:t xml:space="preserve"> konsekwencji poświęcania na to zbyt wiele czasu.   </w:t>
      </w:r>
    </w:p>
    <w:p w14:paraId="7B251A3F" w14:textId="265A6479" w:rsidR="00B908CC" w:rsidRPr="00504101" w:rsidRDefault="00B908CC" w:rsidP="00E45B08">
      <w:pPr>
        <w:pStyle w:val="Nagwek1"/>
        <w:spacing w:before="240" w:after="360" w:line="276" w:lineRule="auto"/>
        <w:rPr>
          <w:rFonts w:cs="Calibri"/>
        </w:rPr>
      </w:pPr>
      <w:bookmarkStart w:id="235" w:name="_Toc123716506"/>
      <w:r w:rsidRPr="00504101">
        <w:rPr>
          <w:rFonts w:cs="Calibri"/>
        </w:rPr>
        <w:t xml:space="preserve">DZIAŁALNOŚĆ </w:t>
      </w:r>
      <w:r w:rsidR="00014BBB" w:rsidRPr="00504101">
        <w:rPr>
          <w:rFonts w:cs="Calibri"/>
        </w:rPr>
        <w:t>GMINNEJ</w:t>
      </w:r>
      <w:r w:rsidR="000865F6">
        <w:rPr>
          <w:rFonts w:cs="Calibri"/>
        </w:rPr>
        <w:t xml:space="preserve"> KOMISJI ROZWIĄZYWANIA PROBLEMÓW </w:t>
      </w:r>
      <w:r w:rsidRPr="00504101">
        <w:rPr>
          <w:rFonts w:cs="Calibri"/>
        </w:rPr>
        <w:t xml:space="preserve">ALKOHOLOWYCH W </w:t>
      </w:r>
      <w:bookmarkEnd w:id="224"/>
      <w:r w:rsidR="000865F6">
        <w:rPr>
          <w:rFonts w:cs="Calibri"/>
        </w:rPr>
        <w:t>MIEŚC</w:t>
      </w:r>
      <w:r w:rsidR="00E45B08">
        <w:rPr>
          <w:rFonts w:cs="Calibri"/>
        </w:rPr>
        <w:t xml:space="preserve">IE </w:t>
      </w:r>
      <w:r w:rsidR="00E45B08">
        <w:rPr>
          <w:rFonts w:cs="Calibri"/>
        </w:rPr>
        <w:br/>
        <w:t xml:space="preserve">I </w:t>
      </w:r>
      <w:r w:rsidR="00014BBB" w:rsidRPr="00504101">
        <w:rPr>
          <w:rFonts w:cs="Calibri"/>
        </w:rPr>
        <w:t xml:space="preserve">GMINIE </w:t>
      </w:r>
      <w:r w:rsidR="00E45B08">
        <w:rPr>
          <w:rFonts w:cs="Calibri"/>
        </w:rPr>
        <w:t>MROCZA</w:t>
      </w:r>
      <w:bookmarkEnd w:id="235"/>
    </w:p>
    <w:p w14:paraId="0722587E" w14:textId="66FF6975" w:rsidR="00245D87" w:rsidRPr="00504101" w:rsidRDefault="00B908CC" w:rsidP="00245D87">
      <w:pPr>
        <w:spacing w:after="0" w:line="360" w:lineRule="auto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color w:val="000000" w:themeColor="text1"/>
        </w:rPr>
        <w:tab/>
      </w:r>
      <w:r w:rsidR="00014BBB" w:rsidRPr="00504101">
        <w:rPr>
          <w:rFonts w:ascii="Calibri" w:hAnsi="Calibri" w:cs="Calibri"/>
          <w:color w:val="000000" w:themeColor="text1"/>
          <w:sz w:val="24"/>
        </w:rPr>
        <w:t>Gminna</w:t>
      </w:r>
      <w:r w:rsidRPr="00504101">
        <w:rPr>
          <w:rFonts w:ascii="Calibri" w:hAnsi="Calibri" w:cs="Calibri"/>
          <w:color w:val="000000" w:themeColor="text1"/>
          <w:sz w:val="24"/>
        </w:rPr>
        <w:t xml:space="preserve"> Komisja Rozwiązywania Problemów Alkoholowych w </w:t>
      </w:r>
      <w:r w:rsidR="00E45B08">
        <w:rPr>
          <w:rFonts w:ascii="Calibri" w:hAnsi="Calibri" w:cs="Calibri"/>
          <w:color w:val="000000" w:themeColor="text1"/>
          <w:sz w:val="24"/>
        </w:rPr>
        <w:t>Mroczy</w:t>
      </w:r>
      <w:r w:rsidR="00232A09" w:rsidRPr="00504101">
        <w:rPr>
          <w:rFonts w:ascii="Calibri" w:hAnsi="Calibri" w:cs="Calibri"/>
          <w:color w:val="000000" w:themeColor="text1"/>
          <w:sz w:val="24"/>
        </w:rPr>
        <w:t xml:space="preserve">, </w:t>
      </w:r>
      <w:r w:rsidRPr="00504101">
        <w:rPr>
          <w:rFonts w:ascii="Calibri" w:hAnsi="Calibri" w:cs="Calibri"/>
          <w:color w:val="000000" w:themeColor="text1"/>
          <w:sz w:val="24"/>
        </w:rPr>
        <w:t xml:space="preserve">powołana </w:t>
      </w:r>
      <w:r w:rsidR="003D0930">
        <w:rPr>
          <w:rFonts w:ascii="Calibri" w:hAnsi="Calibri" w:cs="Calibri"/>
          <w:color w:val="000000" w:themeColor="text1"/>
          <w:sz w:val="24"/>
        </w:rPr>
        <w:t>uchwałą Rady Miejskiej w Mroczy</w:t>
      </w:r>
      <w:r w:rsidRPr="00504101">
        <w:rPr>
          <w:rFonts w:ascii="Calibri" w:hAnsi="Calibri" w:cs="Calibri"/>
          <w:color w:val="000000" w:themeColor="text1"/>
          <w:sz w:val="24"/>
        </w:rPr>
        <w:t xml:space="preserve"> do wykonywania zadań</w:t>
      </w:r>
      <w:r w:rsidR="000426D6" w:rsidRPr="00504101">
        <w:rPr>
          <w:rFonts w:ascii="Calibri" w:hAnsi="Calibri" w:cs="Calibri"/>
          <w:color w:val="000000" w:themeColor="text1"/>
          <w:sz w:val="24"/>
        </w:rPr>
        <w:t xml:space="preserve"> gminy w zakresie profilaktyki </w:t>
      </w:r>
      <w:r w:rsidR="00E45B08">
        <w:rPr>
          <w:rFonts w:ascii="Calibri" w:hAnsi="Calibri" w:cs="Calibri"/>
          <w:color w:val="000000" w:themeColor="text1"/>
          <w:sz w:val="24"/>
        </w:rPr>
        <w:br/>
      </w:r>
      <w:r w:rsidRPr="00504101">
        <w:rPr>
          <w:rFonts w:ascii="Calibri" w:hAnsi="Calibri" w:cs="Calibri"/>
          <w:color w:val="000000" w:themeColor="text1"/>
          <w:sz w:val="24"/>
        </w:rPr>
        <w:t>i rozwiązywania problemów alkohol</w:t>
      </w:r>
      <w:r w:rsidR="00232A09" w:rsidRPr="00504101">
        <w:rPr>
          <w:rFonts w:ascii="Calibri" w:hAnsi="Calibri" w:cs="Calibri"/>
          <w:color w:val="000000" w:themeColor="text1"/>
          <w:sz w:val="24"/>
        </w:rPr>
        <w:t xml:space="preserve">owych, prowadzi swą działalność </w:t>
      </w:r>
      <w:r w:rsidRPr="00504101">
        <w:rPr>
          <w:rFonts w:ascii="Calibri" w:hAnsi="Calibri" w:cs="Calibri"/>
          <w:color w:val="000000" w:themeColor="text1"/>
          <w:sz w:val="24"/>
        </w:rPr>
        <w:t xml:space="preserve">w oparciu o przepisy ustawy z dnia </w:t>
      </w:r>
      <w:r w:rsidRPr="00504101">
        <w:rPr>
          <w:rFonts w:ascii="Calibri" w:hAnsi="Calibri" w:cs="Calibri"/>
          <w:sz w:val="24"/>
        </w:rPr>
        <w:t>26 paźd</w:t>
      </w:r>
      <w:r w:rsidR="00232A09" w:rsidRPr="00504101">
        <w:rPr>
          <w:rFonts w:ascii="Calibri" w:hAnsi="Calibri" w:cs="Calibri"/>
          <w:sz w:val="24"/>
        </w:rPr>
        <w:t xml:space="preserve">ziernika 1982 roku o wychowaniu </w:t>
      </w:r>
      <w:r w:rsidR="00E45B08">
        <w:rPr>
          <w:rFonts w:ascii="Calibri" w:hAnsi="Calibri" w:cs="Calibri"/>
          <w:sz w:val="24"/>
        </w:rPr>
        <w:t xml:space="preserve">w trzeźwości </w:t>
      </w:r>
      <w:r w:rsidRPr="00504101">
        <w:rPr>
          <w:rFonts w:ascii="Calibri" w:hAnsi="Calibri" w:cs="Calibri"/>
          <w:sz w:val="24"/>
        </w:rPr>
        <w:t xml:space="preserve">i przeciwdziałaniu alkoholizmowi </w:t>
      </w:r>
      <w:r w:rsidR="00014BBB" w:rsidRPr="00504101">
        <w:rPr>
          <w:rFonts w:ascii="Calibri" w:hAnsi="Calibri" w:cs="Calibri"/>
          <w:sz w:val="24"/>
        </w:rPr>
        <w:t>(t</w:t>
      </w:r>
      <w:r w:rsidR="0035674E" w:rsidRPr="00504101">
        <w:rPr>
          <w:rFonts w:ascii="Calibri" w:hAnsi="Calibri" w:cs="Calibri"/>
          <w:sz w:val="24"/>
        </w:rPr>
        <w:t>.</w:t>
      </w:r>
      <w:r w:rsidR="00014BBB" w:rsidRPr="00504101">
        <w:rPr>
          <w:rFonts w:ascii="Calibri" w:hAnsi="Calibri" w:cs="Calibri"/>
          <w:sz w:val="24"/>
        </w:rPr>
        <w:t>j. Dz. U. z 2021</w:t>
      </w:r>
      <w:r w:rsidR="006805BE" w:rsidRPr="00504101">
        <w:rPr>
          <w:rFonts w:ascii="Calibri" w:hAnsi="Calibri" w:cs="Calibri"/>
          <w:sz w:val="24"/>
        </w:rPr>
        <w:t xml:space="preserve"> r., poz. </w:t>
      </w:r>
      <w:r w:rsidR="00014BBB" w:rsidRPr="00504101">
        <w:rPr>
          <w:rFonts w:ascii="Calibri" w:hAnsi="Calibri" w:cs="Calibri"/>
          <w:sz w:val="24"/>
        </w:rPr>
        <w:t>1119</w:t>
      </w:r>
      <w:r w:rsidR="000426D6" w:rsidRPr="00504101">
        <w:rPr>
          <w:rFonts w:ascii="Calibri" w:hAnsi="Calibri" w:cs="Calibri"/>
          <w:sz w:val="24"/>
        </w:rPr>
        <w:t xml:space="preserve"> z późn. zm.</w:t>
      </w:r>
      <w:r w:rsidR="006805BE" w:rsidRPr="00504101">
        <w:rPr>
          <w:rFonts w:ascii="Calibri" w:hAnsi="Calibri" w:cs="Calibri"/>
          <w:sz w:val="24"/>
        </w:rPr>
        <w:t xml:space="preserve">). </w:t>
      </w:r>
      <w:r w:rsidR="003D0930">
        <w:rPr>
          <w:rFonts w:ascii="Calibri" w:hAnsi="Calibri" w:cs="Calibri"/>
          <w:sz w:val="24"/>
        </w:rPr>
        <w:t>Według stanu na koniec 2021</w:t>
      </w:r>
      <w:r w:rsidR="00245D87" w:rsidRPr="00504101">
        <w:rPr>
          <w:rFonts w:ascii="Calibri" w:hAnsi="Calibri" w:cs="Calibri"/>
          <w:sz w:val="24"/>
        </w:rPr>
        <w:t xml:space="preserve"> roku Komisja liczyła 8</w:t>
      </w:r>
      <w:r w:rsidR="00740EE0" w:rsidRPr="00504101">
        <w:rPr>
          <w:rFonts w:ascii="Calibri" w:hAnsi="Calibri" w:cs="Calibri"/>
          <w:sz w:val="24"/>
        </w:rPr>
        <w:t xml:space="preserve"> członków.</w:t>
      </w:r>
    </w:p>
    <w:p w14:paraId="5326741D" w14:textId="088F7946" w:rsidR="00014BBB" w:rsidRPr="00504101" w:rsidRDefault="00014BBB" w:rsidP="00760485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t>Dane dotyczące działań G</w:t>
      </w:r>
      <w:r w:rsidR="00B908CC" w:rsidRPr="00504101">
        <w:rPr>
          <w:rFonts w:ascii="Calibri" w:hAnsi="Calibri" w:cs="Calibri"/>
          <w:sz w:val="24"/>
        </w:rPr>
        <w:t xml:space="preserve">KRPA w </w:t>
      </w:r>
      <w:r w:rsidR="00C777D3">
        <w:rPr>
          <w:rFonts w:ascii="Calibri" w:hAnsi="Calibri" w:cs="Calibri"/>
          <w:sz w:val="24"/>
        </w:rPr>
        <w:t>Mroczy</w:t>
      </w:r>
      <w:r w:rsidR="00B908CC" w:rsidRPr="00504101">
        <w:rPr>
          <w:rFonts w:ascii="Calibri" w:hAnsi="Calibri" w:cs="Calibri"/>
          <w:sz w:val="24"/>
        </w:rPr>
        <w:t xml:space="preserve"> podejmo</w:t>
      </w:r>
      <w:r w:rsidR="000444B4" w:rsidRPr="00504101">
        <w:rPr>
          <w:rFonts w:ascii="Calibri" w:hAnsi="Calibri" w:cs="Calibri"/>
          <w:sz w:val="24"/>
        </w:rPr>
        <w:t xml:space="preserve">wanych wobec osób </w:t>
      </w:r>
      <w:r w:rsidR="000426D6" w:rsidRPr="00504101">
        <w:rPr>
          <w:rFonts w:ascii="Calibri" w:hAnsi="Calibri" w:cs="Calibri"/>
          <w:sz w:val="24"/>
        </w:rPr>
        <w:t xml:space="preserve">uzależnionych </w:t>
      </w:r>
      <w:r w:rsidR="00B908CC" w:rsidRPr="00504101">
        <w:rPr>
          <w:rFonts w:ascii="Calibri" w:hAnsi="Calibri" w:cs="Calibri"/>
          <w:sz w:val="24"/>
        </w:rPr>
        <w:t xml:space="preserve">w latach </w:t>
      </w:r>
      <w:r w:rsidR="00C777D3">
        <w:rPr>
          <w:rFonts w:ascii="Calibri" w:hAnsi="Calibri" w:cs="Calibri"/>
          <w:sz w:val="24"/>
        </w:rPr>
        <w:t>2019</w:t>
      </w:r>
      <w:r w:rsidR="00B908CC" w:rsidRPr="00504101">
        <w:rPr>
          <w:rFonts w:ascii="Calibri" w:hAnsi="Calibri" w:cs="Calibri"/>
          <w:sz w:val="24"/>
        </w:rPr>
        <w:t>-20</w:t>
      </w:r>
      <w:r w:rsidR="00C777D3">
        <w:rPr>
          <w:rFonts w:ascii="Calibri" w:hAnsi="Calibri" w:cs="Calibri"/>
          <w:sz w:val="24"/>
        </w:rPr>
        <w:t>21</w:t>
      </w:r>
      <w:r w:rsidRPr="00504101">
        <w:rPr>
          <w:rFonts w:ascii="Calibri" w:hAnsi="Calibri" w:cs="Calibri"/>
          <w:sz w:val="24"/>
        </w:rPr>
        <w:t xml:space="preserve"> prz</w:t>
      </w:r>
      <w:r w:rsidR="00C777D3">
        <w:rPr>
          <w:rFonts w:ascii="Calibri" w:hAnsi="Calibri" w:cs="Calibri"/>
          <w:sz w:val="24"/>
        </w:rPr>
        <w:t>edstawia poniższa tabela. W 2021</w:t>
      </w:r>
      <w:r w:rsidR="00B47B09">
        <w:rPr>
          <w:rFonts w:ascii="Calibri" w:hAnsi="Calibri" w:cs="Calibri"/>
          <w:sz w:val="24"/>
        </w:rPr>
        <w:t xml:space="preserve"> roku członkowie GKRPA </w:t>
      </w:r>
      <w:r w:rsidRPr="00504101">
        <w:rPr>
          <w:rFonts w:ascii="Calibri" w:hAnsi="Calibri" w:cs="Calibri"/>
          <w:sz w:val="24"/>
        </w:rPr>
        <w:t>przeprow</w:t>
      </w:r>
      <w:r w:rsidR="004D7D0C" w:rsidRPr="00504101">
        <w:rPr>
          <w:rFonts w:ascii="Calibri" w:hAnsi="Calibri" w:cs="Calibri"/>
          <w:sz w:val="24"/>
        </w:rPr>
        <w:t>adzi</w:t>
      </w:r>
      <w:r w:rsidR="000426D6" w:rsidRPr="00504101">
        <w:rPr>
          <w:rFonts w:ascii="Calibri" w:hAnsi="Calibri" w:cs="Calibri"/>
          <w:sz w:val="24"/>
        </w:rPr>
        <w:t>li rozmowy z</w:t>
      </w:r>
      <w:r w:rsidRPr="00504101">
        <w:rPr>
          <w:rFonts w:ascii="Calibri" w:hAnsi="Calibri" w:cs="Calibri"/>
          <w:sz w:val="24"/>
        </w:rPr>
        <w:t xml:space="preserve"> </w:t>
      </w:r>
      <w:r w:rsidR="00B47B09">
        <w:rPr>
          <w:rFonts w:ascii="Calibri" w:hAnsi="Calibri" w:cs="Calibri"/>
          <w:sz w:val="24"/>
        </w:rPr>
        <w:t>55</w:t>
      </w:r>
      <w:r w:rsidR="000426D6" w:rsidRPr="00504101">
        <w:rPr>
          <w:rFonts w:ascii="Calibri" w:hAnsi="Calibri" w:cs="Calibri"/>
          <w:sz w:val="24"/>
        </w:rPr>
        <w:t xml:space="preserve"> osobami uzależnionymi od </w:t>
      </w:r>
      <w:r w:rsidR="00C777D3">
        <w:rPr>
          <w:rFonts w:ascii="Calibri" w:hAnsi="Calibri" w:cs="Calibri"/>
          <w:sz w:val="24"/>
        </w:rPr>
        <w:t xml:space="preserve">alkoholu oraz </w:t>
      </w:r>
      <w:r w:rsidR="00C1764E" w:rsidRPr="00504101">
        <w:rPr>
          <w:rFonts w:ascii="Calibri" w:hAnsi="Calibri" w:cs="Calibri"/>
          <w:sz w:val="24"/>
        </w:rPr>
        <w:t>2</w:t>
      </w:r>
      <w:r w:rsidRPr="00504101">
        <w:rPr>
          <w:rFonts w:ascii="Calibri" w:hAnsi="Calibri" w:cs="Calibri"/>
          <w:sz w:val="24"/>
        </w:rPr>
        <w:t xml:space="preserve"> członkami </w:t>
      </w:r>
      <w:r w:rsidR="000426D6" w:rsidRPr="00504101">
        <w:rPr>
          <w:rFonts w:ascii="Calibri" w:hAnsi="Calibri" w:cs="Calibri"/>
          <w:sz w:val="24"/>
        </w:rPr>
        <w:t xml:space="preserve">ich </w:t>
      </w:r>
      <w:r w:rsidRPr="00504101">
        <w:rPr>
          <w:rFonts w:ascii="Calibri" w:hAnsi="Calibri" w:cs="Calibri"/>
          <w:sz w:val="24"/>
        </w:rPr>
        <w:t>rodzin. Podjęto wówczas również czynno</w:t>
      </w:r>
      <w:r w:rsidR="00C777D3">
        <w:rPr>
          <w:rFonts w:ascii="Calibri" w:hAnsi="Calibri" w:cs="Calibri"/>
          <w:sz w:val="24"/>
        </w:rPr>
        <w:t xml:space="preserve">ści zmierzające do orzeczenia </w:t>
      </w:r>
      <w:r w:rsidR="00C23D60" w:rsidRPr="00504101">
        <w:rPr>
          <w:rFonts w:ascii="Calibri" w:hAnsi="Calibri" w:cs="Calibri"/>
          <w:sz w:val="24"/>
        </w:rPr>
        <w:t xml:space="preserve">o </w:t>
      </w:r>
      <w:r w:rsidRPr="00504101">
        <w:rPr>
          <w:rFonts w:ascii="Calibri" w:hAnsi="Calibri" w:cs="Calibri"/>
          <w:sz w:val="24"/>
        </w:rPr>
        <w:t xml:space="preserve">zastosowaniu </w:t>
      </w:r>
      <w:r w:rsidR="00C23D60" w:rsidRPr="00504101">
        <w:rPr>
          <w:rFonts w:ascii="Calibri" w:hAnsi="Calibri" w:cs="Calibri"/>
          <w:sz w:val="24"/>
        </w:rPr>
        <w:t>obowiązku poddania się</w:t>
      </w:r>
      <w:r w:rsidR="00245D87" w:rsidRPr="00504101">
        <w:rPr>
          <w:rFonts w:ascii="Calibri" w:hAnsi="Calibri" w:cs="Calibri"/>
          <w:sz w:val="24"/>
        </w:rPr>
        <w:t xml:space="preserve"> leczeniu </w:t>
      </w:r>
      <w:r w:rsidR="00C23D60" w:rsidRPr="00504101">
        <w:rPr>
          <w:rFonts w:ascii="Calibri" w:hAnsi="Calibri" w:cs="Calibri"/>
          <w:sz w:val="24"/>
        </w:rPr>
        <w:t xml:space="preserve">w </w:t>
      </w:r>
      <w:r w:rsidRPr="00504101">
        <w:rPr>
          <w:rFonts w:ascii="Calibri" w:hAnsi="Calibri" w:cs="Calibri"/>
          <w:sz w:val="24"/>
        </w:rPr>
        <w:t xml:space="preserve">placówce uzależnienia wobec </w:t>
      </w:r>
      <w:r w:rsidR="00B47B09">
        <w:rPr>
          <w:rFonts w:ascii="Calibri" w:hAnsi="Calibri" w:cs="Calibri"/>
          <w:sz w:val="24"/>
        </w:rPr>
        <w:t>7</w:t>
      </w:r>
      <w:r w:rsidRPr="00504101">
        <w:rPr>
          <w:rFonts w:ascii="Calibri" w:hAnsi="Calibri" w:cs="Calibri"/>
          <w:sz w:val="24"/>
        </w:rPr>
        <w:t xml:space="preserve"> osób</w:t>
      </w:r>
      <w:r w:rsidR="00F308B0">
        <w:rPr>
          <w:rFonts w:ascii="Calibri" w:hAnsi="Calibri" w:cs="Calibri"/>
          <w:sz w:val="24"/>
        </w:rPr>
        <w:t xml:space="preserve"> z </w:t>
      </w:r>
      <w:r w:rsidRPr="00504101">
        <w:rPr>
          <w:rFonts w:ascii="Calibri" w:hAnsi="Calibri" w:cs="Calibri"/>
          <w:sz w:val="24"/>
        </w:rPr>
        <w:t>problemem alkoholowym oraz wystąpiono do sąd</w:t>
      </w:r>
      <w:r w:rsidR="000444B4" w:rsidRPr="00504101">
        <w:rPr>
          <w:rFonts w:ascii="Calibri" w:hAnsi="Calibri" w:cs="Calibri"/>
          <w:sz w:val="24"/>
        </w:rPr>
        <w:t xml:space="preserve">u z wnioskiem o zobowiązanie do </w:t>
      </w:r>
      <w:r w:rsidRPr="00504101">
        <w:rPr>
          <w:rFonts w:ascii="Calibri" w:hAnsi="Calibri" w:cs="Calibri"/>
          <w:sz w:val="24"/>
        </w:rPr>
        <w:t>podj</w:t>
      </w:r>
      <w:r w:rsidR="00B47B09">
        <w:rPr>
          <w:rFonts w:ascii="Calibri" w:hAnsi="Calibri" w:cs="Calibri"/>
          <w:sz w:val="24"/>
        </w:rPr>
        <w:t>ęcia leczenia odwykowego wobec 6</w:t>
      </w:r>
      <w:r w:rsidRPr="00504101">
        <w:rPr>
          <w:rFonts w:ascii="Calibri" w:hAnsi="Calibri" w:cs="Calibri"/>
          <w:sz w:val="24"/>
        </w:rPr>
        <w:t xml:space="preserve"> mieszkańców Gminy. </w:t>
      </w:r>
      <w:r w:rsidR="000444B4" w:rsidRPr="00504101">
        <w:rPr>
          <w:rFonts w:ascii="Calibri" w:hAnsi="Calibri" w:cs="Calibri"/>
          <w:sz w:val="24"/>
        </w:rPr>
        <w:t>Na p</w:t>
      </w:r>
      <w:r w:rsidR="00C777D3">
        <w:rPr>
          <w:rFonts w:ascii="Calibri" w:hAnsi="Calibri" w:cs="Calibri"/>
          <w:sz w:val="24"/>
        </w:rPr>
        <w:t xml:space="preserve">rzestrzeni lat </w:t>
      </w:r>
      <w:r w:rsidR="00B47B09">
        <w:rPr>
          <w:rFonts w:ascii="Calibri" w:hAnsi="Calibri" w:cs="Calibri"/>
          <w:sz w:val="24"/>
        </w:rPr>
        <w:t>2019-2021</w:t>
      </w:r>
      <w:r w:rsidRPr="00504101">
        <w:rPr>
          <w:rFonts w:ascii="Calibri" w:hAnsi="Calibri" w:cs="Calibri"/>
          <w:sz w:val="24"/>
        </w:rPr>
        <w:t xml:space="preserve"> odnotowany został </w:t>
      </w:r>
      <w:r w:rsidR="00B47B09">
        <w:rPr>
          <w:rFonts w:ascii="Calibri" w:hAnsi="Calibri" w:cs="Calibri"/>
          <w:sz w:val="24"/>
        </w:rPr>
        <w:t>wzrost</w:t>
      </w:r>
      <w:r w:rsidRPr="00504101">
        <w:rPr>
          <w:rFonts w:ascii="Calibri" w:hAnsi="Calibri" w:cs="Calibri"/>
          <w:sz w:val="24"/>
        </w:rPr>
        <w:t xml:space="preserve"> liczb</w:t>
      </w:r>
      <w:r w:rsidR="000444B4" w:rsidRPr="00504101">
        <w:rPr>
          <w:rFonts w:ascii="Calibri" w:hAnsi="Calibri" w:cs="Calibri"/>
          <w:sz w:val="24"/>
        </w:rPr>
        <w:t xml:space="preserve">y osób uzależnionych, z którymi </w:t>
      </w:r>
      <w:r w:rsidRPr="00504101">
        <w:rPr>
          <w:rFonts w:ascii="Calibri" w:hAnsi="Calibri" w:cs="Calibri"/>
          <w:sz w:val="24"/>
        </w:rPr>
        <w:t>przeprowadzono rozmowy</w:t>
      </w:r>
      <w:r w:rsidR="00DB1919" w:rsidRPr="00504101">
        <w:rPr>
          <w:rFonts w:ascii="Calibri" w:hAnsi="Calibri" w:cs="Calibri"/>
          <w:sz w:val="24"/>
        </w:rPr>
        <w:t xml:space="preserve"> </w:t>
      </w:r>
      <w:r w:rsidR="00B47B09">
        <w:rPr>
          <w:rFonts w:ascii="Calibri" w:hAnsi="Calibri" w:cs="Calibri"/>
          <w:sz w:val="24"/>
        </w:rPr>
        <w:t>o 67</w:t>
      </w:r>
      <w:r w:rsidR="00AF37BE" w:rsidRPr="00504101">
        <w:rPr>
          <w:rFonts w:ascii="Calibri" w:hAnsi="Calibri" w:cs="Calibri"/>
          <w:sz w:val="24"/>
        </w:rPr>
        <w:t xml:space="preserve">%. </w:t>
      </w:r>
      <w:r w:rsidR="00DB1919" w:rsidRPr="00504101">
        <w:rPr>
          <w:rFonts w:ascii="Calibri" w:hAnsi="Calibri" w:cs="Calibri"/>
          <w:sz w:val="24"/>
        </w:rPr>
        <w:t>W przypa</w:t>
      </w:r>
      <w:r w:rsidR="000444B4" w:rsidRPr="00504101">
        <w:rPr>
          <w:rFonts w:ascii="Calibri" w:hAnsi="Calibri" w:cs="Calibri"/>
          <w:sz w:val="24"/>
        </w:rPr>
        <w:t xml:space="preserve">dku liczby członków rodzin osób </w:t>
      </w:r>
      <w:r w:rsidR="00DB1919" w:rsidRPr="00504101">
        <w:rPr>
          <w:rFonts w:ascii="Calibri" w:hAnsi="Calibri" w:cs="Calibri"/>
          <w:sz w:val="24"/>
        </w:rPr>
        <w:t>uzależnionych, z</w:t>
      </w:r>
      <w:r w:rsidR="00C43439" w:rsidRPr="00504101">
        <w:rPr>
          <w:rFonts w:ascii="Calibri" w:hAnsi="Calibri" w:cs="Calibri"/>
          <w:sz w:val="24"/>
        </w:rPr>
        <w:t xml:space="preserve"> którymi GKRPA podjęła rozmowy, </w:t>
      </w:r>
      <w:r w:rsidR="00AF37BE" w:rsidRPr="00504101">
        <w:rPr>
          <w:rFonts w:ascii="Calibri" w:hAnsi="Calibri" w:cs="Calibri"/>
          <w:sz w:val="24"/>
        </w:rPr>
        <w:t xml:space="preserve">w </w:t>
      </w:r>
      <w:r w:rsidR="00025E75">
        <w:rPr>
          <w:rFonts w:ascii="Calibri" w:hAnsi="Calibri" w:cs="Calibri"/>
          <w:sz w:val="24"/>
        </w:rPr>
        <w:t>2021</w:t>
      </w:r>
      <w:r w:rsidR="00DB1919" w:rsidRPr="00504101">
        <w:rPr>
          <w:rFonts w:ascii="Calibri" w:hAnsi="Calibri" w:cs="Calibri"/>
          <w:sz w:val="24"/>
        </w:rPr>
        <w:t xml:space="preserve"> roku </w:t>
      </w:r>
      <w:r w:rsidR="00AF37BE" w:rsidRPr="00504101">
        <w:rPr>
          <w:rFonts w:ascii="Calibri" w:hAnsi="Calibri" w:cs="Calibri"/>
          <w:sz w:val="24"/>
        </w:rPr>
        <w:t xml:space="preserve">względem roku </w:t>
      </w:r>
      <w:r w:rsidR="00025E75">
        <w:rPr>
          <w:rFonts w:ascii="Calibri" w:hAnsi="Calibri" w:cs="Calibri"/>
          <w:sz w:val="24"/>
        </w:rPr>
        <w:t>2019</w:t>
      </w:r>
      <w:r w:rsidR="00AF37BE" w:rsidRPr="00504101">
        <w:rPr>
          <w:rFonts w:ascii="Calibri" w:hAnsi="Calibri" w:cs="Calibri"/>
          <w:sz w:val="24"/>
        </w:rPr>
        <w:t xml:space="preserve"> </w:t>
      </w:r>
      <w:r w:rsidR="00025E75">
        <w:rPr>
          <w:rFonts w:ascii="Calibri" w:hAnsi="Calibri" w:cs="Calibri"/>
          <w:sz w:val="24"/>
        </w:rPr>
        <w:t>nastąpił znaczny spadek</w:t>
      </w:r>
      <w:r w:rsidR="00F308B0">
        <w:rPr>
          <w:rFonts w:ascii="Calibri" w:hAnsi="Calibri" w:cs="Calibri"/>
          <w:sz w:val="24"/>
        </w:rPr>
        <w:t>, bo</w:t>
      </w:r>
      <w:r w:rsidR="00025E75">
        <w:rPr>
          <w:rFonts w:ascii="Calibri" w:hAnsi="Calibri" w:cs="Calibri"/>
          <w:sz w:val="24"/>
        </w:rPr>
        <w:t xml:space="preserve"> aż </w:t>
      </w:r>
      <w:r w:rsidR="00AF37BE" w:rsidRPr="00504101">
        <w:rPr>
          <w:rFonts w:ascii="Calibri" w:hAnsi="Calibri" w:cs="Calibri"/>
          <w:sz w:val="24"/>
        </w:rPr>
        <w:t xml:space="preserve">o </w:t>
      </w:r>
      <w:r w:rsidR="00025E75">
        <w:rPr>
          <w:rFonts w:ascii="Calibri" w:hAnsi="Calibri" w:cs="Calibri"/>
          <w:sz w:val="24"/>
        </w:rPr>
        <w:t>96</w:t>
      </w:r>
      <w:r w:rsidR="00DB1919" w:rsidRPr="00504101">
        <w:rPr>
          <w:rFonts w:ascii="Calibri" w:hAnsi="Calibri" w:cs="Calibri"/>
          <w:sz w:val="24"/>
        </w:rPr>
        <w:t>%</w:t>
      </w:r>
      <w:r w:rsidR="00025E75">
        <w:rPr>
          <w:rFonts w:ascii="Calibri" w:hAnsi="Calibri" w:cs="Calibri"/>
          <w:sz w:val="24"/>
        </w:rPr>
        <w:t xml:space="preserve">. </w:t>
      </w:r>
      <w:r w:rsidR="00DB1919" w:rsidRPr="00504101">
        <w:rPr>
          <w:rFonts w:ascii="Calibri" w:hAnsi="Calibri" w:cs="Calibri"/>
          <w:sz w:val="24"/>
        </w:rPr>
        <w:t>Liczba osób</w:t>
      </w:r>
      <w:r w:rsidR="00F308B0">
        <w:rPr>
          <w:rFonts w:ascii="Calibri" w:hAnsi="Calibri" w:cs="Calibri"/>
          <w:sz w:val="24"/>
        </w:rPr>
        <w:t>,</w:t>
      </w:r>
      <w:r w:rsidR="00DB1919" w:rsidRPr="00504101">
        <w:rPr>
          <w:rFonts w:ascii="Calibri" w:hAnsi="Calibri" w:cs="Calibri"/>
          <w:sz w:val="24"/>
        </w:rPr>
        <w:t xml:space="preserve"> w </w:t>
      </w:r>
      <w:r w:rsidRPr="00504101">
        <w:rPr>
          <w:rFonts w:ascii="Calibri" w:hAnsi="Calibri" w:cs="Calibri"/>
          <w:sz w:val="24"/>
        </w:rPr>
        <w:t>stosunku</w:t>
      </w:r>
      <w:r w:rsidR="00F308B0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do których podjęto czynności zmierzające do zobowią</w:t>
      </w:r>
      <w:r w:rsidR="007C441D" w:rsidRPr="00504101">
        <w:rPr>
          <w:rFonts w:ascii="Calibri" w:hAnsi="Calibri" w:cs="Calibri"/>
          <w:sz w:val="24"/>
        </w:rPr>
        <w:t>zania ich poddaniu się lecze</w:t>
      </w:r>
      <w:r w:rsidR="00F308B0">
        <w:rPr>
          <w:rFonts w:ascii="Calibri" w:hAnsi="Calibri" w:cs="Calibri"/>
          <w:sz w:val="24"/>
        </w:rPr>
        <w:t xml:space="preserve">niu </w:t>
      </w:r>
      <w:r w:rsidR="00F308B0">
        <w:rPr>
          <w:rFonts w:ascii="Calibri" w:hAnsi="Calibri" w:cs="Calibri"/>
          <w:sz w:val="24"/>
        </w:rPr>
        <w:br/>
      </w:r>
      <w:r w:rsidRPr="00504101">
        <w:rPr>
          <w:rFonts w:ascii="Calibri" w:hAnsi="Calibri" w:cs="Calibri"/>
          <w:sz w:val="24"/>
        </w:rPr>
        <w:t>w</w:t>
      </w:r>
      <w:r w:rsidR="00DB1919" w:rsidRPr="00504101">
        <w:rPr>
          <w:rFonts w:ascii="Calibri" w:hAnsi="Calibri" w:cs="Calibri"/>
          <w:sz w:val="24"/>
        </w:rPr>
        <w:t xml:space="preserve"> placówce leczenia uzależnienia oraz </w:t>
      </w:r>
      <w:r w:rsidRPr="00504101">
        <w:rPr>
          <w:rFonts w:ascii="Calibri" w:hAnsi="Calibri" w:cs="Calibri"/>
          <w:sz w:val="24"/>
        </w:rPr>
        <w:t>liczba osób, wob</w:t>
      </w:r>
      <w:r w:rsidR="00C23D60" w:rsidRPr="00504101">
        <w:rPr>
          <w:rFonts w:ascii="Calibri" w:hAnsi="Calibri" w:cs="Calibri"/>
          <w:sz w:val="24"/>
        </w:rPr>
        <w:t xml:space="preserve">ec których wystąpiono do sądu </w:t>
      </w:r>
      <w:r w:rsidR="00F308B0">
        <w:rPr>
          <w:rFonts w:ascii="Calibri" w:hAnsi="Calibri" w:cs="Calibri"/>
          <w:sz w:val="24"/>
        </w:rPr>
        <w:br/>
      </w:r>
      <w:r w:rsidR="00C23D60" w:rsidRPr="00504101">
        <w:rPr>
          <w:rFonts w:ascii="Calibri" w:hAnsi="Calibri" w:cs="Calibri"/>
          <w:sz w:val="24"/>
        </w:rPr>
        <w:lastRenderedPageBreak/>
        <w:t xml:space="preserve">z </w:t>
      </w:r>
      <w:r w:rsidRPr="00504101">
        <w:rPr>
          <w:rFonts w:ascii="Calibri" w:hAnsi="Calibri" w:cs="Calibri"/>
          <w:sz w:val="24"/>
        </w:rPr>
        <w:t xml:space="preserve">wnioskiem o zobowiązanie do podjęcia leczenia odwykowego </w:t>
      </w:r>
      <w:r w:rsidR="00AF37BE" w:rsidRPr="00504101">
        <w:rPr>
          <w:rFonts w:ascii="Calibri" w:hAnsi="Calibri" w:cs="Calibri"/>
          <w:sz w:val="24"/>
        </w:rPr>
        <w:t xml:space="preserve">ulegała </w:t>
      </w:r>
      <w:r w:rsidR="00025E75">
        <w:rPr>
          <w:rFonts w:ascii="Calibri" w:hAnsi="Calibri" w:cs="Calibri"/>
          <w:sz w:val="24"/>
        </w:rPr>
        <w:t>systematycznemu spadkowi</w:t>
      </w:r>
      <w:r w:rsidR="00F308B0">
        <w:rPr>
          <w:rFonts w:ascii="Calibri" w:hAnsi="Calibri" w:cs="Calibri"/>
          <w:sz w:val="24"/>
          <w:szCs w:val="24"/>
        </w:rPr>
        <w:t xml:space="preserve">, </w:t>
      </w:r>
      <w:r w:rsidR="00025E75">
        <w:rPr>
          <w:rFonts w:ascii="Calibri" w:hAnsi="Calibri" w:cs="Calibri"/>
          <w:sz w:val="24"/>
          <w:szCs w:val="24"/>
        </w:rPr>
        <w:t>na podobnym poziomie w obydwu przypadkach</w:t>
      </w:r>
      <w:r w:rsidR="00AF37BE" w:rsidRPr="00504101">
        <w:rPr>
          <w:rFonts w:ascii="Calibri" w:hAnsi="Calibri" w:cs="Calibri"/>
          <w:sz w:val="24"/>
          <w:szCs w:val="24"/>
        </w:rPr>
        <w:t>.</w:t>
      </w:r>
      <w:r w:rsidR="00074990" w:rsidRPr="00504101">
        <w:rPr>
          <w:rFonts w:ascii="Calibri" w:hAnsi="Calibri" w:cs="Calibri"/>
          <w:sz w:val="24"/>
          <w:szCs w:val="24"/>
        </w:rPr>
        <w:t xml:space="preserve"> Spadek liczby osób wobec, których GKRPA w </w:t>
      </w:r>
      <w:r w:rsidR="00025E75">
        <w:rPr>
          <w:rFonts w:ascii="Calibri" w:hAnsi="Calibri" w:cs="Calibri"/>
          <w:sz w:val="24"/>
          <w:szCs w:val="24"/>
        </w:rPr>
        <w:t>Mroczy</w:t>
      </w:r>
      <w:r w:rsidR="00074990" w:rsidRPr="00504101">
        <w:rPr>
          <w:rFonts w:ascii="Calibri" w:hAnsi="Calibri" w:cs="Calibri"/>
          <w:sz w:val="24"/>
          <w:szCs w:val="24"/>
        </w:rPr>
        <w:t xml:space="preserve"> podejmowała działania</w:t>
      </w:r>
      <w:r w:rsidR="000444B4" w:rsidRPr="00504101">
        <w:rPr>
          <w:rFonts w:ascii="Calibri" w:hAnsi="Calibri" w:cs="Calibri"/>
          <w:sz w:val="24"/>
          <w:szCs w:val="24"/>
        </w:rPr>
        <w:t>,</w:t>
      </w:r>
      <w:r w:rsidR="00074990" w:rsidRPr="00504101">
        <w:rPr>
          <w:rFonts w:ascii="Calibri" w:hAnsi="Calibri" w:cs="Calibri"/>
          <w:sz w:val="24"/>
          <w:szCs w:val="24"/>
        </w:rPr>
        <w:t xml:space="preserve"> wynikać może z obostrzeń sanitarnych narzuconych przez trwającą w </w:t>
      </w:r>
      <w:r w:rsidR="00025E75">
        <w:rPr>
          <w:rFonts w:ascii="Calibri" w:hAnsi="Calibri" w:cs="Calibri"/>
          <w:sz w:val="24"/>
          <w:szCs w:val="24"/>
        </w:rPr>
        <w:t>ostatnich latach</w:t>
      </w:r>
      <w:r w:rsidR="00074990" w:rsidRPr="00504101">
        <w:rPr>
          <w:rFonts w:ascii="Calibri" w:hAnsi="Calibri" w:cs="Calibri"/>
          <w:sz w:val="24"/>
          <w:szCs w:val="24"/>
        </w:rPr>
        <w:t xml:space="preserve"> pandemię COVID-19.</w:t>
      </w:r>
    </w:p>
    <w:p w14:paraId="14BBB98B" w14:textId="6211FB91" w:rsidR="00B908CC" w:rsidRPr="00504101" w:rsidRDefault="00471598" w:rsidP="00471598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36" w:name="_Toc123717485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27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>. Działania Gminnej Komisji Rozwią</w:t>
      </w:r>
      <w:r w:rsidR="00C777D3">
        <w:rPr>
          <w:rFonts w:ascii="Calibri" w:hAnsi="Calibri" w:cs="Calibri"/>
          <w:sz w:val="24"/>
          <w:szCs w:val="24"/>
        </w:rPr>
        <w:t xml:space="preserve">zywania Problemów Alkoholowych </w:t>
      </w:r>
      <w:r w:rsidRPr="00504101">
        <w:rPr>
          <w:rFonts w:ascii="Calibri" w:hAnsi="Calibri" w:cs="Calibri"/>
          <w:sz w:val="24"/>
          <w:szCs w:val="24"/>
        </w:rPr>
        <w:t xml:space="preserve">w </w:t>
      </w:r>
      <w:r w:rsidR="00C777D3">
        <w:rPr>
          <w:rFonts w:ascii="Calibri" w:hAnsi="Calibri" w:cs="Calibri"/>
          <w:sz w:val="24"/>
          <w:szCs w:val="24"/>
        </w:rPr>
        <w:t>Mroczy</w:t>
      </w:r>
      <w:r w:rsidRPr="00504101">
        <w:rPr>
          <w:rFonts w:ascii="Calibri" w:hAnsi="Calibri" w:cs="Calibri"/>
          <w:sz w:val="24"/>
          <w:szCs w:val="24"/>
        </w:rPr>
        <w:t xml:space="preserve"> wobec </w:t>
      </w:r>
      <w:r w:rsidR="00C777D3">
        <w:rPr>
          <w:rFonts w:ascii="Calibri" w:hAnsi="Calibri" w:cs="Calibri"/>
          <w:sz w:val="24"/>
          <w:szCs w:val="24"/>
        </w:rPr>
        <w:t>osób uzależnionych w latach 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C777D3">
        <w:rPr>
          <w:rFonts w:ascii="Calibri" w:hAnsi="Calibri" w:cs="Calibri"/>
          <w:sz w:val="24"/>
          <w:szCs w:val="24"/>
        </w:rPr>
        <w:t>1</w:t>
      </w:r>
      <w:bookmarkEnd w:id="236"/>
    </w:p>
    <w:tbl>
      <w:tblPr>
        <w:tblStyle w:val="Jasnecieniowanie"/>
        <w:tblW w:w="8968" w:type="dxa"/>
        <w:tblInd w:w="250" w:type="dxa"/>
        <w:tblLook w:val="04A0" w:firstRow="1" w:lastRow="0" w:firstColumn="1" w:lastColumn="0" w:noHBand="0" w:noVBand="1"/>
      </w:tblPr>
      <w:tblGrid>
        <w:gridCol w:w="6521"/>
        <w:gridCol w:w="1041"/>
        <w:gridCol w:w="703"/>
        <w:gridCol w:w="703"/>
      </w:tblGrid>
      <w:tr w:rsidR="00B908CC" w:rsidRPr="00504101" w14:paraId="7CAC7D7E" w14:textId="77777777" w:rsidTr="00C777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1" w:type="dxa"/>
            <w:vAlign w:val="center"/>
          </w:tcPr>
          <w:p w14:paraId="00C9C8D1" w14:textId="77777777" w:rsidR="00B908CC" w:rsidRPr="00504101" w:rsidRDefault="00B908CC" w:rsidP="00025E75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04101">
              <w:rPr>
                <w:rFonts w:ascii="Calibri" w:hAnsi="Calibri" w:cs="Calibri"/>
                <w:sz w:val="24"/>
                <w:szCs w:val="24"/>
              </w:rPr>
              <w:t>wyszczególnienie</w:t>
            </w:r>
          </w:p>
        </w:tc>
        <w:tc>
          <w:tcPr>
            <w:tcW w:w="1041" w:type="dxa"/>
            <w:vAlign w:val="center"/>
          </w:tcPr>
          <w:p w14:paraId="582999B2" w14:textId="1093D7EC" w:rsidR="00B908CC" w:rsidRPr="00504101" w:rsidRDefault="00C777D3" w:rsidP="00025E7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2019</w:t>
            </w:r>
          </w:p>
        </w:tc>
        <w:tc>
          <w:tcPr>
            <w:tcW w:w="0" w:type="auto"/>
            <w:vAlign w:val="center"/>
          </w:tcPr>
          <w:p w14:paraId="4EFA1C1A" w14:textId="309DC844" w:rsidR="00B908CC" w:rsidRPr="00504101" w:rsidRDefault="00C777D3" w:rsidP="00025E7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2020</w:t>
            </w:r>
          </w:p>
        </w:tc>
        <w:tc>
          <w:tcPr>
            <w:tcW w:w="0" w:type="auto"/>
            <w:vAlign w:val="center"/>
          </w:tcPr>
          <w:p w14:paraId="6C14FFF6" w14:textId="3B6A13FE" w:rsidR="00B908CC" w:rsidRPr="00504101" w:rsidRDefault="00C777D3" w:rsidP="00025E7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2021</w:t>
            </w:r>
          </w:p>
        </w:tc>
      </w:tr>
      <w:tr w:rsidR="00B908CC" w:rsidRPr="00504101" w14:paraId="670B631D" w14:textId="77777777" w:rsidTr="00C77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1" w:type="dxa"/>
            <w:vAlign w:val="center"/>
          </w:tcPr>
          <w:p w14:paraId="0057582B" w14:textId="77777777" w:rsidR="00B908CC" w:rsidRPr="00504101" w:rsidRDefault="00B908CC" w:rsidP="00025E75">
            <w:pPr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t>liczba osób uzależnionych, z którymi przeprowadzono rozmowy</w:t>
            </w:r>
          </w:p>
        </w:tc>
        <w:tc>
          <w:tcPr>
            <w:tcW w:w="1041" w:type="dxa"/>
            <w:vAlign w:val="center"/>
          </w:tcPr>
          <w:p w14:paraId="31DE13CF" w14:textId="5F07A2C5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14:paraId="2FAAA9CB" w14:textId="15D5B7FE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14:paraId="41409E72" w14:textId="60A2AB69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55</w:t>
            </w:r>
          </w:p>
        </w:tc>
      </w:tr>
      <w:tr w:rsidR="00B908CC" w:rsidRPr="00504101" w14:paraId="5A89F7DF" w14:textId="77777777" w:rsidTr="00C777D3">
        <w:trPr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1" w:type="dxa"/>
            <w:vAlign w:val="center"/>
          </w:tcPr>
          <w:p w14:paraId="3AE6385C" w14:textId="77777777" w:rsidR="00B908CC" w:rsidRPr="00504101" w:rsidRDefault="00B908CC" w:rsidP="00025E75">
            <w:pPr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t>liczba członków rodzin osób uzależnionych, z którymi przeprowadzono rozmowy</w:t>
            </w:r>
          </w:p>
        </w:tc>
        <w:tc>
          <w:tcPr>
            <w:tcW w:w="1041" w:type="dxa"/>
            <w:vAlign w:val="center"/>
          </w:tcPr>
          <w:p w14:paraId="2D0CFFAF" w14:textId="42FC435F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47</w:t>
            </w:r>
          </w:p>
        </w:tc>
        <w:tc>
          <w:tcPr>
            <w:tcW w:w="0" w:type="auto"/>
            <w:vAlign w:val="center"/>
          </w:tcPr>
          <w:p w14:paraId="66B9A361" w14:textId="430037DB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7ABDB306" w14:textId="5B96BC2D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B908CC" w:rsidRPr="00504101" w14:paraId="2F16F2C9" w14:textId="77777777" w:rsidTr="00C777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1" w:type="dxa"/>
            <w:vAlign w:val="center"/>
          </w:tcPr>
          <w:p w14:paraId="79F7083D" w14:textId="120B846D" w:rsidR="00B908CC" w:rsidRPr="00504101" w:rsidRDefault="00B908CC" w:rsidP="00025E75">
            <w:pPr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t xml:space="preserve">liczba osób w stosunku do których podjęto czynności zmierzające do orzeczenia o zastosowaniu wobec osoby uzależnionej od alkoholu </w:t>
            </w:r>
            <w:r w:rsidR="007C441D" w:rsidRPr="00504101">
              <w:rPr>
                <w:rFonts w:ascii="Calibri" w:hAnsi="Calibri" w:cs="Calibri"/>
                <w:b w:val="0"/>
                <w:sz w:val="24"/>
                <w:szCs w:val="24"/>
              </w:rPr>
              <w:t xml:space="preserve">obowiązku poddania się leczeniu </w:t>
            </w:r>
            <w:r w:rsidR="00C777D3">
              <w:rPr>
                <w:rFonts w:ascii="Calibri" w:hAnsi="Calibri" w:cs="Calibri"/>
                <w:b w:val="0"/>
                <w:sz w:val="24"/>
                <w:szCs w:val="24"/>
              </w:rPr>
              <w:br/>
            </w: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t>w placówce leczenia uzależnienia</w:t>
            </w:r>
          </w:p>
        </w:tc>
        <w:tc>
          <w:tcPr>
            <w:tcW w:w="1041" w:type="dxa"/>
            <w:vAlign w:val="center"/>
          </w:tcPr>
          <w:p w14:paraId="04E66472" w14:textId="62B16B40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14:paraId="581BB4F1" w14:textId="7A6BA951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39F9614F" w14:textId="40BDECCE" w:rsidR="00B908CC" w:rsidRPr="00504101" w:rsidRDefault="00B47B09" w:rsidP="00025E7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</w:tr>
      <w:tr w:rsidR="00B908CC" w:rsidRPr="00504101" w14:paraId="15C98137" w14:textId="77777777" w:rsidTr="00C777D3">
        <w:trPr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1" w:type="dxa"/>
            <w:vAlign w:val="center"/>
          </w:tcPr>
          <w:p w14:paraId="1E6CCFC1" w14:textId="77777777" w:rsidR="00B908CC" w:rsidRPr="00504101" w:rsidRDefault="00B908CC" w:rsidP="00025E75">
            <w:pPr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t xml:space="preserve">liczba osób, wobec których wystąpiono do sądu z wnioskiem </w:t>
            </w:r>
            <w:r w:rsidRPr="00504101">
              <w:rPr>
                <w:rFonts w:ascii="Calibri" w:hAnsi="Calibri" w:cs="Calibri"/>
                <w:b w:val="0"/>
                <w:sz w:val="24"/>
                <w:szCs w:val="24"/>
              </w:rPr>
              <w:br/>
              <w:t>o zobowiązanie do podjęcia leczenia odwykowego</w:t>
            </w:r>
          </w:p>
        </w:tc>
        <w:tc>
          <w:tcPr>
            <w:tcW w:w="1041" w:type="dxa"/>
            <w:vAlign w:val="center"/>
          </w:tcPr>
          <w:p w14:paraId="4F6AE492" w14:textId="4B6C6AFD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52CF9D7D" w14:textId="0F4B83B0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01D9A632" w14:textId="5132683C" w:rsidR="00B908CC" w:rsidRPr="00504101" w:rsidRDefault="00B47B09" w:rsidP="00025E7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</w:tr>
    </w:tbl>
    <w:p w14:paraId="6E6EE589" w14:textId="75FECF8C" w:rsidR="00B908CC" w:rsidRPr="00504101" w:rsidRDefault="00B908CC" w:rsidP="00C777D3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</w:t>
      </w:r>
      <w:r w:rsidR="00C23D60" w:rsidRPr="00504101">
        <w:rPr>
          <w:rFonts w:ascii="Calibri" w:hAnsi="Calibri" w:cs="Calibri"/>
          <w:i/>
          <w:sz w:val="20"/>
        </w:rPr>
        <w:t xml:space="preserve">innych w zakresie profilaktyki </w:t>
      </w:r>
      <w:r w:rsidRPr="00504101">
        <w:rPr>
          <w:rFonts w:ascii="Calibri" w:hAnsi="Calibri" w:cs="Calibri"/>
          <w:i/>
          <w:sz w:val="20"/>
        </w:rPr>
        <w:t>i rozwiązywania</w:t>
      </w:r>
      <w:r w:rsidR="007C441D" w:rsidRPr="00504101">
        <w:rPr>
          <w:rFonts w:ascii="Calibri" w:hAnsi="Calibri" w:cs="Calibri"/>
          <w:i/>
          <w:sz w:val="20"/>
        </w:rPr>
        <w:t xml:space="preserve"> </w:t>
      </w:r>
      <w:r w:rsidR="00CB13A5" w:rsidRPr="00504101">
        <w:rPr>
          <w:rFonts w:ascii="Calibri" w:hAnsi="Calibri" w:cs="Calibri"/>
          <w:i/>
          <w:sz w:val="20"/>
        </w:rPr>
        <w:t>problemów al</w:t>
      </w:r>
      <w:r w:rsidR="00C777D3">
        <w:rPr>
          <w:rFonts w:ascii="Calibri" w:hAnsi="Calibri" w:cs="Calibri"/>
          <w:i/>
          <w:sz w:val="20"/>
        </w:rPr>
        <w:t>koholowych PARPA-G1 za lata 2019</w:t>
      </w:r>
      <w:r w:rsidR="00CB13A5" w:rsidRPr="00504101">
        <w:rPr>
          <w:rFonts w:ascii="Calibri" w:hAnsi="Calibri" w:cs="Calibri"/>
          <w:i/>
          <w:sz w:val="20"/>
        </w:rPr>
        <w:t>,</w:t>
      </w:r>
      <w:r w:rsidR="00C777D3">
        <w:rPr>
          <w:rFonts w:ascii="Calibri" w:hAnsi="Calibri" w:cs="Calibri"/>
          <w:i/>
          <w:sz w:val="20"/>
        </w:rPr>
        <w:t xml:space="preserve"> 2020 i 2021</w:t>
      </w:r>
    </w:p>
    <w:p w14:paraId="2F689F59" w14:textId="73963453" w:rsidR="00981362" w:rsidRPr="00504101" w:rsidRDefault="00B908CC" w:rsidP="000444B4">
      <w:pPr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ab/>
      </w:r>
      <w:r w:rsidR="008F7297" w:rsidRPr="00504101">
        <w:rPr>
          <w:rFonts w:ascii="Calibri" w:hAnsi="Calibri" w:cs="Calibri"/>
          <w:sz w:val="24"/>
          <w:szCs w:val="24"/>
        </w:rPr>
        <w:t>Problem przemocy w rodzinie jest ściśle skor</w:t>
      </w:r>
      <w:r w:rsidR="000444B4" w:rsidRPr="00504101">
        <w:rPr>
          <w:rFonts w:ascii="Calibri" w:hAnsi="Calibri" w:cs="Calibri"/>
          <w:sz w:val="24"/>
          <w:szCs w:val="24"/>
        </w:rPr>
        <w:t xml:space="preserve">elowany z problemem uzależnień, </w:t>
      </w:r>
      <w:r w:rsidR="008F7297" w:rsidRPr="00504101">
        <w:rPr>
          <w:rFonts w:ascii="Calibri" w:hAnsi="Calibri" w:cs="Calibri"/>
          <w:sz w:val="24"/>
          <w:szCs w:val="24"/>
        </w:rPr>
        <w:t>wobec tego c</w:t>
      </w:r>
      <w:r w:rsidRPr="00504101">
        <w:rPr>
          <w:rFonts w:ascii="Calibri" w:hAnsi="Calibri" w:cs="Calibri"/>
          <w:sz w:val="24"/>
          <w:szCs w:val="24"/>
        </w:rPr>
        <w:t xml:space="preserve">złonkowie </w:t>
      </w:r>
      <w:r w:rsidR="00014BBB" w:rsidRPr="00504101">
        <w:rPr>
          <w:rFonts w:ascii="Calibri" w:hAnsi="Calibri" w:cs="Calibri"/>
          <w:sz w:val="24"/>
          <w:szCs w:val="24"/>
        </w:rPr>
        <w:t>G</w:t>
      </w:r>
      <w:r w:rsidR="008F7297" w:rsidRPr="00504101">
        <w:rPr>
          <w:rFonts w:ascii="Calibri" w:hAnsi="Calibri" w:cs="Calibri"/>
          <w:sz w:val="24"/>
          <w:szCs w:val="24"/>
        </w:rPr>
        <w:t>KRPA kontaktują</w:t>
      </w:r>
      <w:r w:rsidRPr="00504101">
        <w:rPr>
          <w:rFonts w:ascii="Calibri" w:hAnsi="Calibri" w:cs="Calibri"/>
          <w:sz w:val="24"/>
          <w:szCs w:val="24"/>
        </w:rPr>
        <w:t xml:space="preserve"> się również </w:t>
      </w:r>
      <w:r w:rsidR="00025E75">
        <w:rPr>
          <w:rFonts w:ascii="Calibri" w:hAnsi="Calibri" w:cs="Calibri"/>
          <w:sz w:val="24"/>
          <w:szCs w:val="24"/>
        </w:rPr>
        <w:t xml:space="preserve">z osobami dotkniętymi przemocą </w:t>
      </w:r>
      <w:r w:rsidRPr="00504101">
        <w:rPr>
          <w:rFonts w:ascii="Calibri" w:hAnsi="Calibri" w:cs="Calibri"/>
          <w:sz w:val="24"/>
          <w:szCs w:val="24"/>
        </w:rPr>
        <w:t>w rodzinie</w:t>
      </w:r>
      <w:r w:rsidR="00200A40" w:rsidRPr="00504101">
        <w:rPr>
          <w:rFonts w:ascii="Calibri" w:hAnsi="Calibri" w:cs="Calibri"/>
          <w:sz w:val="24"/>
          <w:szCs w:val="24"/>
        </w:rPr>
        <w:t xml:space="preserve"> </w:t>
      </w:r>
      <w:r w:rsidR="00025E75">
        <w:rPr>
          <w:rFonts w:ascii="Calibri" w:hAnsi="Calibri" w:cs="Calibri"/>
          <w:sz w:val="24"/>
          <w:szCs w:val="24"/>
        </w:rPr>
        <w:br/>
      </w:r>
      <w:r w:rsidR="00200A40" w:rsidRPr="00504101">
        <w:rPr>
          <w:rFonts w:ascii="Calibri" w:hAnsi="Calibri" w:cs="Calibri"/>
          <w:sz w:val="24"/>
          <w:szCs w:val="24"/>
        </w:rPr>
        <w:t>i</w:t>
      </w:r>
      <w:r w:rsidRPr="00504101">
        <w:rPr>
          <w:rFonts w:ascii="Calibri" w:hAnsi="Calibri" w:cs="Calibri"/>
          <w:sz w:val="24"/>
          <w:szCs w:val="24"/>
        </w:rPr>
        <w:t xml:space="preserve"> osobami stosującymi przemoc</w:t>
      </w:r>
      <w:r w:rsidR="00200A40" w:rsidRPr="00504101">
        <w:rPr>
          <w:rFonts w:ascii="Calibri" w:hAnsi="Calibri" w:cs="Calibri"/>
          <w:sz w:val="24"/>
          <w:szCs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 xml:space="preserve">W </w:t>
      </w:r>
      <w:r w:rsidR="00025E75">
        <w:rPr>
          <w:rFonts w:ascii="Calibri" w:hAnsi="Calibri" w:cs="Calibri"/>
          <w:sz w:val="24"/>
          <w:szCs w:val="24"/>
        </w:rPr>
        <w:t>2021</w:t>
      </w:r>
      <w:r w:rsidRPr="00504101">
        <w:rPr>
          <w:rFonts w:ascii="Calibri" w:hAnsi="Calibri" w:cs="Calibri"/>
          <w:sz w:val="24"/>
          <w:szCs w:val="24"/>
        </w:rPr>
        <w:t xml:space="preserve"> roku członkowie Komisji </w:t>
      </w:r>
      <w:r w:rsidR="004E07A1" w:rsidRPr="00504101">
        <w:rPr>
          <w:rFonts w:ascii="Calibri" w:hAnsi="Calibri" w:cs="Calibri"/>
          <w:sz w:val="24"/>
          <w:szCs w:val="24"/>
        </w:rPr>
        <w:t>nie podjęli rozmów</w:t>
      </w:r>
      <w:r w:rsidR="008F7297" w:rsidRPr="00504101">
        <w:rPr>
          <w:rFonts w:ascii="Calibri" w:hAnsi="Calibri" w:cs="Calibri"/>
          <w:sz w:val="24"/>
          <w:szCs w:val="24"/>
        </w:rPr>
        <w:t xml:space="preserve"> </w:t>
      </w:r>
      <w:r w:rsidR="00025E75">
        <w:rPr>
          <w:rFonts w:ascii="Calibri" w:hAnsi="Calibri" w:cs="Calibri"/>
          <w:sz w:val="24"/>
          <w:szCs w:val="24"/>
        </w:rPr>
        <w:br/>
      </w:r>
      <w:r w:rsidR="008F7297" w:rsidRPr="00504101">
        <w:rPr>
          <w:rFonts w:ascii="Calibri" w:hAnsi="Calibri" w:cs="Calibri"/>
          <w:sz w:val="24"/>
          <w:szCs w:val="24"/>
        </w:rPr>
        <w:t xml:space="preserve">z </w:t>
      </w:r>
      <w:r w:rsidR="009F0A71" w:rsidRPr="00504101">
        <w:rPr>
          <w:rFonts w:ascii="Calibri" w:hAnsi="Calibri" w:cs="Calibri"/>
          <w:sz w:val="24"/>
          <w:szCs w:val="24"/>
        </w:rPr>
        <w:t>osobami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FD139F" w:rsidRPr="00504101">
        <w:rPr>
          <w:rFonts w:ascii="Calibri" w:hAnsi="Calibri" w:cs="Calibri"/>
          <w:sz w:val="24"/>
          <w:szCs w:val="24"/>
        </w:rPr>
        <w:t xml:space="preserve">doświadczającymi, ani </w:t>
      </w:r>
      <w:r w:rsidR="009F0A71" w:rsidRPr="00504101">
        <w:rPr>
          <w:rFonts w:ascii="Calibri" w:hAnsi="Calibri" w:cs="Calibri"/>
          <w:sz w:val="24"/>
          <w:szCs w:val="24"/>
        </w:rPr>
        <w:t>sto</w:t>
      </w:r>
      <w:r w:rsidR="00FD139F" w:rsidRPr="00504101">
        <w:rPr>
          <w:rFonts w:ascii="Calibri" w:hAnsi="Calibri" w:cs="Calibri"/>
          <w:sz w:val="24"/>
          <w:szCs w:val="24"/>
        </w:rPr>
        <w:t>sującymi przemoc w rodzi</w:t>
      </w:r>
      <w:r w:rsidR="000444B4" w:rsidRPr="00504101">
        <w:rPr>
          <w:rFonts w:ascii="Calibri" w:hAnsi="Calibri" w:cs="Calibri"/>
          <w:sz w:val="24"/>
          <w:szCs w:val="24"/>
        </w:rPr>
        <w:t xml:space="preserve">nie. W latach </w:t>
      </w:r>
      <w:r w:rsidR="00FD139F" w:rsidRPr="00504101">
        <w:rPr>
          <w:rFonts w:ascii="Calibri" w:hAnsi="Calibri" w:cs="Calibri"/>
          <w:sz w:val="24"/>
          <w:szCs w:val="24"/>
        </w:rPr>
        <w:t>poprzednich prowadzono</w:t>
      </w:r>
      <w:r w:rsidR="008F7297" w:rsidRPr="00504101">
        <w:rPr>
          <w:rFonts w:ascii="Calibri" w:hAnsi="Calibri" w:cs="Calibri"/>
          <w:sz w:val="24"/>
          <w:szCs w:val="24"/>
        </w:rPr>
        <w:t xml:space="preserve"> </w:t>
      </w:r>
      <w:r w:rsidR="00FD139F" w:rsidRPr="00504101">
        <w:rPr>
          <w:rFonts w:ascii="Calibri" w:hAnsi="Calibri" w:cs="Calibri"/>
          <w:sz w:val="24"/>
          <w:szCs w:val="24"/>
        </w:rPr>
        <w:t>rozmowy interwencyjne, jednakże n</w:t>
      </w:r>
      <w:r w:rsidR="009F0A71" w:rsidRPr="00504101">
        <w:rPr>
          <w:rFonts w:ascii="Calibri" w:hAnsi="Calibri" w:cs="Calibri"/>
          <w:sz w:val="24"/>
          <w:szCs w:val="24"/>
        </w:rPr>
        <w:t>a przestrzeni</w:t>
      </w:r>
      <w:r w:rsidR="00FD139F" w:rsidRPr="00504101">
        <w:rPr>
          <w:rFonts w:ascii="Calibri" w:hAnsi="Calibri" w:cs="Calibri"/>
          <w:sz w:val="24"/>
          <w:szCs w:val="24"/>
        </w:rPr>
        <w:t xml:space="preserve"> </w:t>
      </w:r>
      <w:r w:rsidR="008F7297" w:rsidRPr="00504101">
        <w:rPr>
          <w:rFonts w:ascii="Calibri" w:hAnsi="Calibri" w:cs="Calibri"/>
          <w:sz w:val="24"/>
          <w:szCs w:val="24"/>
        </w:rPr>
        <w:t xml:space="preserve">lat </w:t>
      </w:r>
      <w:r w:rsidR="00025E75">
        <w:rPr>
          <w:rFonts w:ascii="Calibri" w:hAnsi="Calibri" w:cs="Calibri"/>
          <w:sz w:val="24"/>
          <w:szCs w:val="24"/>
        </w:rPr>
        <w:t>2019-2021</w:t>
      </w:r>
      <w:r w:rsidR="00FD139F" w:rsidRPr="00504101">
        <w:rPr>
          <w:rFonts w:ascii="Calibri" w:hAnsi="Calibri" w:cs="Calibri"/>
          <w:sz w:val="24"/>
          <w:szCs w:val="24"/>
        </w:rPr>
        <w:t xml:space="preserve"> </w:t>
      </w:r>
      <w:r w:rsidR="008F7297" w:rsidRPr="00504101">
        <w:rPr>
          <w:rFonts w:ascii="Calibri" w:hAnsi="Calibri" w:cs="Calibri"/>
          <w:sz w:val="24"/>
          <w:szCs w:val="24"/>
        </w:rPr>
        <w:t>zauważalny</w:t>
      </w:r>
      <w:r w:rsidR="009F0A71" w:rsidRPr="00504101">
        <w:rPr>
          <w:rFonts w:ascii="Calibri" w:hAnsi="Calibri" w:cs="Calibri"/>
          <w:sz w:val="24"/>
          <w:szCs w:val="24"/>
        </w:rPr>
        <w:t xml:space="preserve"> </w:t>
      </w:r>
      <w:r w:rsidR="008F7297" w:rsidRPr="00504101">
        <w:rPr>
          <w:rFonts w:ascii="Calibri" w:hAnsi="Calibri" w:cs="Calibri"/>
          <w:sz w:val="24"/>
          <w:szCs w:val="24"/>
        </w:rPr>
        <w:t>jest spadek</w:t>
      </w:r>
      <w:r w:rsidR="009F0A71" w:rsidRPr="00504101">
        <w:rPr>
          <w:rFonts w:ascii="Calibri" w:hAnsi="Calibri" w:cs="Calibri"/>
          <w:sz w:val="24"/>
          <w:szCs w:val="24"/>
        </w:rPr>
        <w:t xml:space="preserve"> w tym zakresie, co dokładniej</w:t>
      </w:r>
      <w:r w:rsidR="00FD139F" w:rsidRPr="00504101">
        <w:rPr>
          <w:rFonts w:ascii="Calibri" w:hAnsi="Calibri" w:cs="Calibri"/>
          <w:sz w:val="24"/>
          <w:szCs w:val="24"/>
        </w:rPr>
        <w:t xml:space="preserve"> przedstawiają da</w:t>
      </w:r>
      <w:r w:rsidR="00025E75">
        <w:rPr>
          <w:rFonts w:ascii="Calibri" w:hAnsi="Calibri" w:cs="Calibri"/>
          <w:sz w:val="24"/>
          <w:szCs w:val="24"/>
        </w:rPr>
        <w:t xml:space="preserve">ne zawarte </w:t>
      </w:r>
      <w:r w:rsidR="000444B4" w:rsidRPr="00504101">
        <w:rPr>
          <w:rFonts w:ascii="Calibri" w:hAnsi="Calibri" w:cs="Calibri"/>
          <w:sz w:val="24"/>
          <w:szCs w:val="24"/>
        </w:rPr>
        <w:t>na</w:t>
      </w:r>
      <w:r w:rsidR="00FD139F" w:rsidRPr="00504101">
        <w:rPr>
          <w:rFonts w:ascii="Calibri" w:hAnsi="Calibri" w:cs="Calibri"/>
          <w:sz w:val="24"/>
          <w:szCs w:val="24"/>
        </w:rPr>
        <w:t xml:space="preserve"> poniższym wykresie</w:t>
      </w:r>
      <w:r w:rsidR="009F0A71" w:rsidRPr="00504101">
        <w:rPr>
          <w:rFonts w:ascii="Calibri" w:hAnsi="Calibri" w:cs="Calibri"/>
          <w:sz w:val="24"/>
          <w:szCs w:val="24"/>
        </w:rPr>
        <w:t>.</w:t>
      </w:r>
    </w:p>
    <w:p w14:paraId="5BB5E66F" w14:textId="7E20B011" w:rsidR="00B908CC" w:rsidRPr="00504101" w:rsidRDefault="00DB1919" w:rsidP="000444B4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37" w:name="_Toc37765510"/>
      <w:bookmarkStart w:id="238" w:name="_Toc38529444"/>
      <w:bookmarkStart w:id="239" w:name="_Toc123716896"/>
      <w:r w:rsidRPr="00504101">
        <w:rPr>
          <w:rFonts w:ascii="Calibri" w:hAnsi="Calibri" w:cs="Calibri"/>
          <w:sz w:val="24"/>
          <w:szCs w:val="24"/>
        </w:rPr>
        <w:t>Wykres</w:t>
      </w:r>
      <w:r w:rsidR="00B908CC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40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="00B908CC" w:rsidRPr="00504101">
        <w:rPr>
          <w:rFonts w:ascii="Calibri" w:hAnsi="Calibri" w:cs="Calibri"/>
          <w:sz w:val="24"/>
          <w:szCs w:val="24"/>
        </w:rPr>
        <w:t>. Liczba osób</w:t>
      </w:r>
      <w:r w:rsidR="00A61D24" w:rsidRPr="00504101">
        <w:rPr>
          <w:rFonts w:ascii="Calibri" w:hAnsi="Calibri" w:cs="Calibri"/>
          <w:sz w:val="24"/>
          <w:szCs w:val="24"/>
        </w:rPr>
        <w:t xml:space="preserve"> </w:t>
      </w:r>
      <w:r w:rsidR="00074990" w:rsidRPr="00504101">
        <w:rPr>
          <w:rFonts w:ascii="Calibri" w:hAnsi="Calibri" w:cs="Calibri"/>
          <w:sz w:val="24"/>
          <w:szCs w:val="24"/>
        </w:rPr>
        <w:t xml:space="preserve">doświadczających i </w:t>
      </w:r>
      <w:r w:rsidR="00A61D24" w:rsidRPr="00504101">
        <w:rPr>
          <w:rFonts w:ascii="Calibri" w:hAnsi="Calibri" w:cs="Calibri"/>
          <w:sz w:val="24"/>
          <w:szCs w:val="24"/>
        </w:rPr>
        <w:t>stosu</w:t>
      </w:r>
      <w:r w:rsidR="00025E75">
        <w:rPr>
          <w:rFonts w:ascii="Calibri" w:hAnsi="Calibri" w:cs="Calibri"/>
          <w:sz w:val="24"/>
          <w:szCs w:val="24"/>
        </w:rPr>
        <w:t>j</w:t>
      </w:r>
      <w:r w:rsidR="00F308B0">
        <w:rPr>
          <w:rFonts w:ascii="Calibri" w:hAnsi="Calibri" w:cs="Calibri"/>
          <w:sz w:val="24"/>
          <w:szCs w:val="24"/>
        </w:rPr>
        <w:t xml:space="preserve">ących przemoc, z którymi GKRPA </w:t>
      </w:r>
      <w:r w:rsidR="00F308B0">
        <w:rPr>
          <w:rFonts w:ascii="Calibri" w:hAnsi="Calibri" w:cs="Calibri"/>
          <w:sz w:val="24"/>
          <w:szCs w:val="24"/>
        </w:rPr>
        <w:br/>
      </w:r>
      <w:r w:rsidR="00B908CC" w:rsidRPr="00504101">
        <w:rPr>
          <w:rFonts w:ascii="Calibri" w:hAnsi="Calibri" w:cs="Calibri"/>
          <w:sz w:val="24"/>
          <w:szCs w:val="24"/>
        </w:rPr>
        <w:t xml:space="preserve">w </w:t>
      </w:r>
      <w:r w:rsidR="00025E75">
        <w:rPr>
          <w:rFonts w:ascii="Calibri" w:hAnsi="Calibri" w:cs="Calibri"/>
          <w:sz w:val="24"/>
          <w:szCs w:val="24"/>
        </w:rPr>
        <w:t>Mroczy</w:t>
      </w:r>
      <w:r w:rsidR="00B908CC" w:rsidRPr="00504101">
        <w:rPr>
          <w:rFonts w:ascii="Calibri" w:hAnsi="Calibri" w:cs="Calibri"/>
          <w:sz w:val="24"/>
          <w:szCs w:val="24"/>
        </w:rPr>
        <w:t xml:space="preserve"> </w:t>
      </w:r>
      <w:r w:rsidR="00A61D24" w:rsidRPr="00504101">
        <w:rPr>
          <w:rFonts w:ascii="Calibri" w:hAnsi="Calibri" w:cs="Calibri"/>
          <w:sz w:val="24"/>
          <w:szCs w:val="24"/>
        </w:rPr>
        <w:t xml:space="preserve">przeprowadziła rozmowy interwencyjne </w:t>
      </w:r>
      <w:r w:rsidR="00B908CC" w:rsidRPr="00504101">
        <w:rPr>
          <w:rFonts w:ascii="Calibri" w:hAnsi="Calibri" w:cs="Calibri"/>
          <w:sz w:val="24"/>
          <w:szCs w:val="24"/>
        </w:rPr>
        <w:t>w latach 201</w:t>
      </w:r>
      <w:bookmarkEnd w:id="237"/>
      <w:bookmarkEnd w:id="238"/>
      <w:r w:rsidR="00025E75">
        <w:rPr>
          <w:rFonts w:ascii="Calibri" w:hAnsi="Calibri" w:cs="Calibri"/>
          <w:sz w:val="24"/>
          <w:szCs w:val="24"/>
        </w:rPr>
        <w:t>9</w:t>
      </w:r>
      <w:r w:rsidR="00074990" w:rsidRPr="00504101">
        <w:rPr>
          <w:rFonts w:ascii="Calibri" w:hAnsi="Calibri" w:cs="Calibri"/>
          <w:sz w:val="24"/>
          <w:szCs w:val="24"/>
        </w:rPr>
        <w:t>-</w:t>
      </w:r>
      <w:r w:rsidR="009F0A71" w:rsidRPr="00504101">
        <w:rPr>
          <w:rFonts w:ascii="Calibri" w:hAnsi="Calibri" w:cs="Calibri"/>
          <w:sz w:val="24"/>
          <w:szCs w:val="24"/>
        </w:rPr>
        <w:t>202</w:t>
      </w:r>
      <w:r w:rsidR="00025E75">
        <w:rPr>
          <w:rFonts w:ascii="Calibri" w:hAnsi="Calibri" w:cs="Calibri"/>
          <w:sz w:val="24"/>
          <w:szCs w:val="24"/>
        </w:rPr>
        <w:t>1</w:t>
      </w:r>
      <w:bookmarkEnd w:id="239"/>
    </w:p>
    <w:p w14:paraId="501C96AB" w14:textId="1CFA7FE2" w:rsidR="008F7297" w:rsidRPr="00504101" w:rsidRDefault="008F7297" w:rsidP="00074990">
      <w:pPr>
        <w:spacing w:after="0" w:line="240" w:lineRule="auto"/>
        <w:jc w:val="center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5108B361" wp14:editId="382838CD">
            <wp:extent cx="5198012" cy="1849902"/>
            <wp:effectExtent l="0" t="0" r="3175" b="0"/>
            <wp:docPr id="49" name="Wykres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14:paraId="76C6373B" w14:textId="181A7CB6" w:rsidR="00B908CC" w:rsidRPr="00504101" w:rsidRDefault="00B908CC" w:rsidP="00025E75">
      <w:pPr>
        <w:spacing w:after="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</w:t>
      </w:r>
      <w:r w:rsidR="004E07A1" w:rsidRPr="00504101">
        <w:rPr>
          <w:rFonts w:ascii="Calibri" w:hAnsi="Calibri" w:cs="Calibri"/>
          <w:i/>
          <w:sz w:val="20"/>
        </w:rPr>
        <w:t xml:space="preserve">innych w zakresie profilaktyki </w:t>
      </w:r>
      <w:r w:rsidRPr="00504101">
        <w:rPr>
          <w:rFonts w:ascii="Calibri" w:hAnsi="Calibri" w:cs="Calibri"/>
          <w:i/>
          <w:sz w:val="20"/>
        </w:rPr>
        <w:t>i rozwiązywania problemów alkoholowych PARPA-G1</w:t>
      </w:r>
      <w:r w:rsidR="00F308B0">
        <w:rPr>
          <w:rFonts w:ascii="Calibri" w:hAnsi="Calibri" w:cs="Calibri"/>
          <w:i/>
          <w:sz w:val="20"/>
        </w:rPr>
        <w:t xml:space="preserve"> za lata 2019</w:t>
      </w:r>
      <w:r w:rsidR="00CB13A5" w:rsidRPr="00504101">
        <w:rPr>
          <w:rFonts w:ascii="Calibri" w:hAnsi="Calibri" w:cs="Calibri"/>
          <w:i/>
          <w:sz w:val="20"/>
        </w:rPr>
        <w:t>,</w:t>
      </w:r>
      <w:r w:rsidR="00F308B0">
        <w:rPr>
          <w:rFonts w:ascii="Calibri" w:hAnsi="Calibri" w:cs="Calibri"/>
          <w:i/>
          <w:sz w:val="20"/>
        </w:rPr>
        <w:t xml:space="preserve"> 2020</w:t>
      </w:r>
      <w:r w:rsidR="00CB13A5" w:rsidRPr="00504101">
        <w:rPr>
          <w:rFonts w:ascii="Calibri" w:hAnsi="Calibri" w:cs="Calibri"/>
          <w:i/>
          <w:sz w:val="20"/>
        </w:rPr>
        <w:t xml:space="preserve"> i</w:t>
      </w:r>
      <w:r w:rsidR="00F308B0">
        <w:rPr>
          <w:rFonts w:ascii="Calibri" w:hAnsi="Calibri" w:cs="Calibri"/>
          <w:i/>
          <w:sz w:val="20"/>
        </w:rPr>
        <w:t xml:space="preserve"> 2021</w:t>
      </w:r>
    </w:p>
    <w:p w14:paraId="63FA5765" w14:textId="0E62E974" w:rsidR="002803D6" w:rsidRPr="00504101" w:rsidRDefault="007E060A" w:rsidP="000444B4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</w:rPr>
        <w:lastRenderedPageBreak/>
        <w:t>Osoby uzależnione, współuzależnione, dzieci z rodzin dotkniętych przemocą lub alkoholizmem rodziców, osoby doznające przemocy w rodzinie lub stosujące przemoc</w:t>
      </w:r>
      <w:r w:rsidRPr="00504101">
        <w:rPr>
          <w:rFonts w:ascii="Calibri" w:hAnsi="Calibri" w:cs="Calibri"/>
          <w:sz w:val="24"/>
          <w:szCs w:val="24"/>
        </w:rPr>
        <w:t xml:space="preserve">              z terenu gminy </w:t>
      </w:r>
      <w:r w:rsidR="00025E75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, mogą skorzystać z pomocy i wsparcia </w:t>
      </w:r>
      <w:r w:rsidR="002803D6" w:rsidRPr="00504101">
        <w:rPr>
          <w:rFonts w:ascii="Calibri" w:hAnsi="Calibri" w:cs="Calibri"/>
          <w:b/>
          <w:sz w:val="24"/>
        </w:rPr>
        <w:t>Punkt</w:t>
      </w:r>
      <w:r w:rsidRPr="00504101">
        <w:rPr>
          <w:rFonts w:ascii="Calibri" w:hAnsi="Calibri" w:cs="Calibri"/>
          <w:b/>
          <w:sz w:val="24"/>
        </w:rPr>
        <w:t>u</w:t>
      </w:r>
      <w:r w:rsidR="000444B4" w:rsidRPr="00504101">
        <w:rPr>
          <w:rFonts w:ascii="Calibri" w:hAnsi="Calibri" w:cs="Calibri"/>
          <w:b/>
          <w:sz w:val="24"/>
        </w:rPr>
        <w:t xml:space="preserve"> </w:t>
      </w:r>
      <w:r w:rsidRPr="00504101">
        <w:rPr>
          <w:rFonts w:ascii="Calibri" w:hAnsi="Calibri" w:cs="Calibri"/>
          <w:b/>
          <w:sz w:val="24"/>
        </w:rPr>
        <w:t>Konsultacyjnego</w:t>
      </w:r>
      <w:r w:rsidRPr="00504101">
        <w:rPr>
          <w:rFonts w:ascii="Calibri" w:hAnsi="Calibri" w:cs="Calibri"/>
          <w:sz w:val="24"/>
        </w:rPr>
        <w:t xml:space="preserve">, </w:t>
      </w:r>
      <w:r w:rsidR="00025E75">
        <w:rPr>
          <w:rFonts w:ascii="Calibri" w:hAnsi="Calibri" w:cs="Calibri"/>
          <w:sz w:val="24"/>
        </w:rPr>
        <w:t xml:space="preserve">funkcjonującego przy MGOPS w Mroczy, </w:t>
      </w:r>
      <w:r w:rsidRPr="00504101">
        <w:rPr>
          <w:rFonts w:ascii="Calibri" w:hAnsi="Calibri" w:cs="Calibri"/>
          <w:sz w:val="24"/>
        </w:rPr>
        <w:t>który</w:t>
      </w:r>
      <w:r w:rsidR="002803D6" w:rsidRPr="00504101">
        <w:rPr>
          <w:rFonts w:ascii="Calibri" w:hAnsi="Calibri" w:cs="Calibri"/>
          <w:sz w:val="24"/>
        </w:rPr>
        <w:t xml:space="preserve"> w </w:t>
      </w:r>
      <w:r w:rsidR="00097421">
        <w:rPr>
          <w:rFonts w:ascii="Calibri" w:hAnsi="Calibri" w:cs="Calibri"/>
          <w:sz w:val="24"/>
        </w:rPr>
        <w:t>2021</w:t>
      </w:r>
      <w:r w:rsidR="002803D6" w:rsidRPr="00504101">
        <w:rPr>
          <w:rFonts w:ascii="Calibri" w:hAnsi="Calibri" w:cs="Calibri"/>
          <w:sz w:val="24"/>
        </w:rPr>
        <w:t xml:space="preserve"> roku </w:t>
      </w:r>
      <w:r w:rsidRPr="00504101">
        <w:rPr>
          <w:rFonts w:ascii="Calibri" w:hAnsi="Calibri" w:cs="Calibri"/>
          <w:sz w:val="24"/>
        </w:rPr>
        <w:t>był czynny</w:t>
      </w:r>
      <w:r w:rsidR="002803D6" w:rsidRPr="00504101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16</w:t>
      </w:r>
      <w:r w:rsidR="00097421">
        <w:rPr>
          <w:rFonts w:ascii="Calibri" w:hAnsi="Calibri" w:cs="Calibri"/>
          <w:sz w:val="24"/>
        </w:rPr>
        <w:t>3</w:t>
      </w:r>
      <w:r w:rsidRPr="00504101">
        <w:rPr>
          <w:rFonts w:ascii="Calibri" w:hAnsi="Calibri" w:cs="Calibri"/>
          <w:sz w:val="24"/>
        </w:rPr>
        <w:t xml:space="preserve"> </w:t>
      </w:r>
      <w:r w:rsidR="002803D6" w:rsidRPr="00504101">
        <w:rPr>
          <w:rFonts w:ascii="Calibri" w:hAnsi="Calibri" w:cs="Calibri"/>
          <w:sz w:val="24"/>
        </w:rPr>
        <w:t>godzin</w:t>
      </w:r>
      <w:r w:rsidR="00097421">
        <w:rPr>
          <w:rFonts w:ascii="Calibri" w:hAnsi="Calibri" w:cs="Calibri"/>
          <w:sz w:val="24"/>
        </w:rPr>
        <w:t>y</w:t>
      </w:r>
      <w:r w:rsidR="002803D6" w:rsidRPr="00504101">
        <w:rPr>
          <w:rFonts w:ascii="Calibri" w:hAnsi="Calibri" w:cs="Calibri"/>
          <w:sz w:val="24"/>
        </w:rPr>
        <w:t xml:space="preserve"> </w:t>
      </w:r>
      <w:r w:rsidR="00097421">
        <w:rPr>
          <w:rFonts w:ascii="Calibri" w:hAnsi="Calibri" w:cs="Calibri"/>
          <w:sz w:val="24"/>
        </w:rPr>
        <w:br/>
      </w:r>
      <w:r w:rsidR="002803D6" w:rsidRPr="00504101">
        <w:rPr>
          <w:rFonts w:ascii="Calibri" w:hAnsi="Calibri" w:cs="Calibri"/>
          <w:sz w:val="24"/>
        </w:rPr>
        <w:t>w miesiącu</w:t>
      </w:r>
      <w:r w:rsidRPr="00504101">
        <w:rPr>
          <w:rFonts w:ascii="Calibri" w:hAnsi="Calibri" w:cs="Calibri"/>
          <w:sz w:val="24"/>
        </w:rPr>
        <w:t>.</w:t>
      </w:r>
      <w:r w:rsidR="006C4621">
        <w:rPr>
          <w:rFonts w:ascii="Calibri" w:hAnsi="Calibri" w:cs="Calibri"/>
          <w:sz w:val="24"/>
        </w:rPr>
        <w:t xml:space="preserve"> Poradnictwo świadczone było przez 2 </w:t>
      </w:r>
      <w:r w:rsidR="00D97C6A">
        <w:rPr>
          <w:rFonts w:ascii="Calibri" w:hAnsi="Calibri" w:cs="Calibri"/>
          <w:sz w:val="24"/>
        </w:rPr>
        <w:t xml:space="preserve">osoby – specjalistę psychoterapii uzależnień </w:t>
      </w:r>
      <w:r w:rsidR="006C4621">
        <w:rPr>
          <w:rFonts w:ascii="Calibri" w:hAnsi="Calibri" w:cs="Calibri"/>
          <w:sz w:val="24"/>
        </w:rPr>
        <w:t>z Nakielskiego Ośrod</w:t>
      </w:r>
      <w:r w:rsidR="00D97C6A">
        <w:rPr>
          <w:rFonts w:ascii="Calibri" w:hAnsi="Calibri" w:cs="Calibri"/>
          <w:sz w:val="24"/>
        </w:rPr>
        <w:t>ka Terapii Uzależnień „Koliber” oraz terapeutę.</w:t>
      </w:r>
    </w:p>
    <w:p w14:paraId="15F7A372" w14:textId="52553B43" w:rsidR="002803D6" w:rsidRPr="00504101" w:rsidRDefault="002803D6" w:rsidP="000444B4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>W 20</w:t>
      </w:r>
      <w:r w:rsidR="00097421">
        <w:rPr>
          <w:rFonts w:ascii="Calibri" w:hAnsi="Calibri" w:cs="Calibri"/>
          <w:sz w:val="24"/>
        </w:rPr>
        <w:t>21</w:t>
      </w:r>
      <w:r w:rsidRPr="00504101">
        <w:rPr>
          <w:rFonts w:ascii="Calibri" w:hAnsi="Calibri" w:cs="Calibri"/>
          <w:sz w:val="24"/>
        </w:rPr>
        <w:t xml:space="preserve"> roku w Punkcie Konsultacyjnym</w:t>
      </w:r>
      <w:r w:rsidR="00CA6A92" w:rsidRPr="00504101">
        <w:rPr>
          <w:rFonts w:ascii="Calibri" w:hAnsi="Calibri" w:cs="Calibri"/>
          <w:sz w:val="24"/>
        </w:rPr>
        <w:t xml:space="preserve"> udzielono </w:t>
      </w:r>
      <w:r w:rsidR="00097421">
        <w:rPr>
          <w:rFonts w:ascii="Calibri" w:hAnsi="Calibri" w:cs="Calibri"/>
          <w:sz w:val="24"/>
        </w:rPr>
        <w:t>297</w:t>
      </w:r>
      <w:r w:rsidRPr="00504101">
        <w:rPr>
          <w:rFonts w:ascii="Calibri" w:hAnsi="Calibri" w:cs="Calibri"/>
          <w:sz w:val="24"/>
        </w:rPr>
        <w:t xml:space="preserve"> porad dla </w:t>
      </w:r>
      <w:r w:rsidR="00097421">
        <w:rPr>
          <w:rFonts w:ascii="Calibri" w:hAnsi="Calibri" w:cs="Calibri"/>
          <w:sz w:val="24"/>
        </w:rPr>
        <w:t xml:space="preserve">67 osób </w:t>
      </w:r>
      <w:r w:rsidR="00097421">
        <w:rPr>
          <w:rFonts w:ascii="Calibri" w:hAnsi="Calibri" w:cs="Calibri"/>
          <w:sz w:val="24"/>
        </w:rPr>
        <w:br/>
      </w:r>
      <w:r w:rsidR="00CA6A92" w:rsidRPr="00504101">
        <w:rPr>
          <w:rFonts w:ascii="Calibri" w:hAnsi="Calibri" w:cs="Calibri"/>
          <w:sz w:val="24"/>
        </w:rPr>
        <w:t>z problemem alkoholowy</w:t>
      </w:r>
      <w:r w:rsidR="00097421">
        <w:rPr>
          <w:rFonts w:ascii="Calibri" w:hAnsi="Calibri" w:cs="Calibri"/>
          <w:sz w:val="24"/>
        </w:rPr>
        <w:t xml:space="preserve">m </w:t>
      </w:r>
      <w:r w:rsidR="00CA6A92" w:rsidRPr="00504101">
        <w:rPr>
          <w:rFonts w:ascii="Calibri" w:hAnsi="Calibri" w:cs="Calibri"/>
          <w:sz w:val="24"/>
        </w:rPr>
        <w:t>oraz 20</w:t>
      </w:r>
      <w:r w:rsidR="00097421">
        <w:rPr>
          <w:rFonts w:ascii="Calibri" w:hAnsi="Calibri" w:cs="Calibri"/>
          <w:sz w:val="24"/>
        </w:rPr>
        <w:t>4</w:t>
      </w:r>
      <w:r w:rsidR="00CA6A92" w:rsidRPr="00504101">
        <w:rPr>
          <w:rFonts w:ascii="Calibri" w:hAnsi="Calibri" w:cs="Calibri"/>
          <w:sz w:val="24"/>
        </w:rPr>
        <w:t xml:space="preserve"> porad</w:t>
      </w:r>
      <w:r w:rsidR="00097421">
        <w:rPr>
          <w:rFonts w:ascii="Calibri" w:hAnsi="Calibri" w:cs="Calibri"/>
          <w:sz w:val="24"/>
        </w:rPr>
        <w:t>y dla 33</w:t>
      </w:r>
      <w:r w:rsidRPr="00504101">
        <w:rPr>
          <w:rFonts w:ascii="Calibri" w:hAnsi="Calibri" w:cs="Calibri"/>
          <w:sz w:val="24"/>
        </w:rPr>
        <w:t xml:space="preserve"> dorosłych członków rodzin osób uzależnionych od alkoholu. Dane źródłowe wykazują, że na przestrzeni lat</w:t>
      </w:r>
      <w:r w:rsidR="00097421">
        <w:rPr>
          <w:rFonts w:ascii="Calibri" w:hAnsi="Calibri" w:cs="Calibri"/>
          <w:sz w:val="24"/>
        </w:rPr>
        <w:t xml:space="preserve"> 2019-2021</w:t>
      </w:r>
      <w:r w:rsidRPr="00504101">
        <w:rPr>
          <w:rFonts w:ascii="Calibri" w:hAnsi="Calibri" w:cs="Calibri"/>
          <w:sz w:val="24"/>
        </w:rPr>
        <w:t xml:space="preserve"> liczba osób z problemem alkoholowym zgłaszających się po poradę do Punktu</w:t>
      </w:r>
      <w:r w:rsidR="00CA6A92" w:rsidRPr="00504101">
        <w:rPr>
          <w:rFonts w:ascii="Calibri" w:hAnsi="Calibri" w:cs="Calibri"/>
          <w:sz w:val="24"/>
        </w:rPr>
        <w:t>, jak i liczba dorosłych członków rodzin osób uzależ</w:t>
      </w:r>
      <w:r w:rsidR="000444B4" w:rsidRPr="00504101">
        <w:rPr>
          <w:rFonts w:ascii="Calibri" w:hAnsi="Calibri" w:cs="Calibri"/>
          <w:sz w:val="24"/>
        </w:rPr>
        <w:t xml:space="preserve">nionych od alkoholu, w tym osób </w:t>
      </w:r>
      <w:r w:rsidR="00CA6A92" w:rsidRPr="00504101">
        <w:rPr>
          <w:rFonts w:ascii="Calibri" w:hAnsi="Calibri" w:cs="Calibri"/>
          <w:sz w:val="24"/>
        </w:rPr>
        <w:t>współuzależnionych i DDA</w:t>
      </w:r>
      <w:r w:rsidRPr="00504101">
        <w:rPr>
          <w:rFonts w:ascii="Calibri" w:hAnsi="Calibri" w:cs="Calibri"/>
          <w:sz w:val="24"/>
        </w:rPr>
        <w:t xml:space="preserve"> </w:t>
      </w:r>
      <w:r w:rsidR="00097421">
        <w:rPr>
          <w:rFonts w:ascii="Calibri" w:hAnsi="Calibri" w:cs="Calibri"/>
          <w:sz w:val="24"/>
        </w:rPr>
        <w:t>regularnie spadała. W 2021</w:t>
      </w:r>
      <w:r w:rsidRPr="00504101">
        <w:rPr>
          <w:rFonts w:ascii="Calibri" w:hAnsi="Calibri" w:cs="Calibri"/>
          <w:sz w:val="24"/>
        </w:rPr>
        <w:t xml:space="preserve"> </w:t>
      </w:r>
      <w:r w:rsidR="00CA6A92" w:rsidRPr="00504101">
        <w:rPr>
          <w:rFonts w:ascii="Calibri" w:hAnsi="Calibri" w:cs="Calibri"/>
          <w:sz w:val="24"/>
        </w:rPr>
        <w:t xml:space="preserve">roku </w:t>
      </w:r>
      <w:r w:rsidRPr="00504101">
        <w:rPr>
          <w:rFonts w:ascii="Calibri" w:hAnsi="Calibri" w:cs="Calibri"/>
          <w:sz w:val="24"/>
        </w:rPr>
        <w:t>w</w:t>
      </w:r>
      <w:r w:rsidR="00097421">
        <w:rPr>
          <w:rFonts w:ascii="Calibri" w:hAnsi="Calibri" w:cs="Calibri"/>
          <w:sz w:val="24"/>
        </w:rPr>
        <w:t xml:space="preserve"> porównaniu do 2019</w:t>
      </w:r>
      <w:r w:rsidRPr="00504101">
        <w:rPr>
          <w:rFonts w:ascii="Calibri" w:hAnsi="Calibri" w:cs="Calibri"/>
          <w:sz w:val="24"/>
        </w:rPr>
        <w:t xml:space="preserve"> roku </w:t>
      </w:r>
      <w:r w:rsidR="00CA6A92" w:rsidRPr="00504101">
        <w:rPr>
          <w:rFonts w:ascii="Calibri" w:hAnsi="Calibri" w:cs="Calibri"/>
          <w:sz w:val="24"/>
        </w:rPr>
        <w:t>liczb</w:t>
      </w:r>
      <w:r w:rsidR="000444B4" w:rsidRPr="00504101">
        <w:rPr>
          <w:rFonts w:ascii="Calibri" w:hAnsi="Calibri" w:cs="Calibri"/>
          <w:sz w:val="24"/>
        </w:rPr>
        <w:t>a</w:t>
      </w:r>
      <w:r w:rsidR="00097421">
        <w:rPr>
          <w:rFonts w:ascii="Calibri" w:hAnsi="Calibri" w:cs="Calibri"/>
          <w:sz w:val="24"/>
        </w:rPr>
        <w:t xml:space="preserve"> osób </w:t>
      </w:r>
      <w:r w:rsidRPr="00504101">
        <w:rPr>
          <w:rFonts w:ascii="Calibri" w:hAnsi="Calibri" w:cs="Calibri"/>
          <w:sz w:val="24"/>
        </w:rPr>
        <w:t>uzależnionych, kt</w:t>
      </w:r>
      <w:r w:rsidR="000444B4" w:rsidRPr="00504101">
        <w:rPr>
          <w:rFonts w:ascii="Calibri" w:hAnsi="Calibri" w:cs="Calibri"/>
          <w:sz w:val="24"/>
        </w:rPr>
        <w:t xml:space="preserve">órym udzielono porady w Punkcie </w:t>
      </w:r>
      <w:r w:rsidR="00097421">
        <w:rPr>
          <w:rFonts w:ascii="Calibri" w:hAnsi="Calibri" w:cs="Calibri"/>
          <w:sz w:val="24"/>
        </w:rPr>
        <w:t>zmniejszyła się o 16</w:t>
      </w:r>
      <w:r w:rsidR="00FC31FF">
        <w:rPr>
          <w:rFonts w:ascii="Calibri" w:hAnsi="Calibri" w:cs="Calibri"/>
          <w:sz w:val="24"/>
        </w:rPr>
        <w:t xml:space="preserve">%, </w:t>
      </w:r>
      <w:r w:rsidR="00CA6A92" w:rsidRPr="00504101">
        <w:rPr>
          <w:rFonts w:ascii="Calibri" w:hAnsi="Calibri" w:cs="Calibri"/>
          <w:sz w:val="24"/>
        </w:rPr>
        <w:t xml:space="preserve">z kolei liczba dorosłych członków ich rodzin uległa spadkowi </w:t>
      </w:r>
      <w:r w:rsidR="00FC31FF">
        <w:rPr>
          <w:rFonts w:ascii="Calibri" w:hAnsi="Calibri" w:cs="Calibri"/>
          <w:sz w:val="24"/>
        </w:rPr>
        <w:t xml:space="preserve">o </w:t>
      </w:r>
      <w:r w:rsidR="00097421">
        <w:rPr>
          <w:rFonts w:ascii="Calibri" w:hAnsi="Calibri" w:cs="Calibri"/>
          <w:sz w:val="24"/>
        </w:rPr>
        <w:t>30</w:t>
      </w:r>
      <w:r w:rsidR="00FC31FF">
        <w:rPr>
          <w:rFonts w:ascii="Calibri" w:hAnsi="Calibri" w:cs="Calibri"/>
          <w:sz w:val="24"/>
        </w:rPr>
        <w:t>%. Sytuacja ta wynikać może</w:t>
      </w:r>
      <w:r w:rsidR="00097421">
        <w:rPr>
          <w:rFonts w:ascii="Calibri" w:hAnsi="Calibri" w:cs="Calibri"/>
          <w:sz w:val="24"/>
        </w:rPr>
        <w:t xml:space="preserve"> </w:t>
      </w:r>
      <w:r w:rsidR="00097421">
        <w:rPr>
          <w:rFonts w:ascii="Calibri" w:hAnsi="Calibri" w:cs="Calibri"/>
          <w:sz w:val="24"/>
        </w:rPr>
        <w:br/>
      </w:r>
      <w:r w:rsidR="00CA6A92" w:rsidRPr="00504101">
        <w:rPr>
          <w:rFonts w:ascii="Calibri" w:hAnsi="Calibri" w:cs="Calibri"/>
          <w:sz w:val="24"/>
        </w:rPr>
        <w:t xml:space="preserve">z </w:t>
      </w:r>
      <w:r w:rsidR="004B7F55" w:rsidRPr="00504101">
        <w:rPr>
          <w:rFonts w:ascii="Calibri" w:hAnsi="Calibri" w:cs="Calibri"/>
          <w:sz w:val="24"/>
        </w:rPr>
        <w:t>okoliczności pandemicznych</w:t>
      </w:r>
      <w:r w:rsidR="00CA6A92" w:rsidRPr="00504101">
        <w:rPr>
          <w:rFonts w:ascii="Calibri" w:hAnsi="Calibri" w:cs="Calibri"/>
          <w:sz w:val="24"/>
        </w:rPr>
        <w:t xml:space="preserve">, która </w:t>
      </w:r>
      <w:r w:rsidR="00097421">
        <w:rPr>
          <w:rFonts w:ascii="Calibri" w:hAnsi="Calibri" w:cs="Calibri"/>
          <w:sz w:val="24"/>
        </w:rPr>
        <w:t>pojawiły się</w:t>
      </w:r>
      <w:r w:rsidR="006C4621">
        <w:rPr>
          <w:rFonts w:ascii="Calibri" w:hAnsi="Calibri" w:cs="Calibri"/>
          <w:sz w:val="24"/>
        </w:rPr>
        <w:t xml:space="preserve"> w 2020 roku i wówczas poradnictwo udzielane było w formie zdalnej.</w:t>
      </w:r>
    </w:p>
    <w:p w14:paraId="40548066" w14:textId="1B5B6500" w:rsidR="002803D6" w:rsidRPr="00504101" w:rsidRDefault="002803D6" w:rsidP="000444B4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40" w:name="_Toc61596939"/>
      <w:bookmarkStart w:id="241" w:name="_Toc123717486"/>
      <w:r w:rsidRPr="00504101">
        <w:rPr>
          <w:rFonts w:ascii="Calibri" w:hAnsi="Calibri" w:cs="Calibri"/>
          <w:sz w:val="24"/>
        </w:rPr>
        <w:t xml:space="preserve">Tabela </w:t>
      </w: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</w:rPr>
        <w:fldChar w:fldCharType="separate"/>
      </w:r>
      <w:r w:rsidR="004F560B">
        <w:rPr>
          <w:rFonts w:ascii="Calibri" w:hAnsi="Calibri" w:cs="Calibri"/>
          <w:noProof/>
          <w:sz w:val="24"/>
        </w:rPr>
        <w:t>28</w:t>
      </w:r>
      <w:r w:rsidRPr="00504101">
        <w:rPr>
          <w:rFonts w:ascii="Calibri" w:hAnsi="Calibri" w:cs="Calibri"/>
          <w:sz w:val="24"/>
        </w:rPr>
        <w:fldChar w:fldCharType="end"/>
      </w:r>
      <w:r w:rsidRPr="00504101">
        <w:rPr>
          <w:rFonts w:ascii="Calibri" w:hAnsi="Calibri" w:cs="Calibri"/>
          <w:sz w:val="24"/>
        </w:rPr>
        <w:t xml:space="preserve">. </w:t>
      </w:r>
      <w:r w:rsidRPr="00504101">
        <w:rPr>
          <w:rFonts w:ascii="Calibri" w:hAnsi="Calibri" w:cs="Calibri"/>
          <w:sz w:val="24"/>
          <w:szCs w:val="24"/>
        </w:rPr>
        <w:t>Liczba osób oraz udzielonych im porad w Punk</w:t>
      </w:r>
      <w:r w:rsidR="00FC31FF">
        <w:rPr>
          <w:rFonts w:ascii="Calibri" w:hAnsi="Calibri" w:cs="Calibri"/>
          <w:sz w:val="24"/>
          <w:szCs w:val="24"/>
        </w:rPr>
        <w:t>cie Konsultacyjnym w latach 2019</w:t>
      </w:r>
      <w:r w:rsidRPr="00504101">
        <w:rPr>
          <w:rFonts w:ascii="Calibri" w:hAnsi="Calibri" w:cs="Calibri"/>
          <w:sz w:val="24"/>
          <w:szCs w:val="24"/>
        </w:rPr>
        <w:t>-20</w:t>
      </w:r>
      <w:bookmarkEnd w:id="240"/>
      <w:r w:rsidRPr="00504101">
        <w:rPr>
          <w:rFonts w:ascii="Calibri" w:hAnsi="Calibri" w:cs="Calibri"/>
          <w:sz w:val="24"/>
          <w:szCs w:val="24"/>
        </w:rPr>
        <w:t>2</w:t>
      </w:r>
      <w:r w:rsidR="00FC31FF">
        <w:rPr>
          <w:rFonts w:ascii="Calibri" w:hAnsi="Calibri" w:cs="Calibri"/>
          <w:sz w:val="24"/>
          <w:szCs w:val="24"/>
        </w:rPr>
        <w:t>1</w:t>
      </w:r>
      <w:bookmarkEnd w:id="241"/>
    </w:p>
    <w:p w14:paraId="0716F453" w14:textId="3B26F9BE" w:rsidR="002803D6" w:rsidRPr="00504101" w:rsidRDefault="002803D6" w:rsidP="00FC31FF">
      <w:pPr>
        <w:spacing w:after="0" w:line="360" w:lineRule="auto"/>
        <w:jc w:val="center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6147BD72" wp14:editId="60A1ECE4">
            <wp:extent cx="5183945" cy="2525151"/>
            <wp:effectExtent l="0" t="0" r="0" b="8890"/>
            <wp:docPr id="45" name="Wykres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14:paraId="4E8B42C3" w14:textId="1CCF7D14" w:rsidR="002803D6" w:rsidRPr="00504101" w:rsidRDefault="002803D6" w:rsidP="002803D6">
      <w:pPr>
        <w:spacing w:after="120" w:line="360" w:lineRule="auto"/>
        <w:jc w:val="both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gminnych w zakres</w:t>
      </w:r>
      <w:r w:rsidR="00A70446" w:rsidRPr="00504101">
        <w:rPr>
          <w:rFonts w:ascii="Calibri" w:hAnsi="Calibri" w:cs="Calibri"/>
          <w:i/>
          <w:sz w:val="20"/>
        </w:rPr>
        <w:t xml:space="preserve">ie profilaktyki i rozwiązywania </w:t>
      </w:r>
      <w:r w:rsidRPr="00504101">
        <w:rPr>
          <w:rFonts w:ascii="Calibri" w:hAnsi="Calibri" w:cs="Calibri"/>
          <w:i/>
          <w:sz w:val="20"/>
        </w:rPr>
        <w:t xml:space="preserve">problemów alkoholowych PARPA-G1 za </w:t>
      </w:r>
      <w:r w:rsidR="00127996" w:rsidRPr="00504101">
        <w:rPr>
          <w:rFonts w:ascii="Calibri" w:hAnsi="Calibri" w:cs="Calibri"/>
          <w:i/>
          <w:sz w:val="20"/>
        </w:rPr>
        <w:t xml:space="preserve">lata </w:t>
      </w:r>
      <w:r w:rsidR="00FC31FF">
        <w:rPr>
          <w:rFonts w:ascii="Calibri" w:hAnsi="Calibri" w:cs="Calibri"/>
          <w:i/>
          <w:sz w:val="20"/>
        </w:rPr>
        <w:t>2019, 2020 i 2021</w:t>
      </w:r>
    </w:p>
    <w:p w14:paraId="0CE58B19" w14:textId="77777777" w:rsidR="004B7F55" w:rsidRPr="00504101" w:rsidRDefault="004B7F55">
      <w:pPr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br w:type="page"/>
      </w:r>
    </w:p>
    <w:p w14:paraId="6543B042" w14:textId="15148290" w:rsidR="0063154C" w:rsidRDefault="006C4621" w:rsidP="00EF27A4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</w:rPr>
        <w:lastRenderedPageBreak/>
        <w:t>W ramach profilaktyki uzależnień</w:t>
      </w:r>
      <w:r w:rsidR="0063154C">
        <w:rPr>
          <w:rFonts w:ascii="Calibri" w:hAnsi="Calibri" w:cs="Calibri"/>
          <w:sz w:val="24"/>
        </w:rPr>
        <w:t xml:space="preserve"> </w:t>
      </w:r>
      <w:r w:rsidR="0092665D">
        <w:rPr>
          <w:rFonts w:ascii="Calibri" w:hAnsi="Calibri" w:cs="Calibri"/>
          <w:sz w:val="24"/>
        </w:rPr>
        <w:t>poza działalnoś</w:t>
      </w:r>
      <w:r w:rsidR="0063154C">
        <w:rPr>
          <w:rFonts w:ascii="Calibri" w:hAnsi="Calibri" w:cs="Calibri"/>
          <w:sz w:val="24"/>
        </w:rPr>
        <w:t xml:space="preserve">cią </w:t>
      </w:r>
      <w:r w:rsidR="0092665D">
        <w:rPr>
          <w:rFonts w:ascii="Calibri" w:hAnsi="Calibri" w:cs="Calibri"/>
          <w:sz w:val="24"/>
        </w:rPr>
        <w:t>Pun</w:t>
      </w:r>
      <w:r w:rsidR="000D4029">
        <w:rPr>
          <w:rFonts w:ascii="Calibri" w:hAnsi="Calibri" w:cs="Calibri"/>
          <w:sz w:val="24"/>
        </w:rPr>
        <w:t>ktu Konsultacyjnego, specjalista z NOTU „Koliber” prowadzi</w:t>
      </w:r>
      <w:r w:rsidR="0092665D">
        <w:rPr>
          <w:rFonts w:ascii="Calibri" w:hAnsi="Calibri" w:cs="Calibri"/>
          <w:sz w:val="24"/>
        </w:rPr>
        <w:t xml:space="preserve"> terapię indywidualną dla osób uzależ</w:t>
      </w:r>
      <w:r w:rsidR="0063154C">
        <w:rPr>
          <w:rFonts w:ascii="Calibri" w:hAnsi="Calibri" w:cs="Calibri"/>
          <w:sz w:val="24"/>
        </w:rPr>
        <w:t>nionych, Punkt K</w:t>
      </w:r>
      <w:r w:rsidR="0092665D">
        <w:rPr>
          <w:rFonts w:ascii="Calibri" w:hAnsi="Calibri" w:cs="Calibri"/>
          <w:sz w:val="24"/>
        </w:rPr>
        <w:t xml:space="preserve">onsultacyjny w szkołach, a także konsultacje na terenie Ośrodka, z których skorzystać mogą </w:t>
      </w:r>
      <w:r w:rsidR="0092665D" w:rsidRPr="00EF27A4">
        <w:rPr>
          <w:rFonts w:ascii="Calibri" w:hAnsi="Calibri" w:cs="Calibri"/>
          <w:sz w:val="24"/>
          <w:szCs w:val="24"/>
        </w:rPr>
        <w:t>mieszkańcy gminy Mrocza.</w:t>
      </w:r>
      <w:r w:rsidR="0041101D">
        <w:rPr>
          <w:rFonts w:ascii="Calibri" w:hAnsi="Calibri" w:cs="Calibri"/>
          <w:sz w:val="24"/>
          <w:szCs w:val="24"/>
        </w:rPr>
        <w:t xml:space="preserve"> </w:t>
      </w:r>
      <w:r w:rsidR="000D4029">
        <w:rPr>
          <w:rFonts w:ascii="Calibri" w:hAnsi="Calibri" w:cs="Calibri"/>
          <w:sz w:val="24"/>
          <w:szCs w:val="24"/>
        </w:rPr>
        <w:t>Terapeuta poza świadczeniem usług w PK oraz terapii indywidualnej, prowadzi także terapię grupową.</w:t>
      </w:r>
    </w:p>
    <w:p w14:paraId="4F558AD2" w14:textId="76A0F5BF" w:rsidR="006C4621" w:rsidRPr="00EF27A4" w:rsidRDefault="0041101D" w:rsidP="0063154C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Jak wynika z danych zawartych w kolejnej tabeli, </w:t>
      </w:r>
      <w:r w:rsidR="00927F2E">
        <w:rPr>
          <w:rFonts w:ascii="Calibri" w:hAnsi="Calibri" w:cs="Calibri"/>
          <w:sz w:val="24"/>
          <w:szCs w:val="24"/>
        </w:rPr>
        <w:t xml:space="preserve">łącznie w 2021 roku z usług świadczonych przez specjalistów NOTU „Koliber” skorzystało 205 </w:t>
      </w:r>
      <w:r w:rsidR="0063154C">
        <w:rPr>
          <w:rFonts w:ascii="Calibri" w:hAnsi="Calibri" w:cs="Calibri"/>
          <w:sz w:val="24"/>
          <w:szCs w:val="24"/>
        </w:rPr>
        <w:t>mieszkańców Gminy</w:t>
      </w:r>
      <w:r w:rsidR="00927F2E">
        <w:rPr>
          <w:rFonts w:ascii="Calibri" w:hAnsi="Calibri" w:cs="Calibri"/>
          <w:sz w:val="24"/>
          <w:szCs w:val="24"/>
        </w:rPr>
        <w:t xml:space="preserve">, </w:t>
      </w:r>
      <w:r w:rsidR="0063154C">
        <w:rPr>
          <w:rFonts w:ascii="Calibri" w:hAnsi="Calibri" w:cs="Calibri"/>
          <w:sz w:val="24"/>
          <w:szCs w:val="24"/>
        </w:rPr>
        <w:br/>
      </w:r>
      <w:r w:rsidR="00927F2E">
        <w:rPr>
          <w:rFonts w:ascii="Calibri" w:hAnsi="Calibri" w:cs="Calibri"/>
          <w:sz w:val="24"/>
          <w:szCs w:val="24"/>
        </w:rPr>
        <w:t xml:space="preserve">w tym z pomocy Punktu Konsultacyjnego – 52 osoby, Punktu Konsultacyjnego w szkołach – </w:t>
      </w:r>
      <w:r w:rsidR="0063154C">
        <w:rPr>
          <w:rFonts w:ascii="Calibri" w:hAnsi="Calibri" w:cs="Calibri"/>
          <w:sz w:val="24"/>
          <w:szCs w:val="24"/>
        </w:rPr>
        <w:br/>
      </w:r>
      <w:r w:rsidR="00927F2E">
        <w:rPr>
          <w:rFonts w:ascii="Calibri" w:hAnsi="Calibri" w:cs="Calibri"/>
          <w:sz w:val="24"/>
          <w:szCs w:val="24"/>
        </w:rPr>
        <w:t xml:space="preserve">7 osób, terapii indywidualnej – 47 osób, natomiast </w:t>
      </w:r>
      <w:r w:rsidR="009E427E">
        <w:rPr>
          <w:rFonts w:ascii="Calibri" w:hAnsi="Calibri" w:cs="Calibri"/>
          <w:sz w:val="24"/>
          <w:szCs w:val="24"/>
        </w:rPr>
        <w:t xml:space="preserve">konsultacjami terapeutycznymi na terenie NOTU </w:t>
      </w:r>
      <w:r w:rsidR="009E427E">
        <w:rPr>
          <w:rFonts w:ascii="Calibri" w:hAnsi="Calibri" w:cs="Calibri"/>
          <w:sz w:val="24"/>
        </w:rPr>
        <w:t xml:space="preserve">„Koliber” </w:t>
      </w:r>
      <w:r w:rsidR="009E427E">
        <w:rPr>
          <w:rFonts w:ascii="Calibri" w:hAnsi="Calibri" w:cs="Calibri"/>
          <w:sz w:val="24"/>
          <w:szCs w:val="24"/>
        </w:rPr>
        <w:t>objęto 97 osób. L</w:t>
      </w:r>
      <w:r>
        <w:rPr>
          <w:rFonts w:ascii="Calibri" w:hAnsi="Calibri" w:cs="Calibri"/>
          <w:sz w:val="24"/>
          <w:szCs w:val="24"/>
        </w:rPr>
        <w:t>iczba osób korzystających ze wsparcia P</w:t>
      </w:r>
      <w:r w:rsidR="0063154C">
        <w:rPr>
          <w:rFonts w:ascii="Calibri" w:hAnsi="Calibri" w:cs="Calibri"/>
          <w:sz w:val="24"/>
          <w:szCs w:val="24"/>
        </w:rPr>
        <w:t xml:space="preserve">unktu </w:t>
      </w:r>
      <w:r>
        <w:rPr>
          <w:rFonts w:ascii="Calibri" w:hAnsi="Calibri" w:cs="Calibri"/>
          <w:sz w:val="24"/>
          <w:szCs w:val="24"/>
        </w:rPr>
        <w:t xml:space="preserve">Konsultacyjnego przy MGOPS w Mroczy ulegała wahaniom na przestrzeni ostatnich trzech lat. W przypadku Punktu Konsultacyjnego w szkołach, terapii indywidualnej oraz konsultacji udzielanych w NOTU </w:t>
      </w:r>
      <w:r w:rsidR="009E427E">
        <w:rPr>
          <w:rFonts w:ascii="Calibri" w:hAnsi="Calibri" w:cs="Calibri"/>
          <w:sz w:val="24"/>
        </w:rPr>
        <w:t xml:space="preserve">„Koliber” </w:t>
      </w:r>
      <w:r>
        <w:rPr>
          <w:rFonts w:ascii="Calibri" w:hAnsi="Calibri" w:cs="Calibri"/>
          <w:sz w:val="24"/>
          <w:szCs w:val="24"/>
        </w:rPr>
        <w:t>zaobserwować można regularny spadek liczby beneficjentów tych form pomocy.</w:t>
      </w:r>
    </w:p>
    <w:p w14:paraId="6EA3EA00" w14:textId="3BC07D78" w:rsidR="00EF27A4" w:rsidRDefault="00EF27A4" w:rsidP="00EF27A4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42" w:name="_Toc123717487"/>
      <w:r w:rsidRPr="00EF27A4">
        <w:rPr>
          <w:rFonts w:ascii="Calibri" w:hAnsi="Calibri" w:cs="Calibri"/>
          <w:sz w:val="24"/>
          <w:szCs w:val="24"/>
        </w:rPr>
        <w:t xml:space="preserve">Tabela </w:t>
      </w:r>
      <w:r w:rsidRPr="00EF27A4">
        <w:rPr>
          <w:rFonts w:ascii="Calibri" w:hAnsi="Calibri" w:cs="Calibri"/>
          <w:sz w:val="24"/>
          <w:szCs w:val="24"/>
        </w:rPr>
        <w:fldChar w:fldCharType="begin"/>
      </w:r>
      <w:r w:rsidRPr="00EF27A4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EF27A4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29</w:t>
      </w:r>
      <w:r w:rsidRPr="00EF27A4">
        <w:rPr>
          <w:rFonts w:ascii="Calibri" w:hAnsi="Calibri" w:cs="Calibri"/>
          <w:sz w:val="24"/>
          <w:szCs w:val="24"/>
        </w:rPr>
        <w:fldChar w:fldCharType="end"/>
      </w:r>
      <w:r w:rsidRPr="00EF27A4">
        <w:rPr>
          <w:rFonts w:ascii="Calibri" w:hAnsi="Calibri" w:cs="Calibri"/>
          <w:sz w:val="24"/>
          <w:szCs w:val="24"/>
        </w:rPr>
        <w:t xml:space="preserve">. </w:t>
      </w:r>
      <w:r>
        <w:rPr>
          <w:rFonts w:ascii="Calibri" w:hAnsi="Calibri" w:cs="Calibri"/>
          <w:sz w:val="24"/>
          <w:szCs w:val="24"/>
        </w:rPr>
        <w:t>Liczba osób z gminy Mrocza objętych poszczególnymi d</w:t>
      </w:r>
      <w:r w:rsidRPr="00EF27A4">
        <w:rPr>
          <w:rFonts w:ascii="Calibri" w:hAnsi="Calibri" w:cs="Calibri"/>
          <w:sz w:val="24"/>
          <w:szCs w:val="24"/>
        </w:rPr>
        <w:t>ziałania</w:t>
      </w:r>
      <w:r>
        <w:rPr>
          <w:rFonts w:ascii="Calibri" w:hAnsi="Calibri" w:cs="Calibri"/>
          <w:sz w:val="24"/>
          <w:szCs w:val="24"/>
        </w:rPr>
        <w:t xml:space="preserve">mi </w:t>
      </w:r>
      <w:r w:rsidRPr="00EF27A4">
        <w:rPr>
          <w:rFonts w:ascii="Calibri" w:hAnsi="Calibri" w:cs="Calibri"/>
          <w:sz w:val="24"/>
          <w:szCs w:val="24"/>
        </w:rPr>
        <w:t>Nakielski</w:t>
      </w:r>
      <w:r>
        <w:rPr>
          <w:rFonts w:ascii="Calibri" w:hAnsi="Calibri" w:cs="Calibri"/>
          <w:sz w:val="24"/>
          <w:szCs w:val="24"/>
        </w:rPr>
        <w:t>ego</w:t>
      </w:r>
      <w:r w:rsidRPr="00EF27A4">
        <w:rPr>
          <w:rFonts w:ascii="Calibri" w:hAnsi="Calibri" w:cs="Calibri"/>
          <w:sz w:val="24"/>
          <w:szCs w:val="24"/>
        </w:rPr>
        <w:t xml:space="preserve"> Oś</w:t>
      </w:r>
      <w:r>
        <w:rPr>
          <w:rFonts w:ascii="Calibri" w:hAnsi="Calibri" w:cs="Calibri"/>
          <w:sz w:val="24"/>
          <w:szCs w:val="24"/>
        </w:rPr>
        <w:t>rodka</w:t>
      </w:r>
      <w:r w:rsidRPr="00EF27A4">
        <w:rPr>
          <w:rFonts w:ascii="Calibri" w:hAnsi="Calibri" w:cs="Calibri"/>
          <w:sz w:val="24"/>
          <w:szCs w:val="24"/>
        </w:rPr>
        <w:t xml:space="preserve"> Terapii Uzależnień</w:t>
      </w:r>
      <w:r>
        <w:rPr>
          <w:rFonts w:ascii="Calibri" w:hAnsi="Calibri" w:cs="Calibri"/>
          <w:sz w:val="24"/>
          <w:szCs w:val="24"/>
        </w:rPr>
        <w:t xml:space="preserve"> </w:t>
      </w:r>
      <w:r w:rsidR="00F308B0">
        <w:rPr>
          <w:rFonts w:ascii="Calibri" w:hAnsi="Calibri" w:cs="Calibri"/>
          <w:sz w:val="24"/>
          <w:szCs w:val="24"/>
        </w:rPr>
        <w:t xml:space="preserve">„Koliber” </w:t>
      </w:r>
      <w:r w:rsidRPr="00EF27A4">
        <w:rPr>
          <w:rFonts w:ascii="Calibri" w:hAnsi="Calibri" w:cs="Calibri"/>
          <w:sz w:val="24"/>
          <w:szCs w:val="24"/>
        </w:rPr>
        <w:t>w latach 2019-2021</w:t>
      </w:r>
      <w:bookmarkEnd w:id="242"/>
    </w:p>
    <w:tbl>
      <w:tblPr>
        <w:tblStyle w:val="Jasnecieniowanie"/>
        <w:tblW w:w="8222" w:type="dxa"/>
        <w:tblInd w:w="675" w:type="dxa"/>
        <w:tblLayout w:type="fixed"/>
        <w:tblLook w:val="04A0" w:firstRow="1" w:lastRow="0" w:firstColumn="1" w:lastColumn="0" w:noHBand="0" w:noVBand="1"/>
      </w:tblPr>
      <w:tblGrid>
        <w:gridCol w:w="6096"/>
        <w:gridCol w:w="708"/>
        <w:gridCol w:w="709"/>
        <w:gridCol w:w="709"/>
      </w:tblGrid>
      <w:tr w:rsidR="00EF27A4" w:rsidRPr="00504101" w14:paraId="10F5300B" w14:textId="77777777" w:rsidTr="00EF27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6" w:type="dxa"/>
            <w:vAlign w:val="center"/>
          </w:tcPr>
          <w:p w14:paraId="4C09B0DD" w14:textId="77777777" w:rsidR="00EF27A4" w:rsidRPr="00504101" w:rsidRDefault="00EF27A4" w:rsidP="00EF27A4">
            <w:pPr>
              <w:spacing w:line="276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04101">
              <w:rPr>
                <w:rFonts w:ascii="Calibri" w:hAnsi="Calibri" w:cs="Calibri"/>
                <w:sz w:val="24"/>
                <w:szCs w:val="24"/>
              </w:rPr>
              <w:t>wyszczególnienie</w:t>
            </w:r>
          </w:p>
        </w:tc>
        <w:tc>
          <w:tcPr>
            <w:tcW w:w="708" w:type="dxa"/>
            <w:vAlign w:val="center"/>
          </w:tcPr>
          <w:p w14:paraId="2AD2FE3B" w14:textId="77777777" w:rsidR="00EF27A4" w:rsidRPr="00504101" w:rsidRDefault="00EF27A4" w:rsidP="00EF27A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2019</w:t>
            </w:r>
          </w:p>
        </w:tc>
        <w:tc>
          <w:tcPr>
            <w:tcW w:w="709" w:type="dxa"/>
            <w:vAlign w:val="center"/>
          </w:tcPr>
          <w:p w14:paraId="7B6FDF24" w14:textId="77777777" w:rsidR="00EF27A4" w:rsidRPr="00504101" w:rsidRDefault="00EF27A4" w:rsidP="00EF27A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2020</w:t>
            </w:r>
          </w:p>
        </w:tc>
        <w:tc>
          <w:tcPr>
            <w:tcW w:w="709" w:type="dxa"/>
            <w:vAlign w:val="center"/>
          </w:tcPr>
          <w:p w14:paraId="0DD073BF" w14:textId="77777777" w:rsidR="00EF27A4" w:rsidRPr="00504101" w:rsidRDefault="00EF27A4" w:rsidP="00EF27A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2021</w:t>
            </w:r>
          </w:p>
        </w:tc>
      </w:tr>
      <w:tr w:rsidR="00EF27A4" w:rsidRPr="00504101" w14:paraId="76B68EE8" w14:textId="77777777" w:rsidTr="00EF27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6" w:type="dxa"/>
            <w:vAlign w:val="center"/>
          </w:tcPr>
          <w:p w14:paraId="2940DEAE" w14:textId="5B39A54B" w:rsidR="00EF27A4" w:rsidRPr="00504101" w:rsidRDefault="00EF27A4" w:rsidP="00EF27A4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Punkt Konsultacyjny</w:t>
            </w:r>
          </w:p>
        </w:tc>
        <w:tc>
          <w:tcPr>
            <w:tcW w:w="708" w:type="dxa"/>
            <w:vAlign w:val="center"/>
          </w:tcPr>
          <w:p w14:paraId="38AB7408" w14:textId="6F8F5366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70</w:t>
            </w:r>
          </w:p>
        </w:tc>
        <w:tc>
          <w:tcPr>
            <w:tcW w:w="709" w:type="dxa"/>
            <w:vAlign w:val="center"/>
          </w:tcPr>
          <w:p w14:paraId="248F20F0" w14:textId="4CABE38D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37</w:t>
            </w:r>
          </w:p>
        </w:tc>
        <w:tc>
          <w:tcPr>
            <w:tcW w:w="709" w:type="dxa"/>
            <w:vAlign w:val="center"/>
          </w:tcPr>
          <w:p w14:paraId="21EF5C59" w14:textId="42E7FF21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52</w:t>
            </w:r>
          </w:p>
        </w:tc>
      </w:tr>
      <w:tr w:rsidR="00EF27A4" w:rsidRPr="00504101" w14:paraId="259AE781" w14:textId="77777777" w:rsidTr="00EF27A4">
        <w:trPr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6" w:type="dxa"/>
            <w:vAlign w:val="center"/>
          </w:tcPr>
          <w:p w14:paraId="54954C8C" w14:textId="3955E557" w:rsidR="00EF27A4" w:rsidRPr="00504101" w:rsidRDefault="00EF27A4" w:rsidP="00EF27A4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Punkt Konsultacyjny w szkołach</w:t>
            </w:r>
          </w:p>
        </w:tc>
        <w:tc>
          <w:tcPr>
            <w:tcW w:w="708" w:type="dxa"/>
            <w:vAlign w:val="center"/>
          </w:tcPr>
          <w:p w14:paraId="7EA670D8" w14:textId="7B2ACF58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112</w:t>
            </w:r>
          </w:p>
        </w:tc>
        <w:tc>
          <w:tcPr>
            <w:tcW w:w="709" w:type="dxa"/>
            <w:vAlign w:val="center"/>
          </w:tcPr>
          <w:p w14:paraId="52441471" w14:textId="794563BF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709" w:type="dxa"/>
            <w:vAlign w:val="center"/>
          </w:tcPr>
          <w:p w14:paraId="18D10433" w14:textId="5933781E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</w:tr>
      <w:tr w:rsidR="00EF27A4" w:rsidRPr="00504101" w14:paraId="0FC6588B" w14:textId="77777777" w:rsidTr="00EF27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6" w:type="dxa"/>
            <w:vAlign w:val="center"/>
          </w:tcPr>
          <w:p w14:paraId="42B00493" w14:textId="7D93E440" w:rsidR="00EF27A4" w:rsidRPr="00504101" w:rsidRDefault="00EF27A4" w:rsidP="00EF27A4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terapia indywidualna</w:t>
            </w:r>
          </w:p>
        </w:tc>
        <w:tc>
          <w:tcPr>
            <w:tcW w:w="708" w:type="dxa"/>
            <w:vAlign w:val="center"/>
          </w:tcPr>
          <w:p w14:paraId="75AC4488" w14:textId="02B2C654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104</w:t>
            </w:r>
          </w:p>
        </w:tc>
        <w:tc>
          <w:tcPr>
            <w:tcW w:w="709" w:type="dxa"/>
            <w:vAlign w:val="center"/>
          </w:tcPr>
          <w:p w14:paraId="6CCDFA08" w14:textId="76109A2F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94</w:t>
            </w:r>
          </w:p>
        </w:tc>
        <w:tc>
          <w:tcPr>
            <w:tcW w:w="709" w:type="dxa"/>
            <w:vAlign w:val="center"/>
          </w:tcPr>
          <w:p w14:paraId="34FE0303" w14:textId="2693FCA7" w:rsidR="00EF27A4" w:rsidRPr="00504101" w:rsidRDefault="0041101D" w:rsidP="00EF27A4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47</w:t>
            </w:r>
          </w:p>
        </w:tc>
      </w:tr>
      <w:tr w:rsidR="00EF27A4" w:rsidRPr="00504101" w14:paraId="06758691" w14:textId="77777777" w:rsidTr="00EF27A4">
        <w:trPr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96" w:type="dxa"/>
            <w:vAlign w:val="center"/>
          </w:tcPr>
          <w:p w14:paraId="473F86CA" w14:textId="6C4ABAEC" w:rsidR="00EF27A4" w:rsidRPr="00504101" w:rsidRDefault="00EF27A4" w:rsidP="00EF27A4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konsultacje terapeutyczne w NOTU</w:t>
            </w:r>
            <w:r w:rsidR="009E427E">
              <w:rPr>
                <w:rFonts w:ascii="Calibri" w:hAnsi="Calibri" w:cs="Calibri"/>
                <w:b w:val="0"/>
                <w:sz w:val="24"/>
                <w:szCs w:val="24"/>
              </w:rPr>
              <w:t xml:space="preserve"> </w:t>
            </w:r>
            <w:r w:rsidR="009E427E" w:rsidRPr="009E427E">
              <w:rPr>
                <w:rFonts w:ascii="Calibri" w:hAnsi="Calibri" w:cs="Calibri"/>
                <w:b w:val="0"/>
                <w:sz w:val="24"/>
                <w:szCs w:val="24"/>
              </w:rPr>
              <w:t>„Koliber”</w:t>
            </w:r>
          </w:p>
        </w:tc>
        <w:tc>
          <w:tcPr>
            <w:tcW w:w="708" w:type="dxa"/>
            <w:vAlign w:val="center"/>
          </w:tcPr>
          <w:p w14:paraId="6B22D95C" w14:textId="1FBB594C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158</w:t>
            </w:r>
          </w:p>
        </w:tc>
        <w:tc>
          <w:tcPr>
            <w:tcW w:w="709" w:type="dxa"/>
            <w:vAlign w:val="center"/>
          </w:tcPr>
          <w:p w14:paraId="32F9806E" w14:textId="75F7EA64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100</w:t>
            </w:r>
          </w:p>
        </w:tc>
        <w:tc>
          <w:tcPr>
            <w:tcW w:w="709" w:type="dxa"/>
            <w:vAlign w:val="center"/>
          </w:tcPr>
          <w:p w14:paraId="28C0C5EB" w14:textId="16505FC6" w:rsidR="00EF27A4" w:rsidRPr="00504101" w:rsidRDefault="0041101D" w:rsidP="00EF27A4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97</w:t>
            </w:r>
          </w:p>
        </w:tc>
      </w:tr>
    </w:tbl>
    <w:p w14:paraId="39B53E85" w14:textId="67FBA1E0" w:rsidR="000D4029" w:rsidRPr="00504101" w:rsidRDefault="000D4029" w:rsidP="000D4029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 xml:space="preserve">Źródło: </w:t>
      </w:r>
      <w:r>
        <w:rPr>
          <w:rFonts w:ascii="Calibri" w:hAnsi="Calibri" w:cs="Calibri"/>
          <w:i/>
          <w:sz w:val="20"/>
        </w:rPr>
        <w:t>Sprawozdanie rzeczowo-finansowe MGOPS za 2019, 2020 i 2021 rok</w:t>
      </w:r>
    </w:p>
    <w:p w14:paraId="567802AA" w14:textId="0BF14DB9" w:rsidR="000157DC" w:rsidRDefault="000D4029" w:rsidP="000D4029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W przypadku działań podejmowanych przez terapeutę w związku z występowaniem uzależnień w rodzinach zamieszkujących gminę Mrocza, łącznie w 2021 roku z </w:t>
      </w:r>
      <w:r w:rsidR="000157DC">
        <w:rPr>
          <w:rFonts w:ascii="Calibri" w:hAnsi="Calibri" w:cs="Calibri"/>
          <w:sz w:val="24"/>
          <w:szCs w:val="24"/>
        </w:rPr>
        <w:t>jego usług skorzystało</w:t>
      </w:r>
      <w:r>
        <w:rPr>
          <w:rFonts w:ascii="Calibri" w:hAnsi="Calibri" w:cs="Calibri"/>
          <w:sz w:val="24"/>
          <w:szCs w:val="24"/>
        </w:rPr>
        <w:t xml:space="preserve"> </w:t>
      </w:r>
      <w:r w:rsidR="000157DC">
        <w:rPr>
          <w:rFonts w:ascii="Calibri" w:hAnsi="Calibri" w:cs="Calibri"/>
          <w:sz w:val="24"/>
          <w:szCs w:val="24"/>
        </w:rPr>
        <w:t>601 osób</w:t>
      </w:r>
      <w:r>
        <w:rPr>
          <w:rFonts w:ascii="Calibri" w:hAnsi="Calibri" w:cs="Calibri"/>
          <w:sz w:val="24"/>
          <w:szCs w:val="24"/>
        </w:rPr>
        <w:t xml:space="preserve">, w tym </w:t>
      </w:r>
      <w:r w:rsidR="00162D92">
        <w:rPr>
          <w:rFonts w:ascii="Calibri" w:hAnsi="Calibri" w:cs="Calibri"/>
          <w:sz w:val="24"/>
          <w:szCs w:val="24"/>
        </w:rPr>
        <w:t>w Punkcie Konsultacyjnym</w:t>
      </w:r>
      <w:r>
        <w:rPr>
          <w:rFonts w:ascii="Calibri" w:hAnsi="Calibri" w:cs="Calibri"/>
          <w:sz w:val="24"/>
          <w:szCs w:val="24"/>
        </w:rPr>
        <w:t xml:space="preserve"> – </w:t>
      </w:r>
      <w:r w:rsidR="000157DC">
        <w:rPr>
          <w:rFonts w:ascii="Calibri" w:hAnsi="Calibri" w:cs="Calibri"/>
          <w:sz w:val="24"/>
          <w:szCs w:val="24"/>
        </w:rPr>
        <w:t xml:space="preserve">180 osób, </w:t>
      </w:r>
      <w:r w:rsidR="00162D92">
        <w:rPr>
          <w:rFonts w:ascii="Calibri" w:hAnsi="Calibri" w:cs="Calibri"/>
          <w:sz w:val="24"/>
          <w:szCs w:val="24"/>
        </w:rPr>
        <w:t xml:space="preserve">z </w:t>
      </w:r>
      <w:r>
        <w:rPr>
          <w:rFonts w:ascii="Calibri" w:hAnsi="Calibri" w:cs="Calibri"/>
          <w:sz w:val="24"/>
          <w:szCs w:val="24"/>
        </w:rPr>
        <w:t xml:space="preserve">terapii indywidualnej – </w:t>
      </w:r>
      <w:r w:rsidR="000157DC">
        <w:rPr>
          <w:rFonts w:ascii="Calibri" w:hAnsi="Calibri" w:cs="Calibri"/>
          <w:sz w:val="24"/>
          <w:szCs w:val="24"/>
        </w:rPr>
        <w:t>206</w:t>
      </w:r>
      <w:r>
        <w:rPr>
          <w:rFonts w:ascii="Calibri" w:hAnsi="Calibri" w:cs="Calibri"/>
          <w:sz w:val="24"/>
          <w:szCs w:val="24"/>
        </w:rPr>
        <w:t xml:space="preserve"> osób, natomiast </w:t>
      </w:r>
      <w:r w:rsidR="000157DC">
        <w:rPr>
          <w:rFonts w:ascii="Calibri" w:hAnsi="Calibri" w:cs="Calibri"/>
          <w:sz w:val="24"/>
          <w:szCs w:val="24"/>
        </w:rPr>
        <w:t xml:space="preserve">terapią grupową </w:t>
      </w:r>
      <w:r>
        <w:rPr>
          <w:rFonts w:ascii="Calibri" w:hAnsi="Calibri" w:cs="Calibri"/>
          <w:sz w:val="24"/>
          <w:szCs w:val="24"/>
        </w:rPr>
        <w:t xml:space="preserve">objęto </w:t>
      </w:r>
      <w:r w:rsidR="000157DC">
        <w:rPr>
          <w:rFonts w:ascii="Calibri" w:hAnsi="Calibri" w:cs="Calibri"/>
          <w:sz w:val="24"/>
          <w:szCs w:val="24"/>
        </w:rPr>
        <w:t>215</w:t>
      </w:r>
      <w:r>
        <w:rPr>
          <w:rFonts w:ascii="Calibri" w:hAnsi="Calibri" w:cs="Calibri"/>
          <w:sz w:val="24"/>
          <w:szCs w:val="24"/>
        </w:rPr>
        <w:t xml:space="preserve"> osób. Liczba osób korzystających ze wsparcia Punktu </w:t>
      </w:r>
      <w:r w:rsidR="000157DC">
        <w:rPr>
          <w:rFonts w:ascii="Calibri" w:hAnsi="Calibri" w:cs="Calibri"/>
          <w:sz w:val="24"/>
          <w:szCs w:val="24"/>
        </w:rPr>
        <w:t xml:space="preserve">Konsultacyjnego, jak i uczestniczących w terapii indywidualnej </w:t>
      </w:r>
      <w:r>
        <w:rPr>
          <w:rFonts w:ascii="Calibri" w:hAnsi="Calibri" w:cs="Calibri"/>
          <w:sz w:val="24"/>
          <w:szCs w:val="24"/>
        </w:rPr>
        <w:t xml:space="preserve">ulegała </w:t>
      </w:r>
      <w:r w:rsidR="000157DC">
        <w:rPr>
          <w:rFonts w:ascii="Calibri" w:hAnsi="Calibri" w:cs="Calibri"/>
          <w:sz w:val="24"/>
          <w:szCs w:val="24"/>
        </w:rPr>
        <w:t>systematycznemu spadkowi</w:t>
      </w:r>
      <w:r>
        <w:rPr>
          <w:rFonts w:ascii="Calibri" w:hAnsi="Calibri" w:cs="Calibri"/>
          <w:sz w:val="24"/>
          <w:szCs w:val="24"/>
        </w:rPr>
        <w:t xml:space="preserve"> na przestrzeni ostatnich trzech lat. W przypadku </w:t>
      </w:r>
      <w:r w:rsidR="000157DC">
        <w:rPr>
          <w:rFonts w:ascii="Calibri" w:hAnsi="Calibri" w:cs="Calibri"/>
          <w:sz w:val="24"/>
          <w:szCs w:val="24"/>
        </w:rPr>
        <w:t>liczby osób biorących udział w terapii gru</w:t>
      </w:r>
      <w:r w:rsidR="00162D92">
        <w:rPr>
          <w:rFonts w:ascii="Calibri" w:hAnsi="Calibri" w:cs="Calibri"/>
          <w:sz w:val="24"/>
          <w:szCs w:val="24"/>
        </w:rPr>
        <w:t xml:space="preserve">powej dostrzegalny jest wzrost </w:t>
      </w:r>
      <w:r w:rsidR="000157DC">
        <w:rPr>
          <w:rFonts w:ascii="Calibri" w:hAnsi="Calibri" w:cs="Calibri"/>
          <w:sz w:val="24"/>
          <w:szCs w:val="24"/>
        </w:rPr>
        <w:t xml:space="preserve">w ostatnich latach, który </w:t>
      </w:r>
      <w:r w:rsidR="00162D92">
        <w:rPr>
          <w:rFonts w:ascii="Calibri" w:hAnsi="Calibri" w:cs="Calibri"/>
          <w:sz w:val="24"/>
          <w:szCs w:val="24"/>
        </w:rPr>
        <w:br/>
      </w:r>
      <w:r w:rsidR="000157DC">
        <w:rPr>
          <w:rFonts w:ascii="Calibri" w:hAnsi="Calibri" w:cs="Calibri"/>
          <w:sz w:val="24"/>
          <w:szCs w:val="24"/>
        </w:rPr>
        <w:t>w 2021 roku względem 2019 roku uk</w:t>
      </w:r>
      <w:r w:rsidR="00F308B0">
        <w:rPr>
          <w:rFonts w:ascii="Calibri" w:hAnsi="Calibri" w:cs="Calibri"/>
          <w:sz w:val="24"/>
          <w:szCs w:val="24"/>
        </w:rPr>
        <w:t>ształtował się na poziomie 12%.</w:t>
      </w:r>
    </w:p>
    <w:p w14:paraId="37972F0B" w14:textId="77777777" w:rsidR="000157DC" w:rsidRDefault="000157DC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550B17B6" w14:textId="3661365F" w:rsidR="000D4029" w:rsidRPr="000157DC" w:rsidRDefault="000157DC" w:rsidP="000157DC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43" w:name="_Toc123717488"/>
      <w:r w:rsidRPr="000157DC">
        <w:rPr>
          <w:rFonts w:ascii="Calibri" w:hAnsi="Calibri" w:cs="Calibri"/>
          <w:sz w:val="24"/>
          <w:szCs w:val="24"/>
        </w:rPr>
        <w:lastRenderedPageBreak/>
        <w:t xml:space="preserve">Tabela </w:t>
      </w:r>
      <w:r w:rsidRPr="000157DC">
        <w:rPr>
          <w:rFonts w:ascii="Calibri" w:hAnsi="Calibri" w:cs="Calibri"/>
          <w:sz w:val="24"/>
          <w:szCs w:val="24"/>
        </w:rPr>
        <w:fldChar w:fldCharType="begin"/>
      </w:r>
      <w:r w:rsidRPr="000157DC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0157DC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30</w:t>
      </w:r>
      <w:r w:rsidRPr="000157DC">
        <w:rPr>
          <w:rFonts w:ascii="Calibri" w:hAnsi="Calibri" w:cs="Calibri"/>
          <w:sz w:val="24"/>
          <w:szCs w:val="24"/>
        </w:rPr>
        <w:fldChar w:fldCharType="end"/>
      </w:r>
      <w:r w:rsidRPr="000157DC">
        <w:rPr>
          <w:rFonts w:ascii="Calibri" w:hAnsi="Calibri" w:cs="Calibri"/>
          <w:sz w:val="24"/>
          <w:szCs w:val="24"/>
        </w:rPr>
        <w:t xml:space="preserve">. Liczba osób z gminy Mrocza objętych poszczególnymi działaniami terapeuty </w:t>
      </w:r>
      <w:r w:rsidRPr="000157DC">
        <w:rPr>
          <w:rFonts w:ascii="Calibri" w:hAnsi="Calibri" w:cs="Calibri"/>
          <w:sz w:val="24"/>
          <w:szCs w:val="24"/>
        </w:rPr>
        <w:br/>
        <w:t>w latach 2019-2021</w:t>
      </w:r>
      <w:bookmarkEnd w:id="243"/>
    </w:p>
    <w:tbl>
      <w:tblPr>
        <w:tblStyle w:val="Jasnecieniowanie"/>
        <w:tblW w:w="7938" w:type="dxa"/>
        <w:tblInd w:w="675" w:type="dxa"/>
        <w:tblLayout w:type="fixed"/>
        <w:tblLook w:val="04A0" w:firstRow="1" w:lastRow="0" w:firstColumn="1" w:lastColumn="0" w:noHBand="0" w:noVBand="1"/>
      </w:tblPr>
      <w:tblGrid>
        <w:gridCol w:w="5670"/>
        <w:gridCol w:w="756"/>
        <w:gridCol w:w="756"/>
        <w:gridCol w:w="756"/>
      </w:tblGrid>
      <w:tr w:rsidR="000D4029" w:rsidRPr="00504101" w14:paraId="7B7F3004" w14:textId="77777777" w:rsidTr="002438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0" w:type="dxa"/>
            <w:vAlign w:val="center"/>
          </w:tcPr>
          <w:p w14:paraId="259986CC" w14:textId="77777777" w:rsidR="000D4029" w:rsidRPr="00504101" w:rsidRDefault="000D4029" w:rsidP="00243880">
            <w:pPr>
              <w:spacing w:line="276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04101">
              <w:rPr>
                <w:rFonts w:ascii="Calibri" w:hAnsi="Calibri" w:cs="Calibri"/>
                <w:sz w:val="24"/>
                <w:szCs w:val="24"/>
              </w:rPr>
              <w:t>wyszczególnienie</w:t>
            </w:r>
          </w:p>
        </w:tc>
        <w:tc>
          <w:tcPr>
            <w:tcW w:w="756" w:type="dxa"/>
            <w:vAlign w:val="center"/>
          </w:tcPr>
          <w:p w14:paraId="0DD5063F" w14:textId="77777777" w:rsidR="000D4029" w:rsidRPr="00504101" w:rsidRDefault="000D4029" w:rsidP="00243880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2019</w:t>
            </w:r>
          </w:p>
        </w:tc>
        <w:tc>
          <w:tcPr>
            <w:tcW w:w="756" w:type="dxa"/>
            <w:vAlign w:val="center"/>
          </w:tcPr>
          <w:p w14:paraId="405D52F6" w14:textId="77777777" w:rsidR="000D4029" w:rsidRPr="00504101" w:rsidRDefault="000D4029" w:rsidP="00243880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2020</w:t>
            </w:r>
          </w:p>
        </w:tc>
        <w:tc>
          <w:tcPr>
            <w:tcW w:w="756" w:type="dxa"/>
            <w:vAlign w:val="center"/>
          </w:tcPr>
          <w:p w14:paraId="57448A6C" w14:textId="77777777" w:rsidR="000D4029" w:rsidRPr="00504101" w:rsidRDefault="000D4029" w:rsidP="00243880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2021</w:t>
            </w:r>
          </w:p>
        </w:tc>
      </w:tr>
      <w:tr w:rsidR="000D4029" w:rsidRPr="00504101" w14:paraId="5A00096B" w14:textId="77777777" w:rsidTr="002438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0" w:type="dxa"/>
            <w:vAlign w:val="center"/>
          </w:tcPr>
          <w:p w14:paraId="5962010A" w14:textId="77777777" w:rsidR="000D4029" w:rsidRPr="00504101" w:rsidRDefault="000D4029" w:rsidP="00243880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Punkt Konsultacyjny</w:t>
            </w:r>
          </w:p>
        </w:tc>
        <w:tc>
          <w:tcPr>
            <w:tcW w:w="756" w:type="dxa"/>
            <w:vAlign w:val="center"/>
          </w:tcPr>
          <w:p w14:paraId="1FCEB294" w14:textId="792C5558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195</w:t>
            </w:r>
          </w:p>
        </w:tc>
        <w:tc>
          <w:tcPr>
            <w:tcW w:w="756" w:type="dxa"/>
            <w:vAlign w:val="center"/>
          </w:tcPr>
          <w:p w14:paraId="57A5985A" w14:textId="58B5D596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184</w:t>
            </w:r>
          </w:p>
        </w:tc>
        <w:tc>
          <w:tcPr>
            <w:tcW w:w="756" w:type="dxa"/>
            <w:vAlign w:val="center"/>
          </w:tcPr>
          <w:p w14:paraId="06D2A491" w14:textId="079260A5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180</w:t>
            </w:r>
          </w:p>
        </w:tc>
      </w:tr>
      <w:tr w:rsidR="000D4029" w:rsidRPr="00504101" w14:paraId="7D33F108" w14:textId="77777777" w:rsidTr="00243880">
        <w:trPr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0" w:type="dxa"/>
            <w:vAlign w:val="center"/>
          </w:tcPr>
          <w:p w14:paraId="4E76374B" w14:textId="19B6CC37" w:rsidR="000D4029" w:rsidRPr="00504101" w:rsidRDefault="000D4029" w:rsidP="00243880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terapia indywidualna</w:t>
            </w:r>
          </w:p>
        </w:tc>
        <w:tc>
          <w:tcPr>
            <w:tcW w:w="756" w:type="dxa"/>
            <w:vAlign w:val="center"/>
          </w:tcPr>
          <w:p w14:paraId="283427E4" w14:textId="34D319CA" w:rsidR="000D4029" w:rsidRPr="00504101" w:rsidRDefault="000D4029" w:rsidP="00243880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376</w:t>
            </w:r>
          </w:p>
        </w:tc>
        <w:tc>
          <w:tcPr>
            <w:tcW w:w="756" w:type="dxa"/>
            <w:vAlign w:val="center"/>
          </w:tcPr>
          <w:p w14:paraId="73EB2207" w14:textId="116C45B2" w:rsidR="000D4029" w:rsidRPr="00504101" w:rsidRDefault="000D4029" w:rsidP="00243880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306</w:t>
            </w:r>
          </w:p>
        </w:tc>
        <w:tc>
          <w:tcPr>
            <w:tcW w:w="756" w:type="dxa"/>
            <w:vAlign w:val="center"/>
          </w:tcPr>
          <w:p w14:paraId="1E855C55" w14:textId="27242564" w:rsidR="000D4029" w:rsidRPr="00504101" w:rsidRDefault="000D4029" w:rsidP="00243880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206</w:t>
            </w:r>
          </w:p>
        </w:tc>
      </w:tr>
      <w:tr w:rsidR="000D4029" w:rsidRPr="00504101" w14:paraId="51E49978" w14:textId="77777777" w:rsidTr="002438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0" w:type="dxa"/>
            <w:vAlign w:val="center"/>
          </w:tcPr>
          <w:p w14:paraId="4CB2BD09" w14:textId="0C78FC6D" w:rsidR="000D4029" w:rsidRPr="00504101" w:rsidRDefault="000D4029" w:rsidP="00243880">
            <w:pPr>
              <w:spacing w:line="276" w:lineRule="auto"/>
              <w:jc w:val="center"/>
              <w:rPr>
                <w:rFonts w:ascii="Calibri" w:hAnsi="Calibri" w:cs="Calibri"/>
                <w:b w:val="0"/>
                <w:sz w:val="24"/>
                <w:szCs w:val="24"/>
              </w:rPr>
            </w:pPr>
            <w:r>
              <w:rPr>
                <w:rFonts w:ascii="Calibri" w:hAnsi="Calibri" w:cs="Calibri"/>
                <w:b w:val="0"/>
                <w:sz w:val="24"/>
                <w:szCs w:val="24"/>
              </w:rPr>
              <w:t>terapia grupowa</w:t>
            </w:r>
          </w:p>
        </w:tc>
        <w:tc>
          <w:tcPr>
            <w:tcW w:w="756" w:type="dxa"/>
            <w:vAlign w:val="center"/>
          </w:tcPr>
          <w:p w14:paraId="000AE94D" w14:textId="219127F0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192</w:t>
            </w:r>
          </w:p>
        </w:tc>
        <w:tc>
          <w:tcPr>
            <w:tcW w:w="756" w:type="dxa"/>
            <w:vAlign w:val="center"/>
          </w:tcPr>
          <w:p w14:paraId="3DA4D915" w14:textId="18789C58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184</w:t>
            </w:r>
          </w:p>
        </w:tc>
        <w:tc>
          <w:tcPr>
            <w:tcW w:w="756" w:type="dxa"/>
            <w:vAlign w:val="center"/>
          </w:tcPr>
          <w:p w14:paraId="7828D79D" w14:textId="1A921AB6" w:rsidR="000D4029" w:rsidRPr="00504101" w:rsidRDefault="000D4029" w:rsidP="00243880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215</w:t>
            </w:r>
          </w:p>
        </w:tc>
      </w:tr>
    </w:tbl>
    <w:p w14:paraId="757788FF" w14:textId="38965F51" w:rsidR="000D4029" w:rsidRPr="00504101" w:rsidRDefault="000D4029" w:rsidP="000D4029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 xml:space="preserve">Źródło: </w:t>
      </w:r>
      <w:r>
        <w:rPr>
          <w:rFonts w:ascii="Calibri" w:hAnsi="Calibri" w:cs="Calibri"/>
          <w:i/>
          <w:sz w:val="20"/>
        </w:rPr>
        <w:t>Sprawozdanie rzeczowo-finansowe MGOPS w Mroczy za 2019, 2020 i 2021 rok</w:t>
      </w:r>
    </w:p>
    <w:p w14:paraId="4F08DCA9" w14:textId="14E83E81" w:rsidR="009C04E7" w:rsidRDefault="002803D6" w:rsidP="002803D6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Na terenie gminy </w:t>
      </w:r>
      <w:r w:rsidR="006F0733">
        <w:rPr>
          <w:rFonts w:ascii="Calibri" w:hAnsi="Calibri" w:cs="Calibri"/>
          <w:sz w:val="24"/>
        </w:rPr>
        <w:t>Mrocza</w:t>
      </w:r>
      <w:r w:rsidRPr="00504101">
        <w:rPr>
          <w:rFonts w:ascii="Calibri" w:hAnsi="Calibri" w:cs="Calibri"/>
          <w:sz w:val="24"/>
        </w:rPr>
        <w:t xml:space="preserve"> </w:t>
      </w:r>
      <w:r w:rsidR="00B95E24" w:rsidRPr="00504101">
        <w:rPr>
          <w:rFonts w:ascii="Calibri" w:hAnsi="Calibri" w:cs="Calibri"/>
          <w:sz w:val="24"/>
        </w:rPr>
        <w:t>działalność</w:t>
      </w:r>
      <w:r w:rsidR="000444B4" w:rsidRPr="00504101">
        <w:rPr>
          <w:rFonts w:ascii="Calibri" w:hAnsi="Calibri" w:cs="Calibri"/>
          <w:sz w:val="24"/>
        </w:rPr>
        <w:t xml:space="preserve"> prowadzi</w:t>
      </w:r>
      <w:r w:rsidRPr="00504101">
        <w:rPr>
          <w:rFonts w:ascii="Calibri" w:hAnsi="Calibri" w:cs="Calibri"/>
          <w:sz w:val="24"/>
        </w:rPr>
        <w:t xml:space="preserve"> </w:t>
      </w:r>
      <w:r w:rsidR="009C04E7">
        <w:rPr>
          <w:rFonts w:ascii="Calibri" w:hAnsi="Calibri" w:cs="Calibri"/>
          <w:sz w:val="24"/>
        </w:rPr>
        <w:t>stowarzyszenie abstynenckie</w:t>
      </w:r>
      <w:r w:rsidR="006F0733">
        <w:rPr>
          <w:rFonts w:ascii="Calibri" w:hAnsi="Calibri" w:cs="Calibri"/>
          <w:sz w:val="24"/>
        </w:rPr>
        <w:t xml:space="preserve"> </w:t>
      </w:r>
      <w:r w:rsidR="00B95E24" w:rsidRPr="006F0733">
        <w:rPr>
          <w:rFonts w:ascii="Calibri" w:hAnsi="Calibri" w:cs="Calibri"/>
          <w:sz w:val="24"/>
        </w:rPr>
        <w:t xml:space="preserve">– </w:t>
      </w:r>
      <w:r w:rsidR="009C04E7">
        <w:rPr>
          <w:rFonts w:ascii="Calibri" w:hAnsi="Calibri" w:cs="Calibri"/>
          <w:b/>
          <w:sz w:val="24"/>
        </w:rPr>
        <w:t>Mroteckie Stowarzyszenie „Klub Abstynenta” w Mroczy</w:t>
      </w:r>
      <w:r w:rsidR="006F0733" w:rsidRPr="006F0733">
        <w:rPr>
          <w:rFonts w:ascii="Calibri" w:hAnsi="Calibri" w:cs="Calibri"/>
          <w:sz w:val="24"/>
        </w:rPr>
        <w:t>,</w:t>
      </w:r>
      <w:r w:rsidR="009C04E7">
        <w:rPr>
          <w:rFonts w:ascii="Calibri" w:hAnsi="Calibri" w:cs="Calibri"/>
          <w:sz w:val="24"/>
        </w:rPr>
        <w:t xml:space="preserve"> działające na podstawie ustawy Prawo o stowarzyszeniach w sposób formalny,</w:t>
      </w:r>
      <w:r w:rsidR="00927F2E">
        <w:rPr>
          <w:rFonts w:ascii="Calibri" w:hAnsi="Calibri" w:cs="Calibri"/>
          <w:sz w:val="24"/>
        </w:rPr>
        <w:t xml:space="preserve"> </w:t>
      </w:r>
      <w:r w:rsidR="009C04E7" w:rsidRPr="009C04E7">
        <w:rPr>
          <w:rFonts w:ascii="Calibri" w:hAnsi="Calibri" w:cs="Calibri"/>
          <w:b/>
          <w:sz w:val="24"/>
        </w:rPr>
        <w:t>klub abstynenta</w:t>
      </w:r>
      <w:r w:rsidR="009C04E7">
        <w:rPr>
          <w:rFonts w:ascii="Calibri" w:hAnsi="Calibri" w:cs="Calibri"/>
          <w:sz w:val="24"/>
        </w:rPr>
        <w:t xml:space="preserve"> będący organizacją nieformalną, </w:t>
      </w:r>
      <w:r w:rsidR="00B95E24" w:rsidRPr="00504101">
        <w:rPr>
          <w:rFonts w:ascii="Calibri" w:hAnsi="Calibri" w:cs="Calibri"/>
          <w:sz w:val="24"/>
        </w:rPr>
        <w:t>a także</w:t>
      </w:r>
      <w:r w:rsidRPr="00504101">
        <w:rPr>
          <w:rFonts w:ascii="Calibri" w:hAnsi="Calibri" w:cs="Calibri"/>
          <w:sz w:val="24"/>
        </w:rPr>
        <w:t xml:space="preserve"> </w:t>
      </w:r>
      <w:r w:rsidR="009C04E7" w:rsidRPr="009C04E7">
        <w:rPr>
          <w:rFonts w:ascii="Calibri" w:hAnsi="Calibri" w:cs="Calibri"/>
          <w:b/>
          <w:sz w:val="24"/>
        </w:rPr>
        <w:t>samopomocowa grupa wsparcia dla osób z problemem alkoholowym</w:t>
      </w:r>
      <w:r w:rsidR="009C04E7">
        <w:rPr>
          <w:rFonts w:ascii="Calibri" w:hAnsi="Calibri" w:cs="Calibri"/>
          <w:sz w:val="24"/>
        </w:rPr>
        <w:t xml:space="preserve"> (AA).</w:t>
      </w:r>
      <w:r w:rsidR="00346053">
        <w:rPr>
          <w:rFonts w:ascii="Calibri" w:hAnsi="Calibri" w:cs="Calibri"/>
          <w:sz w:val="24"/>
        </w:rPr>
        <w:t xml:space="preserve"> Ponadto, jak wynika z dostępnych danych, na terenie Gminy skorzystać można również ze wsparcia oferowanego </w:t>
      </w:r>
      <w:r w:rsidR="00346053" w:rsidRPr="00346053">
        <w:rPr>
          <w:rFonts w:ascii="Calibri" w:hAnsi="Calibri" w:cs="Calibri"/>
          <w:b/>
          <w:sz w:val="24"/>
        </w:rPr>
        <w:t>dorosłym członkom</w:t>
      </w:r>
      <w:r w:rsidR="00346053">
        <w:rPr>
          <w:rFonts w:ascii="Calibri" w:hAnsi="Calibri" w:cs="Calibri"/>
          <w:b/>
          <w:sz w:val="24"/>
        </w:rPr>
        <w:t xml:space="preserve"> rodzin z problemem alkoholowym </w:t>
      </w:r>
      <w:r w:rsidR="00346053">
        <w:rPr>
          <w:rFonts w:ascii="Calibri" w:hAnsi="Calibri" w:cs="Calibri"/>
          <w:b/>
          <w:sz w:val="24"/>
        </w:rPr>
        <w:br/>
      </w:r>
      <w:r w:rsidR="00346053" w:rsidRPr="00346053">
        <w:rPr>
          <w:rFonts w:ascii="Calibri" w:hAnsi="Calibri" w:cs="Calibri"/>
          <w:b/>
          <w:sz w:val="24"/>
        </w:rPr>
        <w:t>(A</w:t>
      </w:r>
      <w:r w:rsidR="00346053">
        <w:rPr>
          <w:rFonts w:ascii="Calibri" w:hAnsi="Calibri" w:cs="Calibri"/>
          <w:b/>
          <w:sz w:val="24"/>
        </w:rPr>
        <w:t>l</w:t>
      </w:r>
      <w:r w:rsidR="00346053" w:rsidRPr="00346053">
        <w:rPr>
          <w:rFonts w:ascii="Calibri" w:hAnsi="Calibri" w:cs="Calibri"/>
          <w:b/>
          <w:sz w:val="24"/>
        </w:rPr>
        <w:t>-Anon)</w:t>
      </w:r>
      <w:r w:rsidR="00346053">
        <w:rPr>
          <w:rFonts w:ascii="Calibri" w:hAnsi="Calibri" w:cs="Calibri"/>
          <w:sz w:val="24"/>
        </w:rPr>
        <w:t xml:space="preserve">, w ramach grupy samopomocowej. </w:t>
      </w:r>
    </w:p>
    <w:p w14:paraId="2CB28ABE" w14:textId="368A4BBA" w:rsidR="00346053" w:rsidRDefault="00346053" w:rsidP="002803D6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Warto zaznaczyć, że pomimo braku funkcjonowania ustrukturyzowanej grupy skierowanej do Dorosłych Dzieci Alkoholików (DDA), takie osoby zamieszkujące teren gminy Mrocza korzystały z pomocy w ramach działań prowadzonych przez NOTU „Koliber”</w:t>
      </w:r>
      <w:r w:rsidR="00243880">
        <w:rPr>
          <w:rFonts w:ascii="Calibri" w:hAnsi="Calibri" w:cs="Calibri"/>
          <w:sz w:val="24"/>
        </w:rPr>
        <w:t xml:space="preserve"> </w:t>
      </w:r>
      <w:r w:rsidR="00243880">
        <w:rPr>
          <w:rFonts w:ascii="Calibri" w:hAnsi="Calibri" w:cs="Calibri"/>
          <w:sz w:val="24"/>
        </w:rPr>
        <w:br/>
        <w:t>i w związku z tym w</w:t>
      </w:r>
      <w:r>
        <w:rPr>
          <w:rFonts w:ascii="Calibri" w:hAnsi="Calibri" w:cs="Calibri"/>
          <w:sz w:val="24"/>
        </w:rPr>
        <w:t xml:space="preserve"> 2021 roku wsparciem objęto 20 Dorosłych Dzieci Alkoholików.</w:t>
      </w:r>
      <w:r w:rsidR="00243880">
        <w:rPr>
          <w:rFonts w:ascii="Calibri" w:hAnsi="Calibri" w:cs="Calibri"/>
          <w:sz w:val="24"/>
        </w:rPr>
        <w:t xml:space="preserve"> Osoby </w:t>
      </w:r>
      <w:r w:rsidR="00243880">
        <w:rPr>
          <w:rFonts w:ascii="Calibri" w:hAnsi="Calibri" w:cs="Calibri"/>
          <w:sz w:val="24"/>
        </w:rPr>
        <w:br/>
        <w:t>z syndromem DDA w omawianym roku korzystały także ze wsparcia terapeuty i było to wówczas 80 mieszkańców Gminy.</w:t>
      </w:r>
    </w:p>
    <w:p w14:paraId="0B3882A6" w14:textId="7C685234" w:rsidR="002803D6" w:rsidRPr="00504101" w:rsidRDefault="002803D6" w:rsidP="007331D2">
      <w:pPr>
        <w:spacing w:after="0" w:line="360" w:lineRule="auto"/>
        <w:ind w:firstLine="708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GKRPA zajmuje się również profilaktyką zachowań ryzykownych. </w:t>
      </w:r>
      <w:r w:rsidR="00062B46" w:rsidRPr="00504101">
        <w:rPr>
          <w:rFonts w:ascii="Calibri" w:hAnsi="Calibri" w:cs="Calibri"/>
          <w:sz w:val="24"/>
        </w:rPr>
        <w:t>Na przestrzeni lat 201</w:t>
      </w:r>
      <w:r w:rsidR="004F0DD3" w:rsidRPr="00504101">
        <w:rPr>
          <w:rFonts w:ascii="Calibri" w:hAnsi="Calibri" w:cs="Calibri"/>
          <w:sz w:val="24"/>
        </w:rPr>
        <w:t>9</w:t>
      </w:r>
      <w:r w:rsidRPr="00504101">
        <w:rPr>
          <w:rFonts w:ascii="Calibri" w:hAnsi="Calibri" w:cs="Calibri"/>
          <w:sz w:val="24"/>
        </w:rPr>
        <w:t>-</w:t>
      </w:r>
      <w:r w:rsidR="00062B46" w:rsidRPr="00504101">
        <w:rPr>
          <w:rFonts w:ascii="Calibri" w:hAnsi="Calibri" w:cs="Calibri"/>
          <w:sz w:val="24"/>
        </w:rPr>
        <w:t>2020</w:t>
      </w:r>
      <w:r w:rsidRPr="00504101">
        <w:rPr>
          <w:rFonts w:ascii="Calibri" w:hAnsi="Calibri" w:cs="Calibri"/>
          <w:sz w:val="24"/>
        </w:rPr>
        <w:t xml:space="preserve"> </w:t>
      </w:r>
      <w:r w:rsidR="007331D2">
        <w:rPr>
          <w:rFonts w:ascii="Calibri" w:hAnsi="Calibri" w:cs="Calibri"/>
          <w:sz w:val="24"/>
        </w:rPr>
        <w:t>nie</w:t>
      </w:r>
      <w:r w:rsidR="00062B46" w:rsidRPr="00504101">
        <w:rPr>
          <w:rFonts w:ascii="Calibri" w:hAnsi="Calibri" w:cs="Calibri"/>
          <w:sz w:val="24"/>
        </w:rPr>
        <w:t>prowadzone były</w:t>
      </w:r>
      <w:r w:rsidRPr="00504101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b/>
          <w:sz w:val="24"/>
        </w:rPr>
        <w:t>programy rekomendowane</w:t>
      </w:r>
      <w:r w:rsidRPr="00504101">
        <w:rPr>
          <w:rFonts w:ascii="Calibri" w:hAnsi="Calibri" w:cs="Calibri"/>
          <w:sz w:val="24"/>
        </w:rPr>
        <w:t xml:space="preserve"> w ramach</w:t>
      </w:r>
      <w:r w:rsidR="007331D2">
        <w:rPr>
          <w:rFonts w:ascii="Calibri" w:hAnsi="Calibri" w:cs="Calibri"/>
          <w:sz w:val="24"/>
        </w:rPr>
        <w:t xml:space="preserve"> Systemu </w:t>
      </w:r>
      <w:r w:rsidR="00062B46" w:rsidRPr="00504101">
        <w:rPr>
          <w:rFonts w:ascii="Calibri" w:hAnsi="Calibri" w:cs="Calibri"/>
          <w:sz w:val="24"/>
        </w:rPr>
        <w:t xml:space="preserve">Rekomendacji </w:t>
      </w:r>
      <w:r w:rsidRPr="00504101">
        <w:rPr>
          <w:rFonts w:ascii="Calibri" w:hAnsi="Calibri" w:cs="Calibri"/>
          <w:sz w:val="24"/>
        </w:rPr>
        <w:t>Programów Profilaktycznych i Promocji Zdrowia Psychicznego prowadzonego przez PARPA</w:t>
      </w:r>
      <w:r w:rsidR="007331D2">
        <w:rPr>
          <w:rFonts w:ascii="Calibri" w:hAnsi="Calibri" w:cs="Calibri"/>
          <w:sz w:val="24"/>
        </w:rPr>
        <w:t xml:space="preserve">, </w:t>
      </w:r>
      <w:r w:rsidR="007331D2" w:rsidRPr="00504101">
        <w:rPr>
          <w:rFonts w:ascii="Calibri" w:hAnsi="Calibri" w:cs="Calibri"/>
          <w:sz w:val="24"/>
        </w:rPr>
        <w:t>KBdsPN</w:t>
      </w:r>
      <w:r w:rsidR="007331D2">
        <w:rPr>
          <w:rFonts w:ascii="Calibri" w:hAnsi="Calibri" w:cs="Calibri"/>
          <w:sz w:val="24"/>
        </w:rPr>
        <w:t xml:space="preserve"> (obecnie KCPU),</w:t>
      </w:r>
      <w:r w:rsidRPr="00504101">
        <w:rPr>
          <w:rFonts w:ascii="Calibri" w:hAnsi="Calibri" w:cs="Calibri"/>
          <w:sz w:val="24"/>
        </w:rPr>
        <w:t xml:space="preserve"> ORE,</w:t>
      </w:r>
      <w:r w:rsidR="007331D2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IPiN</w:t>
      </w:r>
      <w:r w:rsidR="007331D2">
        <w:rPr>
          <w:rFonts w:ascii="Calibri" w:hAnsi="Calibri" w:cs="Calibri"/>
          <w:sz w:val="24"/>
        </w:rPr>
        <w:t xml:space="preserve">, z obszaru profilaktyki, ani inne programy wykraczające poza katalog rekomendacji. </w:t>
      </w:r>
      <w:r w:rsidR="00C61327">
        <w:rPr>
          <w:rFonts w:ascii="Calibri" w:hAnsi="Calibri" w:cs="Calibri"/>
          <w:sz w:val="24"/>
        </w:rPr>
        <w:t xml:space="preserve">W 2021 roku na terenie gminy Mrocza przeprowadzono natomiast jednorazowe prelekcje i pogadanki, w których wzięło udział 600 </w:t>
      </w:r>
      <w:r w:rsidR="00162D92">
        <w:rPr>
          <w:rFonts w:ascii="Calibri" w:hAnsi="Calibri" w:cs="Calibri"/>
          <w:sz w:val="24"/>
        </w:rPr>
        <w:t xml:space="preserve">osób, </w:t>
      </w:r>
      <w:r w:rsidR="00C61327">
        <w:rPr>
          <w:rFonts w:ascii="Calibri" w:hAnsi="Calibri" w:cs="Calibri"/>
          <w:sz w:val="24"/>
        </w:rPr>
        <w:t>spektakle z 800 uczestnikami, imprezy sporto</w:t>
      </w:r>
      <w:r w:rsidR="00162D92">
        <w:rPr>
          <w:rFonts w:ascii="Calibri" w:hAnsi="Calibri" w:cs="Calibri"/>
          <w:sz w:val="24"/>
        </w:rPr>
        <w:t xml:space="preserve">we angażujące 200 osób, a także </w:t>
      </w:r>
      <w:r w:rsidR="00C61327">
        <w:rPr>
          <w:rFonts w:ascii="Calibri" w:hAnsi="Calibri" w:cs="Calibri"/>
          <w:sz w:val="24"/>
        </w:rPr>
        <w:t xml:space="preserve">konkursy, którymi objęto 50 </w:t>
      </w:r>
      <w:r w:rsidR="00162D92">
        <w:rPr>
          <w:rFonts w:ascii="Calibri" w:hAnsi="Calibri" w:cs="Calibri"/>
          <w:sz w:val="24"/>
        </w:rPr>
        <w:t>mieszkańców</w:t>
      </w:r>
      <w:r w:rsidR="00C61327">
        <w:rPr>
          <w:rFonts w:ascii="Calibri" w:hAnsi="Calibri" w:cs="Calibri"/>
          <w:sz w:val="24"/>
        </w:rPr>
        <w:t>.</w:t>
      </w:r>
    </w:p>
    <w:p w14:paraId="311D96BB" w14:textId="4A028868" w:rsidR="00800BB7" w:rsidRDefault="000444B4" w:rsidP="007C0E6F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W </w:t>
      </w:r>
      <w:r w:rsidR="00E349A4" w:rsidRPr="00504101">
        <w:rPr>
          <w:rFonts w:ascii="Calibri" w:hAnsi="Calibri" w:cs="Calibri"/>
          <w:sz w:val="24"/>
        </w:rPr>
        <w:t>zakresie działalności profila</w:t>
      </w:r>
      <w:r w:rsidR="00A82F11">
        <w:rPr>
          <w:rFonts w:ascii="Calibri" w:hAnsi="Calibri" w:cs="Calibri"/>
          <w:sz w:val="24"/>
        </w:rPr>
        <w:t>ktycznej</w:t>
      </w:r>
      <w:r w:rsidR="00E349A4" w:rsidRPr="00504101">
        <w:rPr>
          <w:rFonts w:ascii="Calibri" w:hAnsi="Calibri" w:cs="Calibri"/>
          <w:sz w:val="24"/>
        </w:rPr>
        <w:t xml:space="preserve"> </w:t>
      </w:r>
      <w:r w:rsidR="00A82F11">
        <w:rPr>
          <w:rFonts w:ascii="Calibri" w:hAnsi="Calibri" w:cs="Calibri"/>
          <w:sz w:val="24"/>
        </w:rPr>
        <w:t>placówki oświatowe z terenu gminy Mrocza inicjują</w:t>
      </w:r>
      <w:r w:rsidR="00E349A4" w:rsidRPr="00504101">
        <w:rPr>
          <w:rFonts w:ascii="Calibri" w:hAnsi="Calibri" w:cs="Calibri"/>
          <w:sz w:val="24"/>
        </w:rPr>
        <w:t xml:space="preserve"> szereg działań edukacyjnych </w:t>
      </w:r>
      <w:r w:rsidR="00786A19" w:rsidRPr="00504101">
        <w:rPr>
          <w:rFonts w:ascii="Calibri" w:hAnsi="Calibri" w:cs="Calibri"/>
          <w:sz w:val="24"/>
        </w:rPr>
        <w:t xml:space="preserve">dla </w:t>
      </w:r>
      <w:r w:rsidR="00E349A4" w:rsidRPr="00504101">
        <w:rPr>
          <w:rFonts w:ascii="Calibri" w:hAnsi="Calibri" w:cs="Calibri"/>
          <w:sz w:val="24"/>
        </w:rPr>
        <w:t>najm</w:t>
      </w:r>
      <w:r w:rsidR="00C61327">
        <w:rPr>
          <w:rFonts w:ascii="Calibri" w:hAnsi="Calibri" w:cs="Calibri"/>
          <w:sz w:val="24"/>
        </w:rPr>
        <w:t xml:space="preserve">łodszej części </w:t>
      </w:r>
      <w:r w:rsidR="00E349A4" w:rsidRPr="00504101">
        <w:rPr>
          <w:rFonts w:ascii="Calibri" w:hAnsi="Calibri" w:cs="Calibri"/>
          <w:sz w:val="24"/>
        </w:rPr>
        <w:t>społeczeństwa,</w:t>
      </w:r>
      <w:r w:rsidR="00786A19" w:rsidRPr="00504101">
        <w:rPr>
          <w:rFonts w:ascii="Calibri" w:hAnsi="Calibri" w:cs="Calibri"/>
          <w:sz w:val="24"/>
        </w:rPr>
        <w:t xml:space="preserve"> ale także</w:t>
      </w:r>
      <w:r w:rsidR="00E349A4" w:rsidRPr="00504101">
        <w:rPr>
          <w:rFonts w:ascii="Calibri" w:hAnsi="Calibri" w:cs="Calibri"/>
          <w:sz w:val="24"/>
        </w:rPr>
        <w:t xml:space="preserve"> rodziców i nauczycieli. </w:t>
      </w:r>
      <w:r w:rsidRPr="00504101">
        <w:rPr>
          <w:rFonts w:ascii="Calibri" w:hAnsi="Calibri" w:cs="Calibri"/>
          <w:sz w:val="24"/>
        </w:rPr>
        <w:t xml:space="preserve">Z uwagi na wystąpienie pandemii </w:t>
      </w:r>
      <w:r w:rsidR="00E349A4" w:rsidRPr="00504101">
        <w:rPr>
          <w:rFonts w:ascii="Calibri" w:hAnsi="Calibri" w:cs="Calibri"/>
          <w:sz w:val="24"/>
        </w:rPr>
        <w:t>koronawirusa SARS-CoV-2 w 2020 roku</w:t>
      </w:r>
      <w:r w:rsidRPr="00504101">
        <w:rPr>
          <w:rFonts w:ascii="Calibri" w:hAnsi="Calibri" w:cs="Calibri"/>
          <w:sz w:val="24"/>
        </w:rPr>
        <w:t>,</w:t>
      </w:r>
      <w:r w:rsidR="00E349A4" w:rsidRPr="00504101">
        <w:rPr>
          <w:rFonts w:ascii="Calibri" w:hAnsi="Calibri" w:cs="Calibri"/>
          <w:sz w:val="24"/>
        </w:rPr>
        <w:t xml:space="preserve"> możliwość realizacji szeroko zakrojonych oddziaływań została ograniczona, niemniej </w:t>
      </w:r>
      <w:r w:rsidR="006402BF">
        <w:rPr>
          <w:rFonts w:ascii="Calibri" w:hAnsi="Calibri" w:cs="Calibri"/>
          <w:sz w:val="24"/>
        </w:rPr>
        <w:t xml:space="preserve">jednak </w:t>
      </w:r>
      <w:r w:rsidR="006402BF">
        <w:rPr>
          <w:rFonts w:ascii="Calibri" w:hAnsi="Calibri" w:cs="Calibri"/>
          <w:sz w:val="24"/>
        </w:rPr>
        <w:lastRenderedPageBreak/>
        <w:t xml:space="preserve">uczniowie każdej ze szkół zlokalizowanych na terenie Gminy, byli objęci profilaktyką w sposób dostosowany do sytuacji pandemicznej. Szkoły w zakresie profilaktyki współpracują ściśle z innymi instytucjami/podmiotami, w tym przede wszystkim z: Policją, MGOPS, </w:t>
      </w:r>
      <w:r w:rsidR="007C0E6F">
        <w:rPr>
          <w:rFonts w:ascii="Calibri" w:hAnsi="Calibri" w:cs="Calibri"/>
          <w:sz w:val="24"/>
        </w:rPr>
        <w:t xml:space="preserve">PCPR, </w:t>
      </w:r>
      <w:r w:rsidR="00162D92">
        <w:rPr>
          <w:rFonts w:ascii="Calibri" w:hAnsi="Calibri" w:cs="Calibri"/>
          <w:sz w:val="24"/>
        </w:rPr>
        <w:t xml:space="preserve">Sądem Rodzinnym, </w:t>
      </w:r>
      <w:r w:rsidR="006402BF">
        <w:rPr>
          <w:rFonts w:ascii="Calibri" w:hAnsi="Calibri" w:cs="Calibri"/>
          <w:sz w:val="24"/>
        </w:rPr>
        <w:t xml:space="preserve">PPP, NOTU „Koliber” i innymi.  </w:t>
      </w:r>
    </w:p>
    <w:p w14:paraId="76CF1F0A" w14:textId="66CF7711" w:rsidR="001E7E36" w:rsidRPr="00504101" w:rsidRDefault="001E7E36" w:rsidP="00165411">
      <w:pPr>
        <w:spacing w:after="0" w:line="360" w:lineRule="auto"/>
        <w:ind w:firstLine="709"/>
        <w:jc w:val="both"/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Istotnym zasobem w zakresie kształtowania właściwych postaw dzieci i młodzieży jest również prowadzona </w:t>
      </w:r>
      <w:r w:rsidR="006646CD">
        <w:rPr>
          <w:rFonts w:ascii="Calibri" w:hAnsi="Calibri" w:cs="Calibri"/>
          <w:sz w:val="24"/>
        </w:rPr>
        <w:t>przez Stowarzyszenie IZYDA</w:t>
      </w:r>
      <w:r>
        <w:rPr>
          <w:rFonts w:ascii="Calibri" w:hAnsi="Calibri" w:cs="Calibri"/>
          <w:sz w:val="24"/>
        </w:rPr>
        <w:t xml:space="preserve"> </w:t>
      </w:r>
      <w:r w:rsidRPr="00165411">
        <w:rPr>
          <w:rFonts w:ascii="Calibri" w:hAnsi="Calibri" w:cs="Calibri"/>
          <w:b/>
          <w:sz w:val="24"/>
        </w:rPr>
        <w:t>Świetlica Środowiskowa</w:t>
      </w:r>
      <w:r>
        <w:rPr>
          <w:rFonts w:ascii="Calibri" w:hAnsi="Calibri" w:cs="Calibri"/>
          <w:sz w:val="24"/>
        </w:rPr>
        <w:t>, której zajęcia odbywają</w:t>
      </w:r>
      <w:r w:rsidRPr="001E7E36">
        <w:rPr>
          <w:rFonts w:ascii="Calibri" w:hAnsi="Calibri" w:cs="Calibri"/>
          <w:sz w:val="24"/>
        </w:rPr>
        <w:t xml:space="preserve"> się w </w:t>
      </w:r>
      <w:r w:rsidR="006646CD">
        <w:rPr>
          <w:rFonts w:ascii="Calibri" w:hAnsi="Calibri" w:cs="Calibri"/>
          <w:sz w:val="24"/>
        </w:rPr>
        <w:t>pomieszczeniach MGOKiR w Mroczy. Placówka jest przeznaczona dla maksymalnie 15 dzieci, natomiast w 2021 roku d</w:t>
      </w:r>
      <w:r w:rsidRPr="001E7E36">
        <w:rPr>
          <w:rFonts w:ascii="Calibri" w:hAnsi="Calibri" w:cs="Calibri"/>
          <w:sz w:val="24"/>
        </w:rPr>
        <w:t>o Świetlicy uczęszczało przeciętnie 10 osób dziennie, któ</w:t>
      </w:r>
      <w:r w:rsidR="006646CD">
        <w:rPr>
          <w:rFonts w:ascii="Calibri" w:hAnsi="Calibri" w:cs="Calibri"/>
          <w:sz w:val="24"/>
        </w:rPr>
        <w:t>rymi opiekował się 1 wychowawca. W ramach jej działalności</w:t>
      </w:r>
      <w:r w:rsidR="00165411">
        <w:rPr>
          <w:rFonts w:ascii="Calibri" w:hAnsi="Calibri" w:cs="Calibri"/>
          <w:sz w:val="24"/>
        </w:rPr>
        <w:t xml:space="preserve"> </w:t>
      </w:r>
      <w:r w:rsidR="006646CD">
        <w:rPr>
          <w:rFonts w:ascii="Calibri" w:hAnsi="Calibri" w:cs="Calibri"/>
          <w:sz w:val="24"/>
        </w:rPr>
        <w:t>poza organizowaniem zabaw integracyjnych</w:t>
      </w:r>
      <w:r w:rsidR="00165411">
        <w:rPr>
          <w:rFonts w:ascii="Calibri" w:hAnsi="Calibri" w:cs="Calibri"/>
          <w:sz w:val="24"/>
        </w:rPr>
        <w:t xml:space="preserve">, zajęć edukacyjnych i rozwijających, realizowano również </w:t>
      </w:r>
      <w:r w:rsidRPr="001E7E36">
        <w:rPr>
          <w:rFonts w:ascii="Calibri" w:hAnsi="Calibri" w:cs="Calibri"/>
          <w:sz w:val="24"/>
        </w:rPr>
        <w:t>programy profilaktyczno-edukacyjne w</w:t>
      </w:r>
      <w:r w:rsidR="00165411">
        <w:rPr>
          <w:rFonts w:ascii="Calibri" w:hAnsi="Calibri" w:cs="Calibri"/>
          <w:sz w:val="24"/>
        </w:rPr>
        <w:t xml:space="preserve">spierające wychowanie dzieci i młodzieży. </w:t>
      </w:r>
    </w:p>
    <w:p w14:paraId="2180C2B6" w14:textId="7B749D0E" w:rsidR="00B908CC" w:rsidRPr="00504101" w:rsidRDefault="00B908CC" w:rsidP="00162D92">
      <w:pPr>
        <w:pStyle w:val="Nagwek1"/>
        <w:spacing w:before="360" w:after="360" w:line="276" w:lineRule="auto"/>
        <w:rPr>
          <w:rFonts w:cs="Calibri"/>
        </w:rPr>
      </w:pPr>
      <w:bookmarkStart w:id="244" w:name="_Toc46997143"/>
      <w:bookmarkStart w:id="245" w:name="_Toc123716507"/>
      <w:r w:rsidRPr="00504101">
        <w:rPr>
          <w:rFonts w:cs="Calibri"/>
        </w:rPr>
        <w:t xml:space="preserve">RYNEK ALKOHOLOWY W </w:t>
      </w:r>
      <w:bookmarkEnd w:id="244"/>
      <w:r w:rsidR="000865F6">
        <w:rPr>
          <w:rFonts w:cs="Calibri"/>
        </w:rPr>
        <w:t xml:space="preserve">MIEŚCIE </w:t>
      </w:r>
      <w:r w:rsidR="007A14DE">
        <w:rPr>
          <w:rFonts w:cs="Calibri"/>
        </w:rPr>
        <w:t xml:space="preserve">I </w:t>
      </w:r>
      <w:r w:rsidR="00800BB7" w:rsidRPr="00504101">
        <w:rPr>
          <w:rFonts w:cs="Calibri"/>
        </w:rPr>
        <w:t>GMINI</w:t>
      </w:r>
      <w:r w:rsidR="0084604E" w:rsidRPr="00504101">
        <w:rPr>
          <w:rFonts w:cs="Calibri"/>
        </w:rPr>
        <w:t>E</w:t>
      </w:r>
      <w:r w:rsidR="00800BB7" w:rsidRPr="00504101">
        <w:rPr>
          <w:rFonts w:cs="Calibri"/>
        </w:rPr>
        <w:t xml:space="preserve"> </w:t>
      </w:r>
      <w:r w:rsidR="007A14DE">
        <w:rPr>
          <w:rFonts w:cs="Calibri"/>
        </w:rPr>
        <w:t>MROCZA</w:t>
      </w:r>
      <w:bookmarkEnd w:id="245"/>
    </w:p>
    <w:p w14:paraId="2A86FABC" w14:textId="6408DC9B" w:rsidR="008A7CA7" w:rsidRPr="00504101" w:rsidRDefault="008A7CA7" w:rsidP="003818A7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bookmarkStart w:id="246" w:name="_Toc530561000"/>
      <w:bookmarkStart w:id="247" w:name="_Toc26353155"/>
      <w:r w:rsidRPr="00504101">
        <w:rPr>
          <w:rFonts w:ascii="Calibri" w:hAnsi="Calibri" w:cs="Calibri"/>
          <w:sz w:val="24"/>
          <w:szCs w:val="24"/>
        </w:rPr>
        <w:t>Alkoholizm jest jednym z najpoważniejszych współczesnych problemów społecznych. Według Światowej Organizacji Zdrowia alkohol znajduje się na trzecim miejscu wśród czynników ryzyka dla zdrowia populacj</w:t>
      </w:r>
      <w:r w:rsidR="00786A19" w:rsidRPr="00504101">
        <w:rPr>
          <w:rFonts w:ascii="Calibri" w:hAnsi="Calibri" w:cs="Calibri"/>
          <w:sz w:val="24"/>
          <w:szCs w:val="24"/>
        </w:rPr>
        <w:t>i, a ponad 60 rodzajów chorób i </w:t>
      </w:r>
      <w:r w:rsidRPr="00504101">
        <w:rPr>
          <w:rFonts w:ascii="Calibri" w:hAnsi="Calibri" w:cs="Calibri"/>
          <w:sz w:val="24"/>
          <w:szCs w:val="24"/>
        </w:rPr>
        <w:t xml:space="preserve">urazów ma związek </w:t>
      </w:r>
      <w:r w:rsidR="007C0E6F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z używaniem alkoholu. Według szacunków Państwowej Agencji Rozwiązywania Problemów Alkoholowych (PARPA) kilkanaście procent dorosłych Polaków spożywa alkohol problemowo. Szacuje si</w:t>
      </w:r>
      <w:r w:rsidR="00800BB7" w:rsidRPr="00504101">
        <w:rPr>
          <w:rFonts w:ascii="Calibri" w:hAnsi="Calibri" w:cs="Calibri"/>
          <w:sz w:val="24"/>
          <w:szCs w:val="24"/>
        </w:rPr>
        <w:t xml:space="preserve">ę, że w grupie tej znajduje się </w:t>
      </w:r>
      <w:r w:rsidRPr="00504101">
        <w:rPr>
          <w:rFonts w:ascii="Calibri" w:hAnsi="Calibri" w:cs="Calibri"/>
          <w:sz w:val="24"/>
          <w:szCs w:val="24"/>
        </w:rPr>
        <w:t>ok. 600 tys. osób uzależnionych oraz ponad 2,5 mln os</w:t>
      </w:r>
      <w:r w:rsidR="002A290F" w:rsidRPr="00504101">
        <w:rPr>
          <w:rFonts w:ascii="Calibri" w:hAnsi="Calibri" w:cs="Calibri"/>
          <w:sz w:val="24"/>
          <w:szCs w:val="24"/>
        </w:rPr>
        <w:t>ób pijących alkohol szkodliwie.</w:t>
      </w:r>
    </w:p>
    <w:p w14:paraId="4D83540D" w14:textId="452F3204" w:rsidR="00165411" w:rsidRDefault="00B908CC" w:rsidP="006848F3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W roku </w:t>
      </w:r>
      <w:r w:rsidR="007C0E6F">
        <w:rPr>
          <w:rFonts w:ascii="Calibri" w:hAnsi="Calibri" w:cs="Calibri"/>
          <w:sz w:val="24"/>
          <w:szCs w:val="24"/>
        </w:rPr>
        <w:t>2021</w:t>
      </w:r>
      <w:r w:rsidRPr="00504101">
        <w:rPr>
          <w:rFonts w:ascii="Calibri" w:hAnsi="Calibri" w:cs="Calibri"/>
          <w:sz w:val="24"/>
          <w:szCs w:val="24"/>
        </w:rPr>
        <w:t xml:space="preserve"> wartość alkoholu sprzedanego na terenie </w:t>
      </w:r>
      <w:r w:rsidR="00786A19" w:rsidRPr="00504101">
        <w:rPr>
          <w:rFonts w:ascii="Calibri" w:hAnsi="Calibri" w:cs="Calibri"/>
          <w:sz w:val="24"/>
          <w:szCs w:val="24"/>
        </w:rPr>
        <w:t xml:space="preserve">gminy </w:t>
      </w:r>
      <w:r w:rsidR="007C0E6F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wyniosła łącznie </w:t>
      </w:r>
      <w:r w:rsidR="007C0E6F">
        <w:rPr>
          <w:rFonts w:ascii="Calibri" w:hAnsi="Calibri" w:cs="Calibri"/>
          <w:sz w:val="24"/>
          <w:szCs w:val="24"/>
        </w:rPr>
        <w:t>8 032 890,97</w:t>
      </w:r>
      <w:r w:rsidRPr="00504101">
        <w:rPr>
          <w:rFonts w:ascii="Calibri" w:hAnsi="Calibri" w:cs="Calibri"/>
          <w:sz w:val="24"/>
          <w:szCs w:val="24"/>
        </w:rPr>
        <w:t xml:space="preserve"> zł, w tym </w:t>
      </w:r>
      <w:r w:rsidR="007C0E6F">
        <w:rPr>
          <w:rFonts w:ascii="Calibri" w:hAnsi="Calibri" w:cs="Calibri"/>
          <w:sz w:val="24"/>
          <w:szCs w:val="24"/>
        </w:rPr>
        <w:t>3 546 321,90</w:t>
      </w:r>
      <w:r w:rsidRPr="00504101">
        <w:rPr>
          <w:rFonts w:ascii="Calibri" w:hAnsi="Calibri" w:cs="Calibri"/>
          <w:sz w:val="24"/>
          <w:szCs w:val="24"/>
        </w:rPr>
        <w:t xml:space="preserve"> zł o zawartości alkoholu do 4,5% (oraz piwa), </w:t>
      </w:r>
      <w:r w:rsidR="007C0E6F">
        <w:rPr>
          <w:rFonts w:ascii="Calibri" w:hAnsi="Calibri" w:cs="Calibri"/>
          <w:sz w:val="24"/>
          <w:szCs w:val="24"/>
        </w:rPr>
        <w:t>524 318,78</w:t>
      </w:r>
      <w:r w:rsidRPr="00504101">
        <w:rPr>
          <w:rFonts w:ascii="Calibri" w:hAnsi="Calibri" w:cs="Calibri"/>
          <w:sz w:val="24"/>
          <w:szCs w:val="24"/>
        </w:rPr>
        <w:t xml:space="preserve"> zł o zawar</w:t>
      </w:r>
      <w:r w:rsidR="008D4F57" w:rsidRPr="00504101">
        <w:rPr>
          <w:rFonts w:ascii="Calibri" w:hAnsi="Calibri" w:cs="Calibri"/>
          <w:sz w:val="24"/>
          <w:szCs w:val="24"/>
        </w:rPr>
        <w:t>tości alkoholu od 4,5% do 18%</w:t>
      </w:r>
      <w:r w:rsidR="00800BB7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>(z wyjątkiem piwa)</w:t>
      </w:r>
      <w:r w:rsidR="00B1417A" w:rsidRPr="00504101">
        <w:rPr>
          <w:rFonts w:ascii="Calibri" w:hAnsi="Calibri" w:cs="Calibri"/>
          <w:sz w:val="24"/>
          <w:szCs w:val="24"/>
        </w:rPr>
        <w:t xml:space="preserve">, </w:t>
      </w:r>
      <w:r w:rsidR="00677DEC" w:rsidRPr="00504101">
        <w:rPr>
          <w:rFonts w:ascii="Calibri" w:hAnsi="Calibri" w:cs="Calibri"/>
          <w:sz w:val="24"/>
          <w:szCs w:val="24"/>
        </w:rPr>
        <w:t>a także</w:t>
      </w:r>
      <w:r w:rsidR="007F06F5" w:rsidRPr="00504101">
        <w:rPr>
          <w:rFonts w:ascii="Calibri" w:hAnsi="Calibri" w:cs="Calibri"/>
          <w:sz w:val="24"/>
          <w:szCs w:val="24"/>
        </w:rPr>
        <w:t xml:space="preserve"> </w:t>
      </w:r>
      <w:r w:rsidR="007C0E6F">
        <w:rPr>
          <w:rFonts w:ascii="Calibri" w:hAnsi="Calibri" w:cs="Calibri"/>
          <w:sz w:val="24"/>
          <w:szCs w:val="24"/>
        </w:rPr>
        <w:t>3 962 250,29</w:t>
      </w:r>
      <w:r w:rsidR="00677DEC" w:rsidRPr="00504101">
        <w:rPr>
          <w:rFonts w:ascii="Calibri" w:hAnsi="Calibri" w:cs="Calibri"/>
          <w:sz w:val="24"/>
          <w:szCs w:val="24"/>
        </w:rPr>
        <w:t xml:space="preserve"> </w:t>
      </w:r>
      <w:r w:rsidR="00257AAB" w:rsidRPr="00504101">
        <w:rPr>
          <w:rFonts w:ascii="Calibri" w:hAnsi="Calibri" w:cs="Calibri"/>
          <w:sz w:val="24"/>
          <w:szCs w:val="24"/>
        </w:rPr>
        <w:t xml:space="preserve">zł </w:t>
      </w:r>
      <w:r w:rsidRPr="00504101">
        <w:rPr>
          <w:rFonts w:ascii="Calibri" w:hAnsi="Calibri" w:cs="Calibri"/>
          <w:sz w:val="24"/>
          <w:szCs w:val="24"/>
        </w:rPr>
        <w:t>o zawartości alkoholu powyżej 18%. Są to wartości zad</w:t>
      </w:r>
      <w:r w:rsidR="00162D92">
        <w:rPr>
          <w:rFonts w:ascii="Calibri" w:hAnsi="Calibri" w:cs="Calibri"/>
          <w:sz w:val="24"/>
          <w:szCs w:val="24"/>
        </w:rPr>
        <w:t xml:space="preserve">eklarowane </w:t>
      </w:r>
      <w:r w:rsidR="00162D92">
        <w:rPr>
          <w:rFonts w:ascii="Calibri" w:hAnsi="Calibri" w:cs="Calibri"/>
          <w:sz w:val="24"/>
          <w:szCs w:val="24"/>
        </w:rPr>
        <w:br/>
        <w:t xml:space="preserve">w </w:t>
      </w:r>
      <w:r w:rsidRPr="00504101">
        <w:rPr>
          <w:rFonts w:ascii="Calibri" w:hAnsi="Calibri" w:cs="Calibri"/>
          <w:sz w:val="24"/>
          <w:szCs w:val="24"/>
        </w:rPr>
        <w:t>corocznym sprawozdaniu z działalności samorządu gminy w zakresie profilaktyki rozwiązywania problemów</w:t>
      </w:r>
      <w:r w:rsidR="00257AAB" w:rsidRPr="00504101">
        <w:rPr>
          <w:rFonts w:ascii="Calibri" w:hAnsi="Calibri" w:cs="Calibri"/>
          <w:sz w:val="24"/>
          <w:szCs w:val="24"/>
        </w:rPr>
        <w:t xml:space="preserve"> </w:t>
      </w:r>
      <w:r w:rsidR="008E01FE" w:rsidRPr="00504101">
        <w:rPr>
          <w:rFonts w:ascii="Calibri" w:hAnsi="Calibri" w:cs="Calibri"/>
          <w:sz w:val="24"/>
          <w:szCs w:val="24"/>
        </w:rPr>
        <w:t>alkoholowych PARPA-</w:t>
      </w:r>
      <w:r w:rsidRPr="00504101">
        <w:rPr>
          <w:rFonts w:ascii="Calibri" w:hAnsi="Calibri" w:cs="Calibri"/>
          <w:sz w:val="24"/>
          <w:szCs w:val="24"/>
        </w:rPr>
        <w:t xml:space="preserve">G1. Można zauważyć, że </w:t>
      </w:r>
      <w:r w:rsidR="007C0E6F">
        <w:rPr>
          <w:rFonts w:ascii="Calibri" w:hAnsi="Calibri" w:cs="Calibri"/>
          <w:sz w:val="24"/>
          <w:szCs w:val="24"/>
        </w:rPr>
        <w:t xml:space="preserve">w 2021 roku </w:t>
      </w:r>
      <w:r w:rsidRPr="00504101">
        <w:rPr>
          <w:rFonts w:ascii="Calibri" w:hAnsi="Calibri" w:cs="Calibri"/>
          <w:sz w:val="24"/>
          <w:szCs w:val="24"/>
        </w:rPr>
        <w:t>wartość</w:t>
      </w:r>
      <w:r w:rsidR="00C67A6C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 xml:space="preserve">sprzedanego alkoholu w stosunku do </w:t>
      </w:r>
      <w:r w:rsidR="007C0E6F">
        <w:rPr>
          <w:rFonts w:ascii="Calibri" w:hAnsi="Calibri" w:cs="Calibri"/>
          <w:sz w:val="24"/>
          <w:szCs w:val="24"/>
        </w:rPr>
        <w:t>2019</w:t>
      </w:r>
      <w:r w:rsidRPr="00504101">
        <w:rPr>
          <w:rFonts w:ascii="Calibri" w:hAnsi="Calibri" w:cs="Calibri"/>
          <w:sz w:val="24"/>
          <w:szCs w:val="24"/>
        </w:rPr>
        <w:t xml:space="preserve"> roku </w:t>
      </w:r>
      <w:bookmarkStart w:id="248" w:name="_Toc16231873"/>
      <w:bookmarkStart w:id="249" w:name="_Toc24718795"/>
      <w:bookmarkStart w:id="250" w:name="_Toc27118885"/>
      <w:bookmarkStart w:id="251" w:name="_Toc37765502"/>
      <w:r w:rsidR="00B1417A" w:rsidRPr="00504101">
        <w:rPr>
          <w:rFonts w:ascii="Calibri" w:hAnsi="Calibri" w:cs="Calibri"/>
          <w:sz w:val="24"/>
          <w:szCs w:val="24"/>
        </w:rPr>
        <w:t>wzrosła</w:t>
      </w:r>
      <w:r w:rsidR="007C0E6F">
        <w:rPr>
          <w:rFonts w:ascii="Calibri" w:hAnsi="Calibri" w:cs="Calibri"/>
          <w:sz w:val="24"/>
          <w:szCs w:val="24"/>
        </w:rPr>
        <w:t xml:space="preserve"> o 15</w:t>
      </w:r>
      <w:r w:rsidR="00E92C11" w:rsidRPr="00504101">
        <w:rPr>
          <w:rFonts w:ascii="Calibri" w:hAnsi="Calibri" w:cs="Calibri"/>
          <w:sz w:val="24"/>
          <w:szCs w:val="24"/>
        </w:rPr>
        <w:t>%</w:t>
      </w:r>
      <w:r w:rsidR="00B1417A" w:rsidRPr="00504101">
        <w:rPr>
          <w:rFonts w:ascii="Calibri" w:hAnsi="Calibri" w:cs="Calibri"/>
          <w:sz w:val="24"/>
          <w:szCs w:val="24"/>
        </w:rPr>
        <w:t>.</w:t>
      </w:r>
    </w:p>
    <w:p w14:paraId="1A230A73" w14:textId="77777777" w:rsidR="00165411" w:rsidRDefault="00165411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br w:type="page"/>
      </w:r>
    </w:p>
    <w:p w14:paraId="0611A1E1" w14:textId="0D0683D1" w:rsidR="00B908CC" w:rsidRPr="00504101" w:rsidRDefault="006848F3" w:rsidP="006848F3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52" w:name="_Toc123716767"/>
      <w:bookmarkEnd w:id="248"/>
      <w:bookmarkEnd w:id="249"/>
      <w:bookmarkEnd w:id="250"/>
      <w:bookmarkEnd w:id="251"/>
      <w:r w:rsidRPr="00504101">
        <w:rPr>
          <w:rFonts w:ascii="Calibri" w:hAnsi="Calibri" w:cs="Calibri"/>
          <w:sz w:val="24"/>
          <w:szCs w:val="24"/>
        </w:rPr>
        <w:lastRenderedPageBreak/>
        <w:t xml:space="preserve">Rysunek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6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Wartość sprzedanego na terenie gminy </w:t>
      </w:r>
      <w:r w:rsidR="007C0E6F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a</w:t>
      </w:r>
      <w:r w:rsidR="007C0E6F">
        <w:rPr>
          <w:rFonts w:ascii="Calibri" w:hAnsi="Calibri" w:cs="Calibri"/>
          <w:sz w:val="24"/>
          <w:szCs w:val="24"/>
        </w:rPr>
        <w:t>lkoholu w latach 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7C0E6F">
        <w:rPr>
          <w:rFonts w:ascii="Calibri" w:hAnsi="Calibri" w:cs="Calibri"/>
          <w:sz w:val="24"/>
          <w:szCs w:val="24"/>
        </w:rPr>
        <w:t>1</w:t>
      </w:r>
      <w:bookmarkEnd w:id="252"/>
    </w:p>
    <w:p w14:paraId="6D7BE55D" w14:textId="77777777" w:rsidR="00B908CC" w:rsidRPr="00504101" w:rsidRDefault="00B908CC" w:rsidP="008E01FE">
      <w:pPr>
        <w:spacing w:after="0"/>
        <w:ind w:left="142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5F1D41D3" wp14:editId="32D5EEDA">
            <wp:extent cx="5715000" cy="731520"/>
            <wp:effectExtent l="0" t="0" r="38100" b="11430"/>
            <wp:docPr id="480" name="Diagram 48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2" r:lo="rId73" r:qs="rId74" r:cs="rId75"/>
              </a:graphicData>
            </a:graphic>
          </wp:inline>
        </w:drawing>
      </w:r>
    </w:p>
    <w:p w14:paraId="44CE657A" w14:textId="55CC09D7" w:rsidR="00B908CC" w:rsidRPr="00504101" w:rsidRDefault="00B908CC" w:rsidP="007C0E6F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</w:t>
      </w:r>
      <w:r w:rsidR="008D4F57" w:rsidRPr="00504101">
        <w:rPr>
          <w:rFonts w:ascii="Calibri" w:hAnsi="Calibri" w:cs="Calibri"/>
          <w:i/>
          <w:sz w:val="20"/>
        </w:rPr>
        <w:t xml:space="preserve">innych w zakresie profilaktyki </w:t>
      </w:r>
      <w:r w:rsidRPr="00504101">
        <w:rPr>
          <w:rFonts w:ascii="Calibri" w:hAnsi="Calibri" w:cs="Calibri"/>
          <w:i/>
          <w:sz w:val="20"/>
        </w:rPr>
        <w:t>i rozwiązywania problemów alkoholowych PARPA-G1</w:t>
      </w:r>
      <w:r w:rsidR="007C0E6F">
        <w:rPr>
          <w:rFonts w:ascii="Calibri" w:hAnsi="Calibri" w:cs="Calibri"/>
          <w:i/>
          <w:sz w:val="20"/>
        </w:rPr>
        <w:t xml:space="preserve"> za lata 2019</w:t>
      </w:r>
      <w:r w:rsidR="00CB13A5" w:rsidRPr="00504101">
        <w:rPr>
          <w:rFonts w:ascii="Calibri" w:hAnsi="Calibri" w:cs="Calibri"/>
          <w:i/>
          <w:sz w:val="20"/>
        </w:rPr>
        <w:t>,</w:t>
      </w:r>
      <w:r w:rsidR="007C0E6F">
        <w:rPr>
          <w:rFonts w:ascii="Calibri" w:hAnsi="Calibri" w:cs="Calibri"/>
          <w:i/>
          <w:sz w:val="20"/>
        </w:rPr>
        <w:t xml:space="preserve"> 2020 i 2021</w:t>
      </w:r>
    </w:p>
    <w:p w14:paraId="4E49D673" w14:textId="07F23675" w:rsidR="004F44DC" w:rsidRPr="00504101" w:rsidRDefault="00B908CC" w:rsidP="00532839">
      <w:pPr>
        <w:pStyle w:val="Legenda"/>
        <w:spacing w:after="0" w:line="360" w:lineRule="auto"/>
        <w:jc w:val="both"/>
        <w:rPr>
          <w:rFonts w:ascii="Calibri" w:hAnsi="Calibri" w:cs="Calibri"/>
          <w:b w:val="0"/>
          <w:sz w:val="24"/>
          <w:szCs w:val="24"/>
        </w:rPr>
      </w:pPr>
      <w:r w:rsidRPr="00504101">
        <w:rPr>
          <w:rFonts w:ascii="Calibri" w:hAnsi="Calibri" w:cs="Calibri"/>
          <w:b w:val="0"/>
          <w:sz w:val="24"/>
          <w:szCs w:val="22"/>
        </w:rPr>
        <w:tab/>
      </w:r>
      <w:r w:rsidR="001D1724" w:rsidRPr="00504101">
        <w:rPr>
          <w:rFonts w:ascii="Calibri" w:hAnsi="Calibri" w:cs="Calibri"/>
          <w:b w:val="0"/>
          <w:sz w:val="24"/>
          <w:szCs w:val="24"/>
        </w:rPr>
        <w:t>W 20</w:t>
      </w:r>
      <w:r w:rsidR="007C0E6F">
        <w:rPr>
          <w:rFonts w:ascii="Calibri" w:hAnsi="Calibri" w:cs="Calibri"/>
          <w:b w:val="0"/>
          <w:sz w:val="24"/>
          <w:szCs w:val="24"/>
        </w:rPr>
        <w:t xml:space="preserve">21 </w:t>
      </w:r>
      <w:r w:rsidR="00A74C3D" w:rsidRPr="00504101">
        <w:rPr>
          <w:rFonts w:ascii="Calibri" w:hAnsi="Calibri" w:cs="Calibri"/>
          <w:b w:val="0"/>
          <w:sz w:val="24"/>
          <w:szCs w:val="24"/>
        </w:rPr>
        <w:t>roku Gminę zamieszkiwały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 łącznie </w:t>
      </w:r>
      <w:r w:rsidR="007C0E6F">
        <w:rPr>
          <w:rFonts w:ascii="Calibri" w:hAnsi="Calibri" w:cs="Calibri"/>
          <w:b w:val="0"/>
          <w:sz w:val="24"/>
          <w:szCs w:val="24"/>
        </w:rPr>
        <w:t>6 922</w:t>
      </w:r>
      <w:r w:rsidR="00786F43" w:rsidRPr="00504101">
        <w:rPr>
          <w:rFonts w:ascii="Calibri" w:hAnsi="Calibri" w:cs="Calibri"/>
          <w:b w:val="0"/>
          <w:sz w:val="24"/>
          <w:szCs w:val="24"/>
        </w:rPr>
        <w:t xml:space="preserve"> </w:t>
      </w:r>
      <w:r w:rsidR="00A74C3D" w:rsidRPr="00504101">
        <w:rPr>
          <w:rFonts w:ascii="Calibri" w:hAnsi="Calibri" w:cs="Calibri"/>
          <w:b w:val="0"/>
          <w:sz w:val="24"/>
          <w:szCs w:val="24"/>
        </w:rPr>
        <w:t xml:space="preserve">osoby, które ukończyły </w:t>
      </w:r>
      <w:r w:rsidR="001D1724" w:rsidRPr="00504101">
        <w:rPr>
          <w:rFonts w:ascii="Calibri" w:hAnsi="Calibri" w:cs="Calibri"/>
          <w:b w:val="0"/>
          <w:sz w:val="24"/>
          <w:szCs w:val="24"/>
        </w:rPr>
        <w:t>18 rok życia. Wartość sprzedanego na tereni</w:t>
      </w:r>
      <w:r w:rsidR="00A74C3D" w:rsidRPr="00504101">
        <w:rPr>
          <w:rFonts w:ascii="Calibri" w:hAnsi="Calibri" w:cs="Calibri"/>
          <w:b w:val="0"/>
          <w:sz w:val="24"/>
          <w:szCs w:val="24"/>
        </w:rPr>
        <w:t xml:space="preserve">e Gminy alkoholu przypadającego </w:t>
      </w:r>
      <w:r w:rsidR="004762F8" w:rsidRPr="00504101">
        <w:rPr>
          <w:rFonts w:ascii="Calibri" w:hAnsi="Calibri" w:cs="Calibri"/>
          <w:b w:val="0"/>
          <w:sz w:val="24"/>
          <w:szCs w:val="24"/>
        </w:rPr>
        <w:t xml:space="preserve">na każdą 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pełnoletnią osobę wyniosła wówczas </w:t>
      </w:r>
      <w:r w:rsidR="00A74C3D" w:rsidRPr="00504101">
        <w:rPr>
          <w:rFonts w:ascii="Calibri" w:hAnsi="Calibri" w:cs="Calibri"/>
          <w:b w:val="0"/>
          <w:sz w:val="24"/>
          <w:szCs w:val="24"/>
        </w:rPr>
        <w:t>1 </w:t>
      </w:r>
      <w:r w:rsidR="00CA1BFF">
        <w:rPr>
          <w:rFonts w:ascii="Calibri" w:hAnsi="Calibri" w:cs="Calibri"/>
          <w:b w:val="0"/>
          <w:sz w:val="24"/>
          <w:szCs w:val="24"/>
        </w:rPr>
        <w:t>160,4</w:t>
      </w:r>
      <w:r w:rsidR="00A74C3D" w:rsidRPr="00504101">
        <w:rPr>
          <w:rFonts w:ascii="Calibri" w:hAnsi="Calibri" w:cs="Calibri"/>
          <w:b w:val="0"/>
          <w:sz w:val="24"/>
          <w:szCs w:val="24"/>
        </w:rPr>
        <w:t>9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 zł, co jest wartością </w:t>
      </w:r>
      <w:r w:rsidR="00A74C3D" w:rsidRPr="00504101">
        <w:rPr>
          <w:rFonts w:ascii="Calibri" w:hAnsi="Calibri" w:cs="Calibri"/>
          <w:b w:val="0"/>
          <w:sz w:val="24"/>
          <w:szCs w:val="24"/>
        </w:rPr>
        <w:t>wyższą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 w</w:t>
      </w:r>
      <w:r w:rsidR="00CA1BFF">
        <w:rPr>
          <w:rFonts w:ascii="Calibri" w:hAnsi="Calibri" w:cs="Calibri"/>
          <w:b w:val="0"/>
          <w:sz w:val="24"/>
          <w:szCs w:val="24"/>
        </w:rPr>
        <w:t xml:space="preserve"> porównaniu do roku 2019</w:t>
      </w:r>
      <w:r w:rsidR="00786F43" w:rsidRPr="00504101">
        <w:rPr>
          <w:rFonts w:ascii="Calibri" w:hAnsi="Calibri" w:cs="Calibri"/>
          <w:b w:val="0"/>
          <w:sz w:val="24"/>
          <w:szCs w:val="24"/>
        </w:rPr>
        <w:t xml:space="preserve"> </w:t>
      </w:r>
      <w:r w:rsidR="00CA1BFF">
        <w:rPr>
          <w:rFonts w:ascii="Calibri" w:hAnsi="Calibri" w:cs="Calibri"/>
          <w:b w:val="0"/>
          <w:sz w:val="24"/>
          <w:szCs w:val="24"/>
        </w:rPr>
        <w:t xml:space="preserve">aż </w:t>
      </w:r>
      <w:r w:rsidR="00CA1BFF">
        <w:rPr>
          <w:rFonts w:ascii="Calibri" w:hAnsi="Calibri" w:cs="Calibri"/>
          <w:b w:val="0"/>
          <w:sz w:val="24"/>
          <w:szCs w:val="24"/>
        </w:rPr>
        <w:br/>
      </w:r>
      <w:r w:rsidR="00786F43" w:rsidRPr="00504101">
        <w:rPr>
          <w:rFonts w:ascii="Calibri" w:hAnsi="Calibri" w:cs="Calibri"/>
          <w:b w:val="0"/>
          <w:sz w:val="24"/>
          <w:szCs w:val="24"/>
        </w:rPr>
        <w:t xml:space="preserve">o </w:t>
      </w:r>
      <w:r w:rsidR="00CA1BFF">
        <w:rPr>
          <w:rFonts w:ascii="Calibri" w:hAnsi="Calibri" w:cs="Calibri"/>
          <w:b w:val="0"/>
          <w:sz w:val="24"/>
          <w:szCs w:val="24"/>
        </w:rPr>
        <w:t>16</w:t>
      </w:r>
      <w:r w:rsidR="00E92C11" w:rsidRPr="00504101">
        <w:rPr>
          <w:rFonts w:ascii="Calibri" w:hAnsi="Calibri" w:cs="Calibri"/>
          <w:b w:val="0"/>
          <w:sz w:val="24"/>
          <w:szCs w:val="24"/>
        </w:rPr>
        <w:t>%</w:t>
      </w:r>
      <w:r w:rsidR="001D1724" w:rsidRPr="00504101">
        <w:rPr>
          <w:rFonts w:ascii="Calibri" w:hAnsi="Calibri" w:cs="Calibri"/>
          <w:b w:val="0"/>
          <w:sz w:val="24"/>
          <w:szCs w:val="24"/>
        </w:rPr>
        <w:t>. Na przestrzeni</w:t>
      </w:r>
      <w:r w:rsidR="000A0678" w:rsidRPr="00504101">
        <w:rPr>
          <w:rFonts w:ascii="Calibri" w:hAnsi="Calibri" w:cs="Calibri"/>
          <w:b w:val="0"/>
          <w:sz w:val="24"/>
          <w:szCs w:val="24"/>
        </w:rPr>
        <w:t xml:space="preserve"> ostatnich trzech lat </w:t>
      </w:r>
      <w:r w:rsidR="00786F43" w:rsidRPr="00504101">
        <w:rPr>
          <w:rFonts w:ascii="Calibri" w:hAnsi="Calibri" w:cs="Calibri"/>
          <w:b w:val="0"/>
          <w:sz w:val="24"/>
          <w:szCs w:val="24"/>
        </w:rPr>
        <w:t>zauważalny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 jest </w:t>
      </w:r>
      <w:r w:rsidR="00E92C11" w:rsidRPr="00504101">
        <w:rPr>
          <w:rFonts w:ascii="Calibri" w:hAnsi="Calibri" w:cs="Calibri"/>
          <w:b w:val="0"/>
          <w:sz w:val="24"/>
          <w:szCs w:val="24"/>
        </w:rPr>
        <w:t xml:space="preserve">regularny </w:t>
      </w:r>
      <w:r w:rsidR="00A74C3D" w:rsidRPr="00504101">
        <w:rPr>
          <w:rFonts w:ascii="Calibri" w:hAnsi="Calibri" w:cs="Calibri"/>
          <w:b w:val="0"/>
          <w:sz w:val="24"/>
          <w:szCs w:val="24"/>
        </w:rPr>
        <w:t>wzrost</w:t>
      </w:r>
      <w:r w:rsidR="001D1724" w:rsidRPr="00504101">
        <w:rPr>
          <w:rFonts w:ascii="Calibri" w:hAnsi="Calibri" w:cs="Calibri"/>
          <w:b w:val="0"/>
          <w:sz w:val="24"/>
          <w:szCs w:val="24"/>
        </w:rPr>
        <w:t xml:space="preserve"> wartości sprzedanego </w:t>
      </w:r>
      <w:r w:rsidR="000A0678" w:rsidRPr="00504101">
        <w:rPr>
          <w:rFonts w:ascii="Calibri" w:hAnsi="Calibri" w:cs="Calibri"/>
          <w:b w:val="0"/>
          <w:sz w:val="24"/>
          <w:szCs w:val="24"/>
        </w:rPr>
        <w:t xml:space="preserve">alkoholu na 1 </w:t>
      </w:r>
      <w:r w:rsidR="00E44484" w:rsidRPr="00504101">
        <w:rPr>
          <w:rFonts w:ascii="Calibri" w:hAnsi="Calibri" w:cs="Calibri"/>
          <w:b w:val="0"/>
          <w:sz w:val="24"/>
          <w:szCs w:val="24"/>
        </w:rPr>
        <w:t>dorosłego mieszkańca.</w:t>
      </w:r>
    </w:p>
    <w:p w14:paraId="58DDEEAF" w14:textId="3CC46F37" w:rsidR="001D1724" w:rsidRPr="00504101" w:rsidRDefault="001D1724" w:rsidP="00532839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53" w:name="_Toc123716768"/>
      <w:r w:rsidRPr="00504101">
        <w:rPr>
          <w:rFonts w:ascii="Calibri" w:hAnsi="Calibri" w:cs="Calibri"/>
          <w:sz w:val="24"/>
          <w:szCs w:val="24"/>
        </w:rPr>
        <w:t xml:space="preserve">Rysunek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Rysunek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7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Wartość sprzedanego na terenie gminy </w:t>
      </w:r>
      <w:r w:rsidR="007C0E6F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alkoholu </w:t>
      </w:r>
      <w:r w:rsidR="00B1417A" w:rsidRPr="00504101">
        <w:rPr>
          <w:rFonts w:ascii="Calibri" w:hAnsi="Calibri" w:cs="Calibri"/>
          <w:sz w:val="24"/>
          <w:szCs w:val="24"/>
        </w:rPr>
        <w:t xml:space="preserve">na </w:t>
      </w:r>
      <w:r w:rsidR="007C0E6F">
        <w:rPr>
          <w:rFonts w:ascii="Calibri" w:hAnsi="Calibri" w:cs="Calibri"/>
          <w:sz w:val="24"/>
          <w:szCs w:val="24"/>
        </w:rPr>
        <w:t xml:space="preserve">1 dorosłego </w:t>
      </w:r>
      <w:r w:rsidR="00E44484" w:rsidRPr="00504101">
        <w:rPr>
          <w:rFonts w:ascii="Calibri" w:hAnsi="Calibri" w:cs="Calibri"/>
          <w:sz w:val="24"/>
          <w:szCs w:val="24"/>
        </w:rPr>
        <w:t xml:space="preserve">mieszkańca </w:t>
      </w:r>
      <w:r w:rsidR="007C0E6F">
        <w:rPr>
          <w:rFonts w:ascii="Calibri" w:hAnsi="Calibri" w:cs="Calibri"/>
          <w:sz w:val="24"/>
          <w:szCs w:val="24"/>
        </w:rPr>
        <w:t>w latach 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7C0E6F">
        <w:rPr>
          <w:rFonts w:ascii="Calibri" w:hAnsi="Calibri" w:cs="Calibri"/>
          <w:sz w:val="24"/>
          <w:szCs w:val="24"/>
        </w:rPr>
        <w:t>1</w:t>
      </w:r>
      <w:bookmarkEnd w:id="253"/>
    </w:p>
    <w:p w14:paraId="551A8F2F" w14:textId="77777777" w:rsidR="001D1724" w:rsidRPr="00504101" w:rsidRDefault="001D1724" w:rsidP="00B1417A">
      <w:pPr>
        <w:spacing w:after="0"/>
        <w:ind w:left="284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02618CB0" wp14:editId="0BD59598">
            <wp:extent cx="5669280" cy="655320"/>
            <wp:effectExtent l="0" t="0" r="45720" b="11430"/>
            <wp:docPr id="9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7" r:lo="rId78" r:qs="rId79" r:cs="rId80"/>
              </a:graphicData>
            </a:graphic>
          </wp:inline>
        </w:drawing>
      </w:r>
    </w:p>
    <w:p w14:paraId="12991E4B" w14:textId="77777777" w:rsidR="007C0E6F" w:rsidRPr="00504101" w:rsidRDefault="007C0E6F" w:rsidP="007C0E6F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gminnych w zakresie profilaktyki i rozwiązywania problemów alkoholowych PARPA-G1</w:t>
      </w:r>
      <w:r>
        <w:rPr>
          <w:rFonts w:ascii="Calibri" w:hAnsi="Calibri" w:cs="Calibri"/>
          <w:i/>
          <w:sz w:val="20"/>
        </w:rPr>
        <w:t xml:space="preserve"> za lata 2019</w:t>
      </w:r>
      <w:r w:rsidRPr="00504101">
        <w:rPr>
          <w:rFonts w:ascii="Calibri" w:hAnsi="Calibri" w:cs="Calibri"/>
          <w:i/>
          <w:sz w:val="20"/>
        </w:rPr>
        <w:t>,</w:t>
      </w:r>
      <w:r>
        <w:rPr>
          <w:rFonts w:ascii="Calibri" w:hAnsi="Calibri" w:cs="Calibri"/>
          <w:i/>
          <w:sz w:val="20"/>
        </w:rPr>
        <w:t xml:space="preserve"> 2020 i 2021</w:t>
      </w:r>
    </w:p>
    <w:p w14:paraId="3F89599F" w14:textId="6E4CF490" w:rsidR="00165411" w:rsidRDefault="00B908CC" w:rsidP="004762F8">
      <w:pPr>
        <w:pStyle w:val="Legenda"/>
        <w:spacing w:after="0" w:line="360" w:lineRule="auto"/>
        <w:ind w:firstLine="708"/>
        <w:jc w:val="both"/>
        <w:rPr>
          <w:rFonts w:ascii="Calibri" w:hAnsi="Calibri" w:cs="Calibri"/>
          <w:b w:val="0"/>
          <w:sz w:val="24"/>
          <w:szCs w:val="24"/>
        </w:rPr>
      </w:pPr>
      <w:r w:rsidRPr="00504101">
        <w:rPr>
          <w:rFonts w:ascii="Calibri" w:hAnsi="Calibri" w:cs="Calibri"/>
          <w:b w:val="0"/>
          <w:sz w:val="24"/>
          <w:szCs w:val="24"/>
        </w:rPr>
        <w:t xml:space="preserve">W roku </w:t>
      </w:r>
      <w:r w:rsidR="00CA1BFF">
        <w:rPr>
          <w:rFonts w:ascii="Calibri" w:hAnsi="Calibri" w:cs="Calibri"/>
          <w:b w:val="0"/>
          <w:sz w:val="24"/>
          <w:szCs w:val="24"/>
        </w:rPr>
        <w:t>2021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na terenie </w:t>
      </w:r>
      <w:r w:rsidR="00DB2255" w:rsidRPr="00504101">
        <w:rPr>
          <w:rFonts w:ascii="Calibri" w:hAnsi="Calibri" w:cs="Calibri"/>
          <w:b w:val="0"/>
          <w:sz w:val="24"/>
          <w:szCs w:val="24"/>
        </w:rPr>
        <w:t xml:space="preserve">gminy </w:t>
      </w:r>
      <w:r w:rsidR="00CA1BFF">
        <w:rPr>
          <w:rFonts w:ascii="Calibri" w:hAnsi="Calibri" w:cs="Calibri"/>
          <w:b w:val="0"/>
          <w:sz w:val="24"/>
          <w:szCs w:val="24"/>
        </w:rPr>
        <w:t>Mrocza</w:t>
      </w:r>
      <w:r w:rsidR="00DB2255" w:rsidRPr="00504101">
        <w:rPr>
          <w:rFonts w:ascii="Calibri" w:hAnsi="Calibri" w:cs="Calibri"/>
          <w:b w:val="0"/>
          <w:sz w:val="24"/>
          <w:szCs w:val="24"/>
        </w:rPr>
        <w:t xml:space="preserve"> działalność prowadziło łącznie</w:t>
      </w:r>
      <w:r w:rsidR="00CA1BFF">
        <w:rPr>
          <w:rFonts w:ascii="Calibri" w:hAnsi="Calibri" w:cs="Calibri"/>
          <w:b w:val="0"/>
          <w:sz w:val="24"/>
          <w:szCs w:val="24"/>
        </w:rPr>
        <w:t xml:space="preserve"> 21</w:t>
      </w:r>
      <w:r w:rsidR="001F05E7" w:rsidRPr="00504101">
        <w:rPr>
          <w:rFonts w:ascii="Calibri" w:hAnsi="Calibri" w:cs="Calibri"/>
          <w:b w:val="0"/>
          <w:sz w:val="24"/>
          <w:szCs w:val="24"/>
        </w:rPr>
        <w:t xml:space="preserve"> 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punktów sprzedaży napojów alkoholowych, w tym </w:t>
      </w:r>
      <w:r w:rsidR="00CA1BFF">
        <w:rPr>
          <w:rFonts w:ascii="Calibri" w:hAnsi="Calibri" w:cs="Calibri"/>
          <w:b w:val="0"/>
          <w:sz w:val="24"/>
          <w:szCs w:val="24"/>
        </w:rPr>
        <w:t>20</w:t>
      </w:r>
      <w:r w:rsidR="00F51846" w:rsidRPr="00504101">
        <w:rPr>
          <w:rFonts w:ascii="Calibri" w:hAnsi="Calibri" w:cs="Calibri"/>
          <w:b w:val="0"/>
          <w:sz w:val="24"/>
          <w:szCs w:val="24"/>
        </w:rPr>
        <w:t xml:space="preserve"> przeznaczonych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do spożycia poza miejscem sprzedaży</w:t>
      </w:r>
      <w:r w:rsidR="004762F8" w:rsidRPr="00504101">
        <w:rPr>
          <w:rFonts w:ascii="Calibri" w:hAnsi="Calibri" w:cs="Calibri"/>
          <w:b w:val="0"/>
          <w:sz w:val="24"/>
          <w:szCs w:val="24"/>
        </w:rPr>
        <w:t xml:space="preserve"> (sklepów)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i </w:t>
      </w:r>
      <w:r w:rsidR="00CA1BFF">
        <w:rPr>
          <w:rFonts w:ascii="Calibri" w:hAnsi="Calibri" w:cs="Calibri"/>
          <w:b w:val="0"/>
          <w:sz w:val="24"/>
          <w:szCs w:val="24"/>
        </w:rPr>
        <w:t>1 przeznaczony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d</w:t>
      </w:r>
      <w:r w:rsidR="00DB2255" w:rsidRPr="00504101">
        <w:rPr>
          <w:rFonts w:ascii="Calibri" w:hAnsi="Calibri" w:cs="Calibri"/>
          <w:b w:val="0"/>
          <w:sz w:val="24"/>
          <w:szCs w:val="24"/>
        </w:rPr>
        <w:t>o spożycia w miejscu sprzedaży</w:t>
      </w:r>
      <w:r w:rsidR="00CA1BFF">
        <w:rPr>
          <w:rFonts w:ascii="Calibri" w:hAnsi="Calibri" w:cs="Calibri"/>
          <w:b w:val="0"/>
          <w:sz w:val="24"/>
          <w:szCs w:val="24"/>
        </w:rPr>
        <w:t xml:space="preserve"> (lokal gastronomiczny</w:t>
      </w:r>
      <w:r w:rsidR="004762F8" w:rsidRPr="00504101">
        <w:rPr>
          <w:rFonts w:ascii="Calibri" w:hAnsi="Calibri" w:cs="Calibri"/>
          <w:b w:val="0"/>
          <w:sz w:val="24"/>
          <w:szCs w:val="24"/>
        </w:rPr>
        <w:t>)</w:t>
      </w:r>
      <w:r w:rsidR="00DB2255" w:rsidRPr="00504101">
        <w:rPr>
          <w:rFonts w:ascii="Calibri" w:hAnsi="Calibri" w:cs="Calibri"/>
          <w:b w:val="0"/>
          <w:sz w:val="24"/>
          <w:szCs w:val="24"/>
        </w:rPr>
        <w:t>.</w:t>
      </w:r>
      <w:r w:rsidR="004762F8" w:rsidRPr="00504101">
        <w:rPr>
          <w:rFonts w:ascii="Calibri" w:hAnsi="Calibri" w:cs="Calibri"/>
          <w:b w:val="0"/>
          <w:sz w:val="24"/>
          <w:szCs w:val="24"/>
        </w:rPr>
        <w:t xml:space="preserve"> </w:t>
      </w:r>
      <w:r w:rsidR="001F05E7" w:rsidRPr="00504101">
        <w:rPr>
          <w:rFonts w:ascii="Calibri" w:hAnsi="Calibri" w:cs="Calibri"/>
          <w:b w:val="0"/>
          <w:sz w:val="24"/>
          <w:szCs w:val="24"/>
        </w:rPr>
        <w:t xml:space="preserve">Na </w:t>
      </w:r>
      <w:r w:rsidR="00CA1BFF">
        <w:rPr>
          <w:rFonts w:ascii="Calibri" w:hAnsi="Calibri" w:cs="Calibri"/>
          <w:b w:val="0"/>
          <w:sz w:val="24"/>
          <w:szCs w:val="24"/>
        </w:rPr>
        <w:t>przestrzeni lat 2019-2021</w:t>
      </w:r>
      <w:r w:rsidRPr="00504101">
        <w:rPr>
          <w:rFonts w:ascii="Calibri" w:hAnsi="Calibri" w:cs="Calibri"/>
          <w:b w:val="0"/>
          <w:sz w:val="24"/>
          <w:szCs w:val="24"/>
        </w:rPr>
        <w:t xml:space="preserve"> liczba punktów sprzedaży napojów alkoholowych</w:t>
      </w:r>
      <w:r w:rsidR="00DB2255" w:rsidRPr="00504101">
        <w:rPr>
          <w:rFonts w:ascii="Calibri" w:hAnsi="Calibri" w:cs="Calibri"/>
          <w:b w:val="0"/>
          <w:sz w:val="24"/>
          <w:szCs w:val="24"/>
        </w:rPr>
        <w:t xml:space="preserve"> </w:t>
      </w:r>
      <w:r w:rsidR="00C34575">
        <w:rPr>
          <w:rFonts w:ascii="Calibri" w:hAnsi="Calibri" w:cs="Calibri"/>
          <w:b w:val="0"/>
          <w:sz w:val="24"/>
          <w:szCs w:val="24"/>
        </w:rPr>
        <w:t>ulegała systematycznemu spadkowi</w:t>
      </w:r>
      <w:r w:rsidR="001F05E7" w:rsidRPr="00504101">
        <w:rPr>
          <w:rFonts w:ascii="Calibri" w:hAnsi="Calibri" w:cs="Calibri"/>
          <w:b w:val="0"/>
          <w:sz w:val="24"/>
          <w:szCs w:val="24"/>
        </w:rPr>
        <w:t>.</w:t>
      </w:r>
      <w:r w:rsidR="00C34575">
        <w:rPr>
          <w:rFonts w:ascii="Calibri" w:hAnsi="Calibri" w:cs="Calibri"/>
          <w:b w:val="0"/>
          <w:sz w:val="24"/>
          <w:szCs w:val="24"/>
        </w:rPr>
        <w:t xml:space="preserve"> W przypadku sklepów ukształtował się on na poziomie 23%, z kolei w zakresie lokali gastronomicznych wyniósł 50%.</w:t>
      </w:r>
    </w:p>
    <w:p w14:paraId="194F390B" w14:textId="77777777" w:rsidR="00165411" w:rsidRDefault="00165411">
      <w:pPr>
        <w:rPr>
          <w:rFonts w:ascii="Calibri" w:hAnsi="Calibri" w:cs="Calibri"/>
          <w:bCs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br w:type="page"/>
      </w:r>
    </w:p>
    <w:p w14:paraId="1B3B1AB3" w14:textId="6FA702EF" w:rsidR="00B908CC" w:rsidRPr="00504101" w:rsidRDefault="00B908CC" w:rsidP="004762F8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54" w:name="_Toc24718858"/>
      <w:bookmarkStart w:id="255" w:name="_Toc27118751"/>
      <w:bookmarkStart w:id="256" w:name="_Toc37765515"/>
      <w:bookmarkStart w:id="257" w:name="_Toc123716897"/>
      <w:r w:rsidRPr="00504101">
        <w:rPr>
          <w:rFonts w:ascii="Calibri" w:hAnsi="Calibri" w:cs="Calibri"/>
          <w:sz w:val="24"/>
          <w:szCs w:val="24"/>
        </w:rPr>
        <w:lastRenderedPageBreak/>
        <w:t xml:space="preserve">Wykres </w:t>
      </w:r>
      <w:r w:rsidRPr="00504101">
        <w:rPr>
          <w:rFonts w:ascii="Calibri" w:hAnsi="Calibri" w:cs="Calibri"/>
          <w:noProof/>
          <w:sz w:val="24"/>
          <w:szCs w:val="24"/>
        </w:rPr>
        <w:fldChar w:fldCharType="begin"/>
      </w:r>
      <w:r w:rsidRPr="00504101">
        <w:rPr>
          <w:rFonts w:ascii="Calibri" w:hAnsi="Calibri" w:cs="Calibri"/>
          <w:noProof/>
          <w:sz w:val="24"/>
          <w:szCs w:val="24"/>
        </w:rPr>
        <w:instrText xml:space="preserve"> SEQ Wykres \* ARABIC </w:instrText>
      </w:r>
      <w:r w:rsidRPr="00504101">
        <w:rPr>
          <w:rFonts w:ascii="Calibri" w:hAnsi="Calibri" w:cs="Calibri"/>
          <w:noProof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41</w:t>
      </w:r>
      <w:r w:rsidRPr="00504101">
        <w:rPr>
          <w:rFonts w:ascii="Calibri" w:hAnsi="Calibri" w:cs="Calibri"/>
          <w:noProof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Liczba punktów sprzedaży napojów alkoholowych w </w:t>
      </w:r>
      <w:r w:rsidR="00DB2255" w:rsidRPr="00504101">
        <w:rPr>
          <w:rFonts w:ascii="Calibri" w:hAnsi="Calibri" w:cs="Calibri"/>
          <w:sz w:val="24"/>
          <w:szCs w:val="24"/>
        </w:rPr>
        <w:t xml:space="preserve">gminie </w:t>
      </w:r>
      <w:r w:rsidR="00CA1BFF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CA1BFF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na przestrzeni lat 201</w:t>
      </w:r>
      <w:r w:rsidR="00CA1BFF">
        <w:rPr>
          <w:rFonts w:ascii="Calibri" w:hAnsi="Calibri" w:cs="Calibri"/>
          <w:sz w:val="24"/>
          <w:szCs w:val="24"/>
        </w:rPr>
        <w:t>9</w:t>
      </w:r>
      <w:r w:rsidRPr="00504101">
        <w:rPr>
          <w:rFonts w:ascii="Calibri" w:hAnsi="Calibri" w:cs="Calibri"/>
          <w:sz w:val="24"/>
          <w:szCs w:val="24"/>
        </w:rPr>
        <w:t>-20</w:t>
      </w:r>
      <w:r w:rsidR="00DB2255" w:rsidRPr="00504101">
        <w:rPr>
          <w:rFonts w:ascii="Calibri" w:hAnsi="Calibri" w:cs="Calibri"/>
          <w:sz w:val="24"/>
          <w:szCs w:val="24"/>
        </w:rPr>
        <w:t>2</w:t>
      </w:r>
      <w:bookmarkEnd w:id="254"/>
      <w:bookmarkEnd w:id="255"/>
      <w:bookmarkEnd w:id="256"/>
      <w:r w:rsidR="00CA1BFF">
        <w:rPr>
          <w:rFonts w:ascii="Calibri" w:hAnsi="Calibri" w:cs="Calibri"/>
          <w:sz w:val="24"/>
          <w:szCs w:val="24"/>
        </w:rPr>
        <w:t>1</w:t>
      </w:r>
      <w:bookmarkEnd w:id="257"/>
    </w:p>
    <w:p w14:paraId="457C0577" w14:textId="77777777" w:rsidR="00B908CC" w:rsidRPr="00504101" w:rsidRDefault="00B908CC" w:rsidP="00B908CC">
      <w:pPr>
        <w:spacing w:after="0"/>
        <w:jc w:val="center"/>
        <w:rPr>
          <w:rFonts w:ascii="Calibri" w:hAnsi="Calibri" w:cs="Calibri"/>
        </w:rPr>
      </w:pPr>
      <w:r w:rsidRPr="00504101">
        <w:rPr>
          <w:rFonts w:ascii="Calibri" w:hAnsi="Calibri" w:cs="Calibri"/>
          <w:noProof/>
          <w:lang w:eastAsia="pl-PL"/>
        </w:rPr>
        <w:drawing>
          <wp:inline distT="0" distB="0" distL="0" distR="0" wp14:anchorId="45582F94" wp14:editId="00C919A4">
            <wp:extent cx="5868649" cy="2413417"/>
            <wp:effectExtent l="0" t="0" r="0" b="6350"/>
            <wp:docPr id="482" name="Wykres 4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14:paraId="7930A84A" w14:textId="3E2356E6" w:rsidR="004762F8" w:rsidRPr="007A14DE" w:rsidRDefault="00B908CC" w:rsidP="00CA1BFF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Sprawozdanie z działalności samorządów gm</w:t>
      </w:r>
      <w:r w:rsidR="000C281A" w:rsidRPr="00504101">
        <w:rPr>
          <w:rFonts w:ascii="Calibri" w:hAnsi="Calibri" w:cs="Calibri"/>
          <w:i/>
          <w:sz w:val="20"/>
        </w:rPr>
        <w:t xml:space="preserve">innych w zakresie profilaktyki </w:t>
      </w:r>
      <w:r w:rsidR="001F05E7" w:rsidRPr="00504101">
        <w:rPr>
          <w:rFonts w:ascii="Calibri" w:hAnsi="Calibri" w:cs="Calibri"/>
          <w:i/>
          <w:sz w:val="20"/>
        </w:rPr>
        <w:t xml:space="preserve">i rozwiązywania </w:t>
      </w:r>
      <w:r w:rsidRPr="00504101">
        <w:rPr>
          <w:rFonts w:ascii="Calibri" w:hAnsi="Calibri" w:cs="Calibri"/>
          <w:i/>
          <w:sz w:val="20"/>
        </w:rPr>
        <w:t>problemów alkoholowych PARPA-G1</w:t>
      </w:r>
      <w:r w:rsidR="00CA1BFF">
        <w:rPr>
          <w:rFonts w:ascii="Calibri" w:hAnsi="Calibri" w:cs="Calibri"/>
          <w:i/>
          <w:sz w:val="20"/>
        </w:rPr>
        <w:t xml:space="preserve"> za lata 2019</w:t>
      </w:r>
      <w:r w:rsidR="00CB13A5" w:rsidRPr="00504101">
        <w:rPr>
          <w:rFonts w:ascii="Calibri" w:hAnsi="Calibri" w:cs="Calibri"/>
          <w:i/>
          <w:sz w:val="20"/>
        </w:rPr>
        <w:t>,</w:t>
      </w:r>
      <w:r w:rsidR="00CA1BFF">
        <w:rPr>
          <w:rFonts w:ascii="Calibri" w:hAnsi="Calibri" w:cs="Calibri"/>
          <w:i/>
          <w:sz w:val="20"/>
        </w:rPr>
        <w:t xml:space="preserve"> 2020 i 2021</w:t>
      </w:r>
    </w:p>
    <w:p w14:paraId="2363D311" w14:textId="4BBEA1DF" w:rsidR="00DB2255" w:rsidRPr="00504101" w:rsidRDefault="00E83A93" w:rsidP="007C337F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Na przestrzeni ostatnich trzech lat w województwie </w:t>
      </w:r>
      <w:r w:rsidR="00732414">
        <w:rPr>
          <w:rFonts w:ascii="Calibri" w:hAnsi="Calibri" w:cs="Calibri"/>
          <w:sz w:val="24"/>
          <w:szCs w:val="24"/>
        </w:rPr>
        <w:t>kujawsko-pomorskim</w:t>
      </w:r>
      <w:r w:rsidR="00D66E06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 xml:space="preserve">zauważalny był </w:t>
      </w:r>
      <w:r w:rsidR="00732414">
        <w:rPr>
          <w:rFonts w:ascii="Calibri" w:hAnsi="Calibri" w:cs="Calibri"/>
          <w:sz w:val="24"/>
          <w:szCs w:val="24"/>
        </w:rPr>
        <w:t>nieznaczny</w:t>
      </w:r>
      <w:r w:rsidR="00D66E06" w:rsidRPr="00504101">
        <w:rPr>
          <w:rFonts w:ascii="Calibri" w:hAnsi="Calibri" w:cs="Calibri"/>
          <w:sz w:val="24"/>
          <w:szCs w:val="24"/>
        </w:rPr>
        <w:t xml:space="preserve"> </w:t>
      </w:r>
      <w:r w:rsidR="007F5E49">
        <w:rPr>
          <w:rFonts w:ascii="Calibri" w:hAnsi="Calibri" w:cs="Calibri"/>
          <w:sz w:val="24"/>
          <w:szCs w:val="24"/>
        </w:rPr>
        <w:t xml:space="preserve">wzrost liczby </w:t>
      </w:r>
      <w:r w:rsidRPr="00504101">
        <w:rPr>
          <w:rFonts w:ascii="Calibri" w:hAnsi="Calibri" w:cs="Calibri"/>
          <w:sz w:val="24"/>
          <w:szCs w:val="24"/>
        </w:rPr>
        <w:t xml:space="preserve">mieszkańców przypadających na 1 punkt sprzedaży alkoholu, </w:t>
      </w:r>
      <w:r w:rsidR="007F5E49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co świadczy o działaniach ograniczających podaż i dostępność napojów</w:t>
      </w:r>
      <w:r w:rsidR="007F5E49">
        <w:rPr>
          <w:rFonts w:ascii="Calibri" w:hAnsi="Calibri" w:cs="Calibri"/>
          <w:sz w:val="24"/>
          <w:szCs w:val="24"/>
        </w:rPr>
        <w:t xml:space="preserve"> alkoholowych </w:t>
      </w:r>
      <w:r w:rsidR="007F5E49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na terenie województw</w:t>
      </w:r>
      <w:r w:rsidR="00732414">
        <w:rPr>
          <w:rFonts w:ascii="Calibri" w:hAnsi="Calibri" w:cs="Calibri"/>
          <w:sz w:val="24"/>
          <w:szCs w:val="24"/>
        </w:rPr>
        <w:t>a. W</w:t>
      </w:r>
      <w:r w:rsidRPr="00504101">
        <w:rPr>
          <w:rFonts w:ascii="Calibri" w:hAnsi="Calibri" w:cs="Calibri"/>
          <w:sz w:val="24"/>
          <w:szCs w:val="24"/>
        </w:rPr>
        <w:t xml:space="preserve"> gminie </w:t>
      </w:r>
      <w:r w:rsidR="00732414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824BE9" w:rsidRPr="00504101">
        <w:rPr>
          <w:rFonts w:ascii="Calibri" w:hAnsi="Calibri" w:cs="Calibri"/>
          <w:sz w:val="24"/>
          <w:szCs w:val="24"/>
        </w:rPr>
        <w:t xml:space="preserve">występowała </w:t>
      </w:r>
      <w:r w:rsidR="00732414">
        <w:rPr>
          <w:rFonts w:ascii="Calibri" w:hAnsi="Calibri" w:cs="Calibri"/>
          <w:sz w:val="24"/>
          <w:szCs w:val="24"/>
        </w:rPr>
        <w:t>taka sama</w:t>
      </w:r>
      <w:r w:rsidR="00824BE9" w:rsidRPr="00504101">
        <w:rPr>
          <w:rFonts w:ascii="Calibri" w:hAnsi="Calibri" w:cs="Calibri"/>
          <w:sz w:val="24"/>
          <w:szCs w:val="24"/>
        </w:rPr>
        <w:t xml:space="preserve"> tendencja w tym zakresie</w:t>
      </w:r>
      <w:r w:rsidR="00732414">
        <w:rPr>
          <w:rFonts w:ascii="Calibri" w:hAnsi="Calibri" w:cs="Calibri"/>
          <w:sz w:val="24"/>
          <w:szCs w:val="24"/>
        </w:rPr>
        <w:t>. W 2021</w:t>
      </w:r>
      <w:r w:rsidR="001F05E7" w:rsidRPr="00504101">
        <w:rPr>
          <w:rFonts w:ascii="Calibri" w:hAnsi="Calibri" w:cs="Calibri"/>
          <w:sz w:val="24"/>
          <w:szCs w:val="24"/>
        </w:rPr>
        <w:t xml:space="preserve"> roku </w:t>
      </w:r>
      <w:r w:rsidRPr="00504101">
        <w:rPr>
          <w:rFonts w:ascii="Calibri" w:hAnsi="Calibri" w:cs="Calibri"/>
          <w:sz w:val="24"/>
          <w:szCs w:val="24"/>
        </w:rPr>
        <w:t>w województwie</w:t>
      </w:r>
      <w:r w:rsidR="00732414">
        <w:rPr>
          <w:rFonts w:ascii="Calibri" w:hAnsi="Calibri" w:cs="Calibri"/>
          <w:sz w:val="24"/>
          <w:szCs w:val="24"/>
        </w:rPr>
        <w:t xml:space="preserve"> na 1 punkt sprzedaży przypadały</w:t>
      </w:r>
      <w:r w:rsidRPr="00504101">
        <w:rPr>
          <w:rFonts w:ascii="Calibri" w:hAnsi="Calibri" w:cs="Calibri"/>
          <w:sz w:val="24"/>
          <w:szCs w:val="24"/>
        </w:rPr>
        <w:t xml:space="preserve"> </w:t>
      </w:r>
      <w:r w:rsidR="00732414">
        <w:rPr>
          <w:rFonts w:ascii="Calibri" w:hAnsi="Calibri" w:cs="Calibri"/>
          <w:sz w:val="24"/>
          <w:szCs w:val="24"/>
        </w:rPr>
        <w:t>303 osoby</w:t>
      </w:r>
      <w:r w:rsidR="00D66E06" w:rsidRPr="00504101">
        <w:rPr>
          <w:rFonts w:ascii="Calibri" w:hAnsi="Calibri" w:cs="Calibri"/>
          <w:sz w:val="24"/>
          <w:szCs w:val="24"/>
        </w:rPr>
        <w:t xml:space="preserve">, natomiast w Gminie były to </w:t>
      </w:r>
      <w:r w:rsidR="00732414">
        <w:rPr>
          <w:rFonts w:ascii="Calibri" w:hAnsi="Calibri" w:cs="Calibri"/>
          <w:sz w:val="24"/>
          <w:szCs w:val="24"/>
        </w:rPr>
        <w:t>424</w:t>
      </w:r>
      <w:r w:rsidR="00D66E06" w:rsidRPr="00504101">
        <w:rPr>
          <w:rFonts w:ascii="Calibri" w:hAnsi="Calibri" w:cs="Calibri"/>
          <w:sz w:val="24"/>
          <w:szCs w:val="24"/>
        </w:rPr>
        <w:t xml:space="preserve"> osoby</w:t>
      </w:r>
      <w:r w:rsidR="00824BE9" w:rsidRPr="00504101">
        <w:rPr>
          <w:rFonts w:ascii="Calibri" w:hAnsi="Calibri" w:cs="Calibri"/>
          <w:sz w:val="24"/>
          <w:szCs w:val="24"/>
        </w:rPr>
        <w:t xml:space="preserve">, co oznacza, że na jej terenie sytuacja kształtowała się na </w:t>
      </w:r>
      <w:r w:rsidR="00732414">
        <w:rPr>
          <w:rFonts w:ascii="Calibri" w:hAnsi="Calibri" w:cs="Calibri"/>
          <w:sz w:val="24"/>
          <w:szCs w:val="24"/>
        </w:rPr>
        <w:t xml:space="preserve">znacznie </w:t>
      </w:r>
      <w:r w:rsidR="00D66E06" w:rsidRPr="00504101">
        <w:rPr>
          <w:rFonts w:ascii="Calibri" w:hAnsi="Calibri" w:cs="Calibri"/>
          <w:sz w:val="24"/>
          <w:szCs w:val="24"/>
        </w:rPr>
        <w:t>korzy</w:t>
      </w:r>
      <w:r w:rsidR="00732414">
        <w:rPr>
          <w:rFonts w:ascii="Calibri" w:hAnsi="Calibri" w:cs="Calibri"/>
          <w:sz w:val="24"/>
          <w:szCs w:val="24"/>
        </w:rPr>
        <w:t>stniejszym</w:t>
      </w:r>
      <w:r w:rsidR="00824BE9" w:rsidRPr="00504101">
        <w:rPr>
          <w:rFonts w:ascii="Calibri" w:hAnsi="Calibri" w:cs="Calibri"/>
          <w:sz w:val="24"/>
          <w:szCs w:val="24"/>
        </w:rPr>
        <w:t xml:space="preserve"> poziomie.</w:t>
      </w:r>
    </w:p>
    <w:p w14:paraId="47741445" w14:textId="186E08F8" w:rsidR="00B80FA0" w:rsidRPr="00504101" w:rsidRDefault="007C337F" w:rsidP="007C337F">
      <w:pPr>
        <w:pStyle w:val="Legenda"/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bookmarkStart w:id="258" w:name="_Toc123717489"/>
      <w:r w:rsidRPr="00504101">
        <w:rPr>
          <w:rFonts w:ascii="Calibri" w:hAnsi="Calibri" w:cs="Calibri"/>
          <w:sz w:val="24"/>
          <w:szCs w:val="24"/>
        </w:rPr>
        <w:t xml:space="preserve">Tabela </w:t>
      </w:r>
      <w:r w:rsidRPr="00504101">
        <w:rPr>
          <w:rFonts w:ascii="Calibri" w:hAnsi="Calibri" w:cs="Calibri"/>
          <w:sz w:val="24"/>
          <w:szCs w:val="24"/>
        </w:rPr>
        <w:fldChar w:fldCharType="begin"/>
      </w:r>
      <w:r w:rsidRPr="00504101">
        <w:rPr>
          <w:rFonts w:ascii="Calibri" w:hAnsi="Calibri" w:cs="Calibri"/>
          <w:sz w:val="24"/>
          <w:szCs w:val="24"/>
        </w:rPr>
        <w:instrText xml:space="preserve"> SEQ Tabela \* ARABIC </w:instrText>
      </w:r>
      <w:r w:rsidRPr="00504101">
        <w:rPr>
          <w:rFonts w:ascii="Calibri" w:hAnsi="Calibri" w:cs="Calibri"/>
          <w:sz w:val="24"/>
          <w:szCs w:val="24"/>
        </w:rPr>
        <w:fldChar w:fldCharType="separate"/>
      </w:r>
      <w:r w:rsidR="004F560B">
        <w:rPr>
          <w:rFonts w:ascii="Calibri" w:hAnsi="Calibri" w:cs="Calibri"/>
          <w:noProof/>
          <w:sz w:val="24"/>
          <w:szCs w:val="24"/>
        </w:rPr>
        <w:t>31</w:t>
      </w:r>
      <w:r w:rsidRPr="00504101">
        <w:rPr>
          <w:rFonts w:ascii="Calibri" w:hAnsi="Calibri" w:cs="Calibri"/>
          <w:sz w:val="24"/>
          <w:szCs w:val="24"/>
        </w:rPr>
        <w:fldChar w:fldCharType="end"/>
      </w:r>
      <w:r w:rsidRPr="00504101">
        <w:rPr>
          <w:rFonts w:ascii="Calibri" w:hAnsi="Calibri" w:cs="Calibri"/>
          <w:sz w:val="24"/>
          <w:szCs w:val="24"/>
        </w:rPr>
        <w:t xml:space="preserve">. Liczba mieszkańców przypadających </w:t>
      </w:r>
      <w:r w:rsidR="007F5E49">
        <w:rPr>
          <w:rFonts w:ascii="Calibri" w:hAnsi="Calibri" w:cs="Calibri"/>
          <w:sz w:val="24"/>
          <w:szCs w:val="24"/>
        </w:rPr>
        <w:t xml:space="preserve">na 1 punkt sprzedaży alkoholu </w:t>
      </w:r>
      <w:r w:rsidR="007F5E49">
        <w:rPr>
          <w:rFonts w:ascii="Calibri" w:hAnsi="Calibri" w:cs="Calibri"/>
          <w:sz w:val="24"/>
          <w:szCs w:val="24"/>
        </w:rPr>
        <w:br/>
        <w:t xml:space="preserve">w </w:t>
      </w:r>
      <w:r w:rsidRPr="00504101">
        <w:rPr>
          <w:rFonts w:ascii="Calibri" w:hAnsi="Calibri" w:cs="Calibri"/>
          <w:sz w:val="24"/>
          <w:szCs w:val="24"/>
        </w:rPr>
        <w:t xml:space="preserve">województwie </w:t>
      </w:r>
      <w:r w:rsidR="006E466D">
        <w:rPr>
          <w:rFonts w:ascii="Calibri" w:hAnsi="Calibri" w:cs="Calibri"/>
          <w:sz w:val="24"/>
          <w:szCs w:val="24"/>
        </w:rPr>
        <w:t>kujawsko-pomorskim</w:t>
      </w:r>
      <w:r w:rsidRPr="00504101">
        <w:rPr>
          <w:rFonts w:ascii="Calibri" w:hAnsi="Calibri" w:cs="Calibri"/>
          <w:sz w:val="24"/>
          <w:szCs w:val="24"/>
        </w:rPr>
        <w:t xml:space="preserve"> oraz g</w:t>
      </w:r>
      <w:r w:rsidR="001F05E7" w:rsidRPr="00504101">
        <w:rPr>
          <w:rFonts w:ascii="Calibri" w:hAnsi="Calibri" w:cs="Calibri"/>
          <w:sz w:val="24"/>
          <w:szCs w:val="24"/>
        </w:rPr>
        <w:t xml:space="preserve">minie </w:t>
      </w:r>
      <w:r w:rsidR="006E466D">
        <w:rPr>
          <w:rFonts w:ascii="Calibri" w:hAnsi="Calibri" w:cs="Calibri"/>
          <w:sz w:val="24"/>
          <w:szCs w:val="24"/>
        </w:rPr>
        <w:t>Mrocza</w:t>
      </w:r>
      <w:r w:rsidR="001F05E7" w:rsidRPr="00504101">
        <w:rPr>
          <w:rFonts w:ascii="Calibri" w:hAnsi="Calibri" w:cs="Calibri"/>
          <w:sz w:val="24"/>
          <w:szCs w:val="24"/>
        </w:rPr>
        <w:t xml:space="preserve"> </w:t>
      </w:r>
      <w:r w:rsidR="006E466D">
        <w:rPr>
          <w:rFonts w:ascii="Calibri" w:hAnsi="Calibri" w:cs="Calibri"/>
          <w:sz w:val="24"/>
          <w:szCs w:val="24"/>
        </w:rPr>
        <w:t>w latach 2019</w:t>
      </w:r>
      <w:r w:rsidRPr="00504101">
        <w:rPr>
          <w:rFonts w:ascii="Calibri" w:hAnsi="Calibri" w:cs="Calibri"/>
          <w:sz w:val="24"/>
          <w:szCs w:val="24"/>
        </w:rPr>
        <w:t>-202</w:t>
      </w:r>
      <w:r w:rsidR="006E466D">
        <w:rPr>
          <w:rFonts w:ascii="Calibri" w:hAnsi="Calibri" w:cs="Calibri"/>
          <w:sz w:val="24"/>
          <w:szCs w:val="24"/>
        </w:rPr>
        <w:t>1</w:t>
      </w:r>
      <w:bookmarkEnd w:id="258"/>
    </w:p>
    <w:tbl>
      <w:tblPr>
        <w:tblStyle w:val="Jasnecieniowanie"/>
        <w:tblW w:w="9180" w:type="dxa"/>
        <w:tblLook w:val="04A0" w:firstRow="1" w:lastRow="0" w:firstColumn="1" w:lastColumn="0" w:noHBand="0" w:noVBand="1"/>
      </w:tblPr>
      <w:tblGrid>
        <w:gridCol w:w="6487"/>
        <w:gridCol w:w="897"/>
        <w:gridCol w:w="898"/>
        <w:gridCol w:w="898"/>
      </w:tblGrid>
      <w:tr w:rsidR="00B80FA0" w:rsidRPr="00504101" w14:paraId="347A9AE8" w14:textId="77777777" w:rsidTr="007324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87" w:type="dxa"/>
            <w:vAlign w:val="center"/>
          </w:tcPr>
          <w:p w14:paraId="08A000E8" w14:textId="77777777" w:rsidR="00B80FA0" w:rsidRPr="00C34575" w:rsidRDefault="00B80FA0" w:rsidP="00732414">
            <w:pPr>
              <w:spacing w:line="276" w:lineRule="auto"/>
              <w:jc w:val="center"/>
              <w:rPr>
                <w:rFonts w:ascii="Calibri" w:hAnsi="Calibri" w:cs="Calibri"/>
                <w:sz w:val="24"/>
              </w:rPr>
            </w:pPr>
            <w:r w:rsidRPr="00C34575">
              <w:rPr>
                <w:rFonts w:ascii="Calibri" w:hAnsi="Calibri" w:cs="Calibri"/>
                <w:sz w:val="24"/>
              </w:rPr>
              <w:t>wyszczególnienie</w:t>
            </w:r>
          </w:p>
        </w:tc>
        <w:tc>
          <w:tcPr>
            <w:tcW w:w="897" w:type="dxa"/>
            <w:vAlign w:val="center"/>
          </w:tcPr>
          <w:p w14:paraId="7D4F750E" w14:textId="0B939C8D" w:rsidR="00B80FA0" w:rsidRPr="00C34575" w:rsidRDefault="00C34575" w:rsidP="0073241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2019</w:t>
            </w:r>
          </w:p>
        </w:tc>
        <w:tc>
          <w:tcPr>
            <w:tcW w:w="898" w:type="dxa"/>
            <w:vAlign w:val="center"/>
          </w:tcPr>
          <w:p w14:paraId="6C4AA3CD" w14:textId="71A79CF0" w:rsidR="00B80FA0" w:rsidRPr="00C34575" w:rsidRDefault="00C34575" w:rsidP="0073241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2020</w:t>
            </w:r>
          </w:p>
        </w:tc>
        <w:tc>
          <w:tcPr>
            <w:tcW w:w="898" w:type="dxa"/>
            <w:vAlign w:val="center"/>
          </w:tcPr>
          <w:p w14:paraId="067AEA49" w14:textId="1CB46357" w:rsidR="00B80FA0" w:rsidRPr="00C34575" w:rsidRDefault="00C34575" w:rsidP="00732414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2021</w:t>
            </w:r>
          </w:p>
        </w:tc>
      </w:tr>
      <w:tr w:rsidR="00B80FA0" w:rsidRPr="00504101" w14:paraId="3C0237ED" w14:textId="77777777" w:rsidTr="007324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87" w:type="dxa"/>
            <w:vAlign w:val="center"/>
          </w:tcPr>
          <w:p w14:paraId="5E958C72" w14:textId="6A0D5A37" w:rsidR="00B80FA0" w:rsidRPr="00C34575" w:rsidRDefault="00B80FA0" w:rsidP="00732414">
            <w:pPr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C34575">
              <w:rPr>
                <w:rFonts w:ascii="Calibri" w:hAnsi="Calibri" w:cs="Calibri"/>
                <w:b w:val="0"/>
                <w:sz w:val="24"/>
              </w:rPr>
              <w:t>liczba mieszkań</w:t>
            </w:r>
            <w:r w:rsidR="00732414">
              <w:rPr>
                <w:rFonts w:ascii="Calibri" w:hAnsi="Calibri" w:cs="Calibri"/>
                <w:b w:val="0"/>
                <w:sz w:val="24"/>
              </w:rPr>
              <w:t xml:space="preserve">ców przypadających </w:t>
            </w:r>
            <w:r w:rsidRPr="00C34575">
              <w:rPr>
                <w:rFonts w:ascii="Calibri" w:hAnsi="Calibri" w:cs="Calibri"/>
                <w:b w:val="0"/>
                <w:sz w:val="24"/>
              </w:rPr>
              <w:t xml:space="preserve">na 1 punkt sprzedaży alkoholu w województwie </w:t>
            </w:r>
            <w:r w:rsidR="006E466D">
              <w:rPr>
                <w:rFonts w:ascii="Calibri" w:hAnsi="Calibri" w:cs="Calibri"/>
                <w:b w:val="0"/>
                <w:sz w:val="24"/>
              </w:rPr>
              <w:t>kujawsko-pomorskim</w:t>
            </w:r>
          </w:p>
        </w:tc>
        <w:tc>
          <w:tcPr>
            <w:tcW w:w="897" w:type="dxa"/>
            <w:vAlign w:val="center"/>
          </w:tcPr>
          <w:p w14:paraId="2A39ED46" w14:textId="040BAC65" w:rsidR="00B80FA0" w:rsidRPr="00C34575" w:rsidRDefault="00732414" w:rsidP="007324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300</w:t>
            </w:r>
          </w:p>
        </w:tc>
        <w:tc>
          <w:tcPr>
            <w:tcW w:w="898" w:type="dxa"/>
            <w:vAlign w:val="center"/>
          </w:tcPr>
          <w:p w14:paraId="0B505393" w14:textId="06DDBF97" w:rsidR="00B80FA0" w:rsidRPr="00C34575" w:rsidRDefault="00732414" w:rsidP="007324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304</w:t>
            </w:r>
          </w:p>
        </w:tc>
        <w:tc>
          <w:tcPr>
            <w:tcW w:w="898" w:type="dxa"/>
            <w:vAlign w:val="center"/>
          </w:tcPr>
          <w:p w14:paraId="23A2EA46" w14:textId="4A10F041" w:rsidR="00B80FA0" w:rsidRPr="00C34575" w:rsidRDefault="00732414" w:rsidP="007324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303</w:t>
            </w:r>
          </w:p>
        </w:tc>
      </w:tr>
      <w:tr w:rsidR="00B80FA0" w:rsidRPr="00504101" w14:paraId="7D3DD876" w14:textId="77777777" w:rsidTr="00732414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87" w:type="dxa"/>
            <w:vAlign w:val="center"/>
          </w:tcPr>
          <w:p w14:paraId="3C28574A" w14:textId="4508D39B" w:rsidR="00B80FA0" w:rsidRPr="00C34575" w:rsidRDefault="00B80FA0" w:rsidP="00732414">
            <w:pPr>
              <w:jc w:val="center"/>
              <w:rPr>
                <w:rFonts w:ascii="Calibri" w:hAnsi="Calibri" w:cs="Calibri"/>
                <w:b w:val="0"/>
                <w:sz w:val="24"/>
              </w:rPr>
            </w:pPr>
            <w:r w:rsidRPr="00C34575">
              <w:rPr>
                <w:rFonts w:ascii="Calibri" w:hAnsi="Calibri" w:cs="Calibri"/>
                <w:b w:val="0"/>
                <w:sz w:val="24"/>
              </w:rPr>
              <w:t xml:space="preserve">liczba </w:t>
            </w:r>
            <w:r w:rsidR="00732414">
              <w:rPr>
                <w:rFonts w:ascii="Calibri" w:hAnsi="Calibri" w:cs="Calibri"/>
                <w:b w:val="0"/>
                <w:sz w:val="24"/>
              </w:rPr>
              <w:t xml:space="preserve">mieszkańców przypadających </w:t>
            </w:r>
            <w:r w:rsidRPr="00C34575">
              <w:rPr>
                <w:rFonts w:ascii="Calibri" w:hAnsi="Calibri" w:cs="Calibri"/>
                <w:b w:val="0"/>
                <w:sz w:val="24"/>
              </w:rPr>
              <w:t xml:space="preserve">na 1 punkt sprzedaży alkoholu w gminie </w:t>
            </w:r>
            <w:r w:rsidR="00C34575">
              <w:rPr>
                <w:rFonts w:ascii="Calibri" w:hAnsi="Calibri" w:cs="Calibri"/>
                <w:b w:val="0"/>
                <w:sz w:val="24"/>
              </w:rPr>
              <w:t>Mrocza</w:t>
            </w:r>
          </w:p>
        </w:tc>
        <w:tc>
          <w:tcPr>
            <w:tcW w:w="897" w:type="dxa"/>
            <w:vAlign w:val="center"/>
          </w:tcPr>
          <w:p w14:paraId="72A983B4" w14:textId="7EAABA65" w:rsidR="00B80FA0" w:rsidRPr="00C34575" w:rsidRDefault="00732414" w:rsidP="007324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329</w:t>
            </w:r>
          </w:p>
        </w:tc>
        <w:tc>
          <w:tcPr>
            <w:tcW w:w="898" w:type="dxa"/>
            <w:vAlign w:val="center"/>
          </w:tcPr>
          <w:p w14:paraId="6C2E77B7" w14:textId="76BDB3C4" w:rsidR="00B80FA0" w:rsidRPr="00C34575" w:rsidRDefault="00732414" w:rsidP="007324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372</w:t>
            </w:r>
          </w:p>
        </w:tc>
        <w:tc>
          <w:tcPr>
            <w:tcW w:w="898" w:type="dxa"/>
            <w:vAlign w:val="center"/>
          </w:tcPr>
          <w:p w14:paraId="4DB393E7" w14:textId="66A668CD" w:rsidR="00B80FA0" w:rsidRPr="00C34575" w:rsidRDefault="00732414" w:rsidP="007324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424</w:t>
            </w:r>
          </w:p>
        </w:tc>
      </w:tr>
    </w:tbl>
    <w:p w14:paraId="70D17E2F" w14:textId="2D772E68" w:rsidR="00562819" w:rsidRPr="00504101" w:rsidRDefault="00B80FA0" w:rsidP="00C34575">
      <w:pPr>
        <w:spacing w:after="120" w:line="360" w:lineRule="auto"/>
        <w:rPr>
          <w:rFonts w:ascii="Calibri" w:hAnsi="Calibri" w:cs="Calibri"/>
          <w:i/>
          <w:sz w:val="20"/>
        </w:rPr>
      </w:pPr>
      <w:r w:rsidRPr="00504101">
        <w:rPr>
          <w:rFonts w:ascii="Calibri" w:hAnsi="Calibri" w:cs="Calibri"/>
          <w:i/>
          <w:sz w:val="20"/>
        </w:rPr>
        <w:t>Źródło: opracowanie własne na podstawie: Sprawozdanie z d</w:t>
      </w:r>
      <w:r w:rsidR="001F05E7" w:rsidRPr="00504101">
        <w:rPr>
          <w:rFonts w:ascii="Calibri" w:hAnsi="Calibri" w:cs="Calibri"/>
          <w:i/>
          <w:sz w:val="20"/>
        </w:rPr>
        <w:t xml:space="preserve">ziałalności samorządów gminnych </w:t>
      </w:r>
      <w:r w:rsidRPr="00504101">
        <w:rPr>
          <w:rFonts w:ascii="Calibri" w:hAnsi="Calibri" w:cs="Calibri"/>
          <w:i/>
          <w:sz w:val="20"/>
        </w:rPr>
        <w:t xml:space="preserve">w zakresie profilaktyki i rozwiązywania </w:t>
      </w:r>
      <w:r w:rsidR="00562819" w:rsidRPr="00504101">
        <w:rPr>
          <w:rFonts w:ascii="Calibri" w:hAnsi="Calibri" w:cs="Calibri"/>
          <w:i/>
          <w:sz w:val="20"/>
        </w:rPr>
        <w:t>problemów alkoholowych PARPA-G1</w:t>
      </w:r>
      <w:r w:rsidR="00C34575">
        <w:rPr>
          <w:rFonts w:ascii="Calibri" w:hAnsi="Calibri" w:cs="Calibri"/>
          <w:i/>
          <w:sz w:val="20"/>
        </w:rPr>
        <w:t xml:space="preserve"> za lata 2019</w:t>
      </w:r>
      <w:r w:rsidR="00CB13A5" w:rsidRPr="00504101">
        <w:rPr>
          <w:rFonts w:ascii="Calibri" w:hAnsi="Calibri" w:cs="Calibri"/>
          <w:i/>
          <w:sz w:val="20"/>
        </w:rPr>
        <w:t>,</w:t>
      </w:r>
      <w:r w:rsidR="00C34575">
        <w:rPr>
          <w:rFonts w:ascii="Calibri" w:hAnsi="Calibri" w:cs="Calibri"/>
          <w:i/>
          <w:sz w:val="20"/>
        </w:rPr>
        <w:t xml:space="preserve"> 2020 i 2021</w:t>
      </w:r>
    </w:p>
    <w:p w14:paraId="14F7791F" w14:textId="77777777" w:rsidR="00562819" w:rsidRPr="00504101" w:rsidRDefault="00562819">
      <w:pPr>
        <w:rPr>
          <w:rFonts w:ascii="Calibri" w:hAnsi="Calibri" w:cs="Calibri"/>
          <w:i/>
        </w:rPr>
      </w:pPr>
      <w:r w:rsidRPr="00504101">
        <w:rPr>
          <w:rFonts w:ascii="Calibri" w:hAnsi="Calibri" w:cs="Calibri"/>
          <w:i/>
        </w:rPr>
        <w:br w:type="page"/>
      </w:r>
    </w:p>
    <w:p w14:paraId="5BA68435" w14:textId="77777777" w:rsidR="00FB0FAD" w:rsidRPr="0093489E" w:rsidRDefault="00FB0FAD" w:rsidP="007F5E49">
      <w:pPr>
        <w:pStyle w:val="Nagwek1"/>
        <w:spacing w:after="360"/>
      </w:pPr>
      <w:bookmarkStart w:id="259" w:name="_Toc97793708"/>
      <w:bookmarkStart w:id="260" w:name="_Toc123716508"/>
      <w:bookmarkStart w:id="261" w:name="_Toc45625319"/>
      <w:bookmarkStart w:id="262" w:name="_Toc46997145"/>
      <w:bookmarkEnd w:id="246"/>
      <w:bookmarkEnd w:id="247"/>
      <w:r w:rsidRPr="0093489E">
        <w:lastRenderedPageBreak/>
        <w:t>SYNTEZA WYNIKÓW BADAŃ ANKIETOWYCH</w:t>
      </w:r>
      <w:bookmarkEnd w:id="259"/>
      <w:bookmarkEnd w:id="260"/>
    </w:p>
    <w:p w14:paraId="1B3440E7" w14:textId="40A1BB22" w:rsidR="0093489E" w:rsidRPr="00403042" w:rsidRDefault="0093489E" w:rsidP="0093489E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403042">
        <w:rPr>
          <w:rFonts w:ascii="Calibri" w:hAnsi="Calibri" w:cs="Calibri"/>
          <w:sz w:val="24"/>
          <w:szCs w:val="24"/>
        </w:rPr>
        <w:t>Niniejszy rozdział przedstawia syntezę wyników bad</w:t>
      </w:r>
      <w:r>
        <w:rPr>
          <w:rFonts w:ascii="Calibri" w:hAnsi="Calibri" w:cs="Calibri"/>
          <w:sz w:val="24"/>
          <w:szCs w:val="24"/>
        </w:rPr>
        <w:t xml:space="preserve">ań społecznych </w:t>
      </w:r>
      <w:r w:rsidRPr="00403042">
        <w:rPr>
          <w:rFonts w:ascii="Calibri" w:hAnsi="Calibri" w:cs="Calibri"/>
          <w:sz w:val="24"/>
          <w:szCs w:val="24"/>
        </w:rPr>
        <w:t xml:space="preserve">przeprowadzonych w 2022 roku na terenie </w:t>
      </w:r>
      <w:r>
        <w:rPr>
          <w:rFonts w:ascii="Calibri" w:hAnsi="Calibri" w:cs="Calibri"/>
          <w:sz w:val="24"/>
          <w:szCs w:val="24"/>
        </w:rPr>
        <w:t>Miasta i Gminy</w:t>
      </w:r>
      <w:r w:rsidRPr="00403042">
        <w:rPr>
          <w:rFonts w:ascii="Calibri" w:hAnsi="Calibri" w:cs="Calibri"/>
          <w:sz w:val="24"/>
          <w:szCs w:val="24"/>
        </w:rPr>
        <w:t xml:space="preserve"> Mrocza, mających na celu</w:t>
      </w:r>
      <w:r>
        <w:rPr>
          <w:rFonts w:ascii="Calibri" w:hAnsi="Calibri" w:cs="Calibri"/>
          <w:sz w:val="24"/>
          <w:szCs w:val="24"/>
        </w:rPr>
        <w:t xml:space="preserve"> </w:t>
      </w:r>
      <w:r w:rsidRPr="00403042">
        <w:rPr>
          <w:rFonts w:ascii="Calibri" w:hAnsi="Calibri" w:cs="Calibri"/>
          <w:sz w:val="24"/>
          <w:szCs w:val="24"/>
        </w:rPr>
        <w:t>identyfikację występujących wśród mieszkańców</w:t>
      </w:r>
      <w:r>
        <w:rPr>
          <w:rFonts w:ascii="Calibri" w:hAnsi="Calibri" w:cs="Calibri"/>
          <w:sz w:val="24"/>
          <w:szCs w:val="24"/>
        </w:rPr>
        <w:t xml:space="preserve"> problemów społecznych. </w:t>
      </w:r>
      <w:r w:rsidRPr="00403042">
        <w:rPr>
          <w:rFonts w:ascii="Calibri" w:hAnsi="Calibri" w:cs="Calibri"/>
          <w:sz w:val="24"/>
          <w:szCs w:val="24"/>
        </w:rPr>
        <w:t xml:space="preserve">Badanie obejmowało przede wszystkim kwestie </w:t>
      </w:r>
      <w:r>
        <w:rPr>
          <w:rFonts w:ascii="Calibri" w:hAnsi="Calibri" w:cs="Calibri"/>
          <w:sz w:val="24"/>
          <w:szCs w:val="24"/>
        </w:rPr>
        <w:t>zażywania</w:t>
      </w:r>
      <w:r w:rsidRPr="00403042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 xml:space="preserve">substancji psychoaktywnych, </w:t>
      </w:r>
      <w:r w:rsidRPr="00403042">
        <w:rPr>
          <w:rFonts w:ascii="Calibri" w:hAnsi="Calibri" w:cs="Calibri"/>
          <w:sz w:val="24"/>
          <w:szCs w:val="24"/>
        </w:rPr>
        <w:t>uzależnień behawioral</w:t>
      </w:r>
      <w:r>
        <w:rPr>
          <w:rFonts w:ascii="Calibri" w:hAnsi="Calibri" w:cs="Calibri"/>
          <w:sz w:val="24"/>
          <w:szCs w:val="24"/>
        </w:rPr>
        <w:t>nych oraz przemocy.</w:t>
      </w:r>
    </w:p>
    <w:p w14:paraId="3EAAAA45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Problem alkoholowy wśród dorosłych mieszkańców</w:t>
      </w:r>
    </w:p>
    <w:p w14:paraId="3452F66E" w14:textId="77777777" w:rsidR="0093489E" w:rsidRPr="00403042" w:rsidRDefault="0093489E" w:rsidP="00940276">
      <w:pPr>
        <w:spacing w:line="240" w:lineRule="auto"/>
        <w:ind w:firstLine="142"/>
        <w:rPr>
          <w:rFonts w:ascii="Calibri" w:hAnsi="Calibri" w:cs="Calibri"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15ECB73E" wp14:editId="78145B4D">
            <wp:extent cx="5662246" cy="3362179"/>
            <wp:effectExtent l="19050" t="0" r="34290" b="0"/>
            <wp:docPr id="130" name="Diagram 1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6DC499DF" w14:textId="77777777" w:rsidR="0093489E" w:rsidRPr="00403042" w:rsidRDefault="0093489E" w:rsidP="0093489E">
      <w:pPr>
        <w:spacing w:after="0" w:line="360" w:lineRule="auto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Problem alkoholowy wśród uczniów</w:t>
      </w:r>
    </w:p>
    <w:p w14:paraId="2A4FFDE5" w14:textId="77777777" w:rsidR="0093489E" w:rsidRPr="00403042" w:rsidRDefault="0093489E" w:rsidP="009348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anchor distT="0" distB="0" distL="114300" distR="114300" simplePos="0" relativeHeight="251657216" behindDoc="1" locked="0" layoutInCell="1" allowOverlap="1" wp14:anchorId="3A91F134" wp14:editId="61E21034">
            <wp:simplePos x="0" y="0"/>
            <wp:positionH relativeFrom="column">
              <wp:posOffset>77910</wp:posOffset>
            </wp:positionH>
            <wp:positionV relativeFrom="paragraph">
              <wp:posOffset>41470</wp:posOffset>
            </wp:positionV>
            <wp:extent cx="5605975" cy="2419643"/>
            <wp:effectExtent l="0" t="0" r="0" b="19050"/>
            <wp:wrapNone/>
            <wp:docPr id="50" name="Diagram 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8" r:lo="rId89" r:qs="rId90" r:cs="rId9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CBF3A9" w14:textId="77777777" w:rsidR="0093489E" w:rsidRPr="00403042" w:rsidRDefault="0093489E" w:rsidP="0093489E">
      <w:pPr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004F8073" w14:textId="77777777" w:rsidR="0093489E" w:rsidRPr="00403042" w:rsidRDefault="0093489E" w:rsidP="0093489E">
      <w:pPr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</w:p>
    <w:p w14:paraId="04FF7E64" w14:textId="77777777" w:rsidR="0093489E" w:rsidRPr="00403042" w:rsidRDefault="0093489E" w:rsidP="0093489E">
      <w:pPr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</w:p>
    <w:p w14:paraId="58A08829" w14:textId="77777777" w:rsidR="0093489E" w:rsidRPr="00403042" w:rsidRDefault="0093489E" w:rsidP="0093489E">
      <w:pPr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</w:p>
    <w:p w14:paraId="21948033" w14:textId="77777777" w:rsidR="0093489E" w:rsidRPr="00403042" w:rsidRDefault="0093489E" w:rsidP="0093489E">
      <w:pPr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</w:p>
    <w:p w14:paraId="5906D60E" w14:textId="77777777" w:rsidR="0093489E" w:rsidRPr="00403042" w:rsidRDefault="0093489E" w:rsidP="0093489E">
      <w:pPr>
        <w:tabs>
          <w:tab w:val="left" w:pos="7344"/>
        </w:tabs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ab/>
      </w:r>
    </w:p>
    <w:p w14:paraId="764EB365" w14:textId="77777777" w:rsidR="0093489E" w:rsidRPr="00403042" w:rsidRDefault="0093489E" w:rsidP="0093489E">
      <w:pPr>
        <w:tabs>
          <w:tab w:val="left" w:pos="7344"/>
        </w:tabs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4452180" w14:textId="77777777" w:rsidR="0093489E" w:rsidRPr="00403042" w:rsidRDefault="0093489E" w:rsidP="0093489E">
      <w:pPr>
        <w:tabs>
          <w:tab w:val="left" w:pos="4065"/>
        </w:tabs>
        <w:spacing w:after="0" w:line="360" w:lineRule="auto"/>
        <w:jc w:val="both"/>
        <w:rPr>
          <w:rFonts w:ascii="Calibri" w:eastAsia="Calibri" w:hAnsi="Calibri" w:cs="Calibri"/>
          <w:sz w:val="24"/>
          <w:szCs w:val="24"/>
        </w:rPr>
      </w:pPr>
      <w:r w:rsidRPr="00403042">
        <w:rPr>
          <w:rFonts w:ascii="Calibri" w:eastAsia="Calibri" w:hAnsi="Calibri" w:cs="Calibri"/>
          <w:sz w:val="24"/>
          <w:szCs w:val="24"/>
        </w:rPr>
        <w:tab/>
      </w:r>
    </w:p>
    <w:p w14:paraId="2B23166D" w14:textId="77777777" w:rsidR="0093489E" w:rsidRPr="00403042" w:rsidRDefault="0093489E" w:rsidP="0093489E">
      <w:pPr>
        <w:spacing w:after="0" w:line="360" w:lineRule="auto"/>
        <w:ind w:firstLine="709"/>
        <w:jc w:val="both"/>
        <w:rPr>
          <w:rFonts w:ascii="Calibri" w:eastAsia="Calibri" w:hAnsi="Calibri" w:cs="Calibri"/>
          <w:sz w:val="24"/>
          <w:szCs w:val="24"/>
        </w:rPr>
      </w:pPr>
    </w:p>
    <w:p w14:paraId="74B4BC9A" w14:textId="77777777" w:rsidR="0093489E" w:rsidRPr="00403042" w:rsidRDefault="0093489E" w:rsidP="0093489E">
      <w:pPr>
        <w:spacing w:after="120" w:line="360" w:lineRule="auto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Problem narkotykowy wśród dorosłych mieszkańców</w:t>
      </w:r>
    </w:p>
    <w:p w14:paraId="54B45BCD" w14:textId="201A2476" w:rsidR="0093489E" w:rsidRPr="00403042" w:rsidRDefault="0093489E" w:rsidP="0093489E">
      <w:pPr>
        <w:spacing w:after="0" w:line="360" w:lineRule="auto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lastRenderedPageBreak/>
        <w:drawing>
          <wp:inline distT="0" distB="0" distL="0" distR="0" wp14:anchorId="0D699A43" wp14:editId="579E3F0D">
            <wp:extent cx="5767754" cy="1434904"/>
            <wp:effectExtent l="19050" t="0" r="23495" b="0"/>
            <wp:docPr id="136" name="Diagram 13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3" r:lo="rId94" r:qs="rId95" r:cs="rId96"/>
              </a:graphicData>
            </a:graphic>
          </wp:inline>
        </w:drawing>
      </w:r>
    </w:p>
    <w:p w14:paraId="2632AB0E" w14:textId="25F5893A" w:rsidR="0093489E" w:rsidRPr="00403042" w:rsidRDefault="00940276" w:rsidP="00940276">
      <w:pPr>
        <w:spacing w:after="0" w:line="360" w:lineRule="auto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anchor distT="0" distB="0" distL="114300" distR="114300" simplePos="0" relativeHeight="251659264" behindDoc="0" locked="0" layoutInCell="1" allowOverlap="1" wp14:anchorId="395D5C79" wp14:editId="6F66A18C">
            <wp:simplePos x="0" y="0"/>
            <wp:positionH relativeFrom="column">
              <wp:posOffset>70485</wp:posOffset>
            </wp:positionH>
            <wp:positionV relativeFrom="paragraph">
              <wp:posOffset>326390</wp:posOffset>
            </wp:positionV>
            <wp:extent cx="5852160" cy="2236470"/>
            <wp:effectExtent l="19050" t="0" r="0" b="0"/>
            <wp:wrapSquare wrapText="bothSides"/>
            <wp:docPr id="506" name="Diagram 5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8" r:lo="rId99" r:qs="rId100" r:cs="rId10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489E" w:rsidRPr="00403042">
        <w:rPr>
          <w:rFonts w:ascii="Calibri" w:hAnsi="Calibri" w:cs="Calibri"/>
          <w:b/>
          <w:sz w:val="24"/>
          <w:szCs w:val="24"/>
        </w:rPr>
        <w:t>Problem narkotykowy wśród uczniów</w:t>
      </w:r>
    </w:p>
    <w:p w14:paraId="00D8FAED" w14:textId="77777777" w:rsidR="0093489E" w:rsidRPr="00403042" w:rsidRDefault="0093489E" w:rsidP="0093489E">
      <w:pPr>
        <w:spacing w:before="120"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Korzystanie z urządzeń elektronicznych wśród dorosłych mieszkańców</w:t>
      </w:r>
    </w:p>
    <w:p w14:paraId="1F1F0A7A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2B913BA4" wp14:editId="159C5424">
            <wp:extent cx="5760720" cy="2339340"/>
            <wp:effectExtent l="19050" t="0" r="30480" b="0"/>
            <wp:docPr id="485" name="Diagram 48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3" r:lo="rId104" r:qs="rId105" r:cs="rId106"/>
              </a:graphicData>
            </a:graphic>
          </wp:inline>
        </w:drawing>
      </w:r>
    </w:p>
    <w:p w14:paraId="5994382B" w14:textId="77777777" w:rsidR="00467458" w:rsidRDefault="00467458">
      <w:pPr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br w:type="page"/>
      </w:r>
    </w:p>
    <w:p w14:paraId="04E19C87" w14:textId="4F506089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lastRenderedPageBreak/>
        <w:t>Korzystanie z urządzeń elektronicznych wśród uczniów</w:t>
      </w:r>
    </w:p>
    <w:p w14:paraId="5E3E9A7B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78FE0097" wp14:editId="2D58EA1A">
            <wp:extent cx="5637475" cy="1971924"/>
            <wp:effectExtent l="0" t="0" r="0" b="9525"/>
            <wp:docPr id="517" name="Diagram 5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8" r:lo="rId109" r:qs="rId110" r:cs="rId111"/>
              </a:graphicData>
            </a:graphic>
          </wp:inline>
        </w:drawing>
      </w:r>
    </w:p>
    <w:p w14:paraId="22B9420E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Granie w gry na pieniądze wśród dorosłych mieszkańców</w:t>
      </w:r>
    </w:p>
    <w:p w14:paraId="3827DB51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46998B18" wp14:editId="2D8D2495">
            <wp:extent cx="5774788" cy="1371600"/>
            <wp:effectExtent l="0" t="0" r="0" b="19050"/>
            <wp:docPr id="7" name="Di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3" r:lo="rId114" r:qs="rId115" r:cs="rId116"/>
              </a:graphicData>
            </a:graphic>
          </wp:inline>
        </w:drawing>
      </w:r>
    </w:p>
    <w:p w14:paraId="6C159029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Granie w gry na pieniądze wśród uczniów</w:t>
      </w:r>
    </w:p>
    <w:p w14:paraId="124857A7" w14:textId="77777777" w:rsidR="0093489E" w:rsidRPr="00403042" w:rsidRDefault="0093489E" w:rsidP="003B5279">
      <w:pPr>
        <w:spacing w:after="0" w:line="360" w:lineRule="auto"/>
        <w:ind w:firstLine="142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5DDC07A6" wp14:editId="5BCB5433">
            <wp:extent cx="5549704" cy="1252025"/>
            <wp:effectExtent l="0" t="0" r="0" b="24765"/>
            <wp:docPr id="55" name="Diagram 5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8" r:lo="rId119" r:qs="rId120" r:cs="rId121"/>
              </a:graphicData>
            </a:graphic>
          </wp:inline>
        </w:drawing>
      </w:r>
    </w:p>
    <w:p w14:paraId="7C5764BA" w14:textId="77777777" w:rsidR="0093489E" w:rsidRPr="00403042" w:rsidRDefault="0093489E" w:rsidP="0093489E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t>Pozostałe uzależnienia behawioralne w opinii dorosłych mieszkańców</w:t>
      </w:r>
    </w:p>
    <w:p w14:paraId="5145EDBD" w14:textId="38D62E66" w:rsidR="0093489E" w:rsidRPr="003B5279" w:rsidRDefault="0093489E" w:rsidP="003B5279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6FD63103" wp14:editId="7D7489A1">
            <wp:extent cx="5732585" cy="2637692"/>
            <wp:effectExtent l="0" t="0" r="0" b="10795"/>
            <wp:docPr id="474" name="Diagram 4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3" r:lo="rId124" r:qs="rId125" r:cs="rId126"/>
              </a:graphicData>
            </a:graphic>
          </wp:inline>
        </w:drawing>
      </w:r>
    </w:p>
    <w:p w14:paraId="040A94FD" w14:textId="1211AA09" w:rsidR="003B5279" w:rsidRPr="00403042" w:rsidRDefault="003B5279" w:rsidP="003B5279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b/>
          <w:sz w:val="24"/>
          <w:szCs w:val="24"/>
        </w:rPr>
        <w:lastRenderedPageBreak/>
        <w:t xml:space="preserve">Pozostałe uzależnienia behawioralne w opinii </w:t>
      </w:r>
      <w:r>
        <w:rPr>
          <w:rFonts w:ascii="Calibri" w:hAnsi="Calibri" w:cs="Calibri"/>
          <w:b/>
          <w:sz w:val="24"/>
          <w:szCs w:val="24"/>
        </w:rPr>
        <w:t>uczniów</w:t>
      </w:r>
    </w:p>
    <w:p w14:paraId="24845701" w14:textId="5EDCBEA4" w:rsidR="003B5279" w:rsidRPr="003B5279" w:rsidRDefault="003B5279" w:rsidP="003B5279">
      <w:pPr>
        <w:spacing w:after="0" w:line="360" w:lineRule="auto"/>
        <w:jc w:val="both"/>
        <w:rPr>
          <w:rFonts w:ascii="Calibri" w:hAnsi="Calibri" w:cs="Calibri"/>
          <w:b/>
          <w:sz w:val="24"/>
          <w:szCs w:val="24"/>
        </w:rPr>
      </w:pPr>
      <w:r w:rsidRPr="00403042">
        <w:rPr>
          <w:rFonts w:ascii="Calibri" w:hAnsi="Calibri" w:cs="Calibri"/>
          <w:noProof/>
          <w:sz w:val="24"/>
          <w:szCs w:val="24"/>
          <w:lang w:eastAsia="pl-PL"/>
        </w:rPr>
        <w:drawing>
          <wp:inline distT="0" distB="0" distL="0" distR="0" wp14:anchorId="65B577C6" wp14:editId="19C5D752">
            <wp:extent cx="5725551" cy="2208628"/>
            <wp:effectExtent l="19050" t="0" r="27940" b="0"/>
            <wp:docPr id="10" name="Diagram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8" r:lo="rId129" r:qs="rId130" r:cs="rId131"/>
              </a:graphicData>
            </a:graphic>
          </wp:inline>
        </w:drawing>
      </w:r>
    </w:p>
    <w:p w14:paraId="7A09859B" w14:textId="77777777" w:rsidR="003B5279" w:rsidRDefault="003B5279">
      <w:pPr>
        <w:rPr>
          <w:rFonts w:ascii="Calibri" w:eastAsia="Calibri" w:hAnsi="Calibri" w:cs="Calibri"/>
          <w:b/>
          <w:bCs/>
          <w:smallCaps/>
          <w:color w:val="0A256A"/>
          <w:spacing w:val="70"/>
          <w:sz w:val="36"/>
          <w:szCs w:val="30"/>
        </w:rPr>
      </w:pPr>
      <w:bookmarkStart w:id="263" w:name="_Toc26353168"/>
      <w:bookmarkStart w:id="264" w:name="_Toc46997146"/>
      <w:bookmarkEnd w:id="261"/>
      <w:bookmarkEnd w:id="262"/>
      <w:r>
        <w:rPr>
          <w:rFonts w:cs="Calibri"/>
        </w:rPr>
        <w:br w:type="page"/>
      </w:r>
    </w:p>
    <w:p w14:paraId="7D6F2223" w14:textId="3D40CD1C" w:rsidR="0047314E" w:rsidRPr="00504101" w:rsidRDefault="0047314E" w:rsidP="00694717">
      <w:pPr>
        <w:pStyle w:val="Nagwek1"/>
        <w:spacing w:after="120" w:line="276" w:lineRule="auto"/>
        <w:rPr>
          <w:rFonts w:cs="Calibri"/>
        </w:rPr>
      </w:pPr>
      <w:bookmarkStart w:id="265" w:name="_Toc123716509"/>
      <w:r w:rsidRPr="00504101">
        <w:rPr>
          <w:rFonts w:cs="Calibri"/>
        </w:rPr>
        <w:lastRenderedPageBreak/>
        <w:t>CELE, ZADANIA I REALIZATO</w:t>
      </w:r>
      <w:r w:rsidR="00CB6129">
        <w:rPr>
          <w:rFonts w:cs="Calibri"/>
        </w:rPr>
        <w:t>RZY</w:t>
      </w:r>
      <w:r w:rsidR="000865F6">
        <w:rPr>
          <w:rFonts w:cs="Calibri"/>
        </w:rPr>
        <w:t xml:space="preserve"> </w:t>
      </w:r>
      <w:r w:rsidRPr="00504101">
        <w:rPr>
          <w:rFonts w:cs="Calibri"/>
        </w:rPr>
        <w:t>PROGRAMU</w:t>
      </w:r>
      <w:bookmarkEnd w:id="263"/>
      <w:bookmarkEnd w:id="264"/>
      <w:bookmarkEnd w:id="265"/>
    </w:p>
    <w:p w14:paraId="2B7D9CD1" w14:textId="77777777" w:rsidR="0047314E" w:rsidRPr="00504101" w:rsidRDefault="0047314E" w:rsidP="00842962">
      <w:pPr>
        <w:rPr>
          <w:rFonts w:ascii="Calibri" w:eastAsia="Calibri" w:hAnsi="Calibri" w:cs="Calibri"/>
          <w:b/>
          <w:sz w:val="24"/>
        </w:rPr>
      </w:pPr>
      <w:r w:rsidRPr="00504101">
        <w:rPr>
          <w:rFonts w:ascii="Calibri" w:eastAsia="Calibri" w:hAnsi="Calibri" w:cs="Calibri"/>
          <w:b/>
          <w:sz w:val="24"/>
        </w:rPr>
        <w:t>Celem głównym Programu jest:</w:t>
      </w:r>
    </w:p>
    <w:p w14:paraId="49FC7E92" w14:textId="0B40BA24" w:rsidR="0047314E" w:rsidRPr="00504101" w:rsidRDefault="00CB6129" w:rsidP="009E3A05">
      <w:pPr>
        <w:spacing w:after="0" w:line="240" w:lineRule="auto"/>
        <w:jc w:val="both"/>
        <w:rPr>
          <w:rFonts w:ascii="Calibri" w:eastAsia="Calibri" w:hAnsi="Calibri" w:cs="Calibri"/>
          <w:sz w:val="24"/>
        </w:rPr>
      </w:pPr>
      <w:r>
        <w:rPr>
          <w:rFonts w:ascii="Calibri" w:eastAsia="Calibri" w:hAnsi="Calibri" w:cs="Calibri"/>
          <w:noProof/>
          <w:sz w:val="24"/>
          <w:lang w:eastAsia="pl-PL"/>
        </w:rPr>
        <w:drawing>
          <wp:inline distT="0" distB="0" distL="0" distR="0" wp14:anchorId="49236B57" wp14:editId="1D077985">
            <wp:extent cx="5690381" cy="991772"/>
            <wp:effectExtent l="38100" t="0" r="0" b="18415"/>
            <wp:docPr id="2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3" r:lo="rId134" r:qs="rId135" r:cs="rId136"/>
              </a:graphicData>
            </a:graphic>
          </wp:inline>
        </w:drawing>
      </w:r>
    </w:p>
    <w:p w14:paraId="621C805A" w14:textId="67EC9CC7" w:rsidR="00EC4AB8" w:rsidRPr="00504101" w:rsidRDefault="00EC4AB8" w:rsidP="00842962">
      <w:pPr>
        <w:spacing w:before="240" w:after="240"/>
        <w:jc w:val="both"/>
        <w:rPr>
          <w:rFonts w:ascii="Calibri" w:hAnsi="Calibri" w:cs="Calibri"/>
          <w:b/>
          <w:bCs/>
          <w:sz w:val="24"/>
        </w:rPr>
      </w:pPr>
      <w:r w:rsidRPr="00504101">
        <w:rPr>
          <w:rFonts w:ascii="Calibri" w:hAnsi="Calibri" w:cs="Calibri"/>
          <w:b/>
          <w:bCs/>
          <w:sz w:val="24"/>
        </w:rPr>
        <w:t xml:space="preserve">Celami </w:t>
      </w:r>
      <w:r w:rsidR="00020C0A" w:rsidRPr="00504101">
        <w:rPr>
          <w:rFonts w:ascii="Calibri" w:hAnsi="Calibri" w:cs="Calibri"/>
          <w:b/>
          <w:bCs/>
          <w:sz w:val="24"/>
        </w:rPr>
        <w:t>strategicznymi</w:t>
      </w:r>
      <w:r w:rsidRPr="00504101">
        <w:rPr>
          <w:rFonts w:ascii="Calibri" w:hAnsi="Calibri" w:cs="Calibri"/>
          <w:b/>
          <w:bCs/>
          <w:sz w:val="24"/>
        </w:rPr>
        <w:t xml:space="preserve"> Programu są:</w:t>
      </w:r>
    </w:p>
    <w:p w14:paraId="708ECE88" w14:textId="5820B237" w:rsidR="00996206" w:rsidRPr="002C0F9B" w:rsidRDefault="00673B30" w:rsidP="00CF4CB2">
      <w:pPr>
        <w:pStyle w:val="Akapitzlist"/>
        <w:numPr>
          <w:ilvl w:val="0"/>
          <w:numId w:val="28"/>
        </w:numPr>
        <w:spacing w:line="360" w:lineRule="auto"/>
        <w:jc w:val="both"/>
        <w:rPr>
          <w:rFonts w:ascii="Calibri" w:hAnsi="Calibri" w:cs="Calibri"/>
          <w:sz w:val="24"/>
        </w:rPr>
      </w:pPr>
      <w:r w:rsidRPr="002C0F9B">
        <w:rPr>
          <w:rFonts w:ascii="Calibri" w:hAnsi="Calibri" w:cs="Calibri"/>
          <w:sz w:val="24"/>
        </w:rPr>
        <w:t>Zmiana modelu</w:t>
      </w:r>
      <w:r w:rsidR="002A2F82" w:rsidRPr="002C0F9B">
        <w:rPr>
          <w:rFonts w:ascii="Calibri" w:hAnsi="Calibri" w:cs="Calibri"/>
          <w:sz w:val="24"/>
        </w:rPr>
        <w:t xml:space="preserve"> </w:t>
      </w:r>
      <w:r w:rsidR="00996206" w:rsidRPr="002C0F9B">
        <w:rPr>
          <w:rFonts w:ascii="Calibri" w:hAnsi="Calibri" w:cs="Calibri"/>
          <w:sz w:val="24"/>
        </w:rPr>
        <w:t xml:space="preserve">spożycia napojów alkoholowych oraz </w:t>
      </w:r>
      <w:r w:rsidR="002A2F82" w:rsidRPr="002C0F9B">
        <w:rPr>
          <w:rFonts w:ascii="Calibri" w:hAnsi="Calibri" w:cs="Calibri"/>
          <w:sz w:val="24"/>
        </w:rPr>
        <w:t xml:space="preserve">sięgania po inne substancje psychoaktywne, </w:t>
      </w:r>
      <w:r w:rsidR="007F5E49">
        <w:rPr>
          <w:rFonts w:ascii="Calibri" w:hAnsi="Calibri" w:cs="Calibri"/>
          <w:sz w:val="24"/>
        </w:rPr>
        <w:t>ogranicze</w:t>
      </w:r>
      <w:r w:rsidR="001D7F2E" w:rsidRPr="002C0F9B">
        <w:rPr>
          <w:rFonts w:ascii="Calibri" w:hAnsi="Calibri" w:cs="Calibri"/>
          <w:sz w:val="24"/>
        </w:rPr>
        <w:t>nie</w:t>
      </w:r>
      <w:r w:rsidR="002A2F82" w:rsidRPr="002C0F9B">
        <w:rPr>
          <w:rFonts w:ascii="Calibri" w:hAnsi="Calibri" w:cs="Calibri"/>
          <w:sz w:val="24"/>
        </w:rPr>
        <w:t xml:space="preserve"> problemu uzależnień behawioralnych</w:t>
      </w:r>
      <w:r w:rsidR="001D7F2E" w:rsidRPr="002C0F9B">
        <w:rPr>
          <w:rFonts w:ascii="Calibri" w:hAnsi="Calibri" w:cs="Calibri"/>
          <w:sz w:val="24"/>
        </w:rPr>
        <w:t xml:space="preserve"> i promowanie postaw abstynenckich</w:t>
      </w:r>
      <w:r w:rsidR="00996206" w:rsidRPr="002C0F9B">
        <w:rPr>
          <w:rFonts w:ascii="Calibri" w:hAnsi="Calibri" w:cs="Calibri"/>
          <w:sz w:val="24"/>
        </w:rPr>
        <w:t xml:space="preserve">. </w:t>
      </w:r>
    </w:p>
    <w:p w14:paraId="2896DABA" w14:textId="62E15988" w:rsidR="00041AE9" w:rsidRPr="002C0F9B" w:rsidRDefault="002C0F9B" w:rsidP="00CF4CB2">
      <w:pPr>
        <w:pStyle w:val="Akapitzlist"/>
        <w:numPr>
          <w:ilvl w:val="0"/>
          <w:numId w:val="28"/>
        </w:numPr>
        <w:spacing w:line="360" w:lineRule="auto"/>
        <w:jc w:val="both"/>
        <w:rPr>
          <w:rFonts w:ascii="Calibri" w:hAnsi="Calibri" w:cs="Calibri"/>
          <w:sz w:val="24"/>
        </w:rPr>
      </w:pPr>
      <w:r w:rsidRPr="002C0F9B">
        <w:rPr>
          <w:rFonts w:ascii="Calibri" w:hAnsi="Calibri" w:cs="Calibri"/>
          <w:sz w:val="24"/>
        </w:rPr>
        <w:t xml:space="preserve">Rozwój i zwiększenie skuteczności nowoczesnej profilaktyki zintegrowanej. </w:t>
      </w:r>
    </w:p>
    <w:p w14:paraId="1A702C2E" w14:textId="50261651" w:rsidR="00842962" w:rsidRPr="002C0F9B" w:rsidRDefault="00842962" w:rsidP="00842962">
      <w:pPr>
        <w:pStyle w:val="Akapitzlist"/>
        <w:numPr>
          <w:ilvl w:val="0"/>
          <w:numId w:val="28"/>
        </w:numPr>
        <w:spacing w:line="360" w:lineRule="auto"/>
        <w:jc w:val="both"/>
        <w:rPr>
          <w:rFonts w:ascii="Calibri" w:hAnsi="Calibri" w:cs="Calibri"/>
          <w:sz w:val="24"/>
        </w:rPr>
      </w:pPr>
      <w:r w:rsidRPr="002C0F9B">
        <w:rPr>
          <w:rFonts w:ascii="Calibri" w:hAnsi="Calibri" w:cs="Calibri"/>
          <w:sz w:val="24"/>
        </w:rPr>
        <w:t xml:space="preserve">Zwiększanie dostępności terapeutycznej i profesjonalnej pomocy dla osób używających substancje psychoaktywne w sposób szkodliwy, uzależnionych </w:t>
      </w:r>
      <w:r w:rsidRPr="002C0F9B">
        <w:rPr>
          <w:rFonts w:ascii="Calibri" w:hAnsi="Calibri" w:cs="Calibri"/>
          <w:sz w:val="24"/>
        </w:rPr>
        <w:br/>
        <w:t>od czynności oraz członków ich rodzin, a także wspieranie zatrudnienia socjalnego.</w:t>
      </w:r>
    </w:p>
    <w:p w14:paraId="3257FCAB" w14:textId="32608054" w:rsidR="00B6067A" w:rsidRPr="002C0F9B" w:rsidRDefault="002C0F9B" w:rsidP="002C0F9B">
      <w:pPr>
        <w:pStyle w:val="Akapitzlist"/>
        <w:numPr>
          <w:ilvl w:val="0"/>
          <w:numId w:val="28"/>
        </w:numPr>
        <w:spacing w:line="360" w:lineRule="auto"/>
        <w:jc w:val="both"/>
        <w:rPr>
          <w:rFonts w:ascii="Calibri" w:hAnsi="Calibri" w:cs="Calibri"/>
          <w:sz w:val="24"/>
        </w:rPr>
      </w:pPr>
      <w:r w:rsidRPr="002C0F9B">
        <w:rPr>
          <w:rFonts w:ascii="Calibri" w:hAnsi="Calibri" w:cs="Calibri"/>
          <w:sz w:val="24"/>
        </w:rPr>
        <w:t xml:space="preserve">Wspomaganie działalności instytucji, stowarzyszeń i osób fizycznych, służącej rozwiązywaniu problemów uzależnień oraz </w:t>
      </w:r>
      <w:r w:rsidR="002A2F82" w:rsidRPr="002C0F9B">
        <w:rPr>
          <w:rFonts w:ascii="Calibri" w:hAnsi="Calibri" w:cs="Calibri"/>
          <w:sz w:val="24"/>
        </w:rPr>
        <w:t>podnoszenie</w:t>
      </w:r>
      <w:r w:rsidR="00B6067A" w:rsidRPr="002C0F9B">
        <w:rPr>
          <w:rFonts w:ascii="Calibri" w:hAnsi="Calibri" w:cs="Calibri"/>
          <w:sz w:val="24"/>
        </w:rPr>
        <w:t xml:space="preserve"> </w:t>
      </w:r>
      <w:r w:rsidR="002A2F82" w:rsidRPr="002C0F9B">
        <w:rPr>
          <w:rFonts w:ascii="Calibri" w:hAnsi="Calibri" w:cs="Calibri"/>
          <w:sz w:val="24"/>
        </w:rPr>
        <w:t xml:space="preserve">kwalifikacji </w:t>
      </w:r>
      <w:r w:rsidR="00B6067A" w:rsidRPr="002C0F9B">
        <w:rPr>
          <w:rFonts w:ascii="Calibri" w:hAnsi="Calibri" w:cs="Calibri"/>
          <w:sz w:val="24"/>
        </w:rPr>
        <w:t>członkó</w:t>
      </w:r>
      <w:r w:rsidR="00020C0A" w:rsidRPr="002C0F9B">
        <w:rPr>
          <w:rFonts w:ascii="Calibri" w:hAnsi="Calibri" w:cs="Calibri"/>
          <w:sz w:val="24"/>
        </w:rPr>
        <w:t xml:space="preserve">w </w:t>
      </w:r>
      <w:r w:rsidRPr="002C0F9B">
        <w:rPr>
          <w:rFonts w:ascii="Calibri" w:hAnsi="Calibri" w:cs="Calibri"/>
          <w:sz w:val="24"/>
        </w:rPr>
        <w:t>GKRPA</w:t>
      </w:r>
      <w:r w:rsidR="00B6067A" w:rsidRPr="002C0F9B">
        <w:rPr>
          <w:rFonts w:ascii="Calibri" w:hAnsi="Calibri" w:cs="Calibri"/>
          <w:sz w:val="24"/>
        </w:rPr>
        <w:t xml:space="preserve"> </w:t>
      </w:r>
      <w:r w:rsidR="002A2F82" w:rsidRPr="002C0F9B">
        <w:rPr>
          <w:rFonts w:ascii="Calibri" w:hAnsi="Calibri" w:cs="Calibri"/>
          <w:sz w:val="24"/>
        </w:rPr>
        <w:t>oraz innych podmiotó</w:t>
      </w:r>
      <w:r w:rsidR="00C9723B" w:rsidRPr="002C0F9B">
        <w:rPr>
          <w:rFonts w:ascii="Calibri" w:hAnsi="Calibri" w:cs="Calibri"/>
          <w:sz w:val="24"/>
        </w:rPr>
        <w:t xml:space="preserve">w </w:t>
      </w:r>
      <w:r w:rsidR="00B6067A" w:rsidRPr="002C0F9B">
        <w:rPr>
          <w:rFonts w:ascii="Calibri" w:hAnsi="Calibri" w:cs="Calibri"/>
          <w:sz w:val="24"/>
        </w:rPr>
        <w:t>zajmujących się problemami</w:t>
      </w:r>
      <w:r w:rsidRPr="002C0F9B">
        <w:rPr>
          <w:rFonts w:ascii="Calibri" w:hAnsi="Calibri" w:cs="Calibri"/>
          <w:sz w:val="24"/>
        </w:rPr>
        <w:t xml:space="preserve"> uzależnień i</w:t>
      </w:r>
      <w:r>
        <w:rPr>
          <w:rFonts w:ascii="Calibri" w:hAnsi="Calibri" w:cs="Calibri"/>
          <w:sz w:val="24"/>
        </w:rPr>
        <w:t xml:space="preserve"> przemocy </w:t>
      </w:r>
      <w:r>
        <w:rPr>
          <w:rFonts w:ascii="Calibri" w:hAnsi="Calibri" w:cs="Calibri"/>
          <w:sz w:val="24"/>
        </w:rPr>
        <w:br/>
      </w:r>
      <w:r w:rsidR="00C9723B" w:rsidRPr="002C0F9B">
        <w:rPr>
          <w:rFonts w:ascii="Calibri" w:hAnsi="Calibri" w:cs="Calibri"/>
          <w:sz w:val="24"/>
        </w:rPr>
        <w:t>w rodzinie</w:t>
      </w:r>
      <w:r w:rsidR="00B6067A" w:rsidRPr="002C0F9B">
        <w:rPr>
          <w:rFonts w:ascii="Calibri" w:hAnsi="Calibri" w:cs="Calibri"/>
          <w:sz w:val="24"/>
        </w:rPr>
        <w:t>.</w:t>
      </w:r>
    </w:p>
    <w:p w14:paraId="6C687BDF" w14:textId="47C4BC47" w:rsidR="002C0F9B" w:rsidRPr="002C0F9B" w:rsidRDefault="002C0F9B" w:rsidP="00842962">
      <w:pPr>
        <w:pStyle w:val="Akapitzlist"/>
        <w:numPr>
          <w:ilvl w:val="0"/>
          <w:numId w:val="28"/>
        </w:numPr>
        <w:spacing w:before="120" w:after="0" w:line="360" w:lineRule="auto"/>
        <w:jc w:val="both"/>
        <w:rPr>
          <w:rFonts w:ascii="Calibri" w:eastAsia="Calibri" w:hAnsi="Calibri" w:cs="Calibri"/>
          <w:b/>
          <w:sz w:val="24"/>
          <w:szCs w:val="24"/>
        </w:rPr>
      </w:pPr>
      <w:r w:rsidRPr="002C0F9B">
        <w:rPr>
          <w:rFonts w:ascii="Calibri" w:hAnsi="Calibri" w:cs="Calibri"/>
          <w:sz w:val="24"/>
        </w:rPr>
        <w:t>Regularne</w:t>
      </w:r>
      <w:r w:rsidR="00041AE9" w:rsidRPr="002C0F9B">
        <w:rPr>
          <w:rFonts w:ascii="Calibri" w:hAnsi="Calibri" w:cs="Calibri"/>
          <w:sz w:val="24"/>
        </w:rPr>
        <w:t xml:space="preserve"> monitorowanie skali problemów uzależnień w Gminie i </w:t>
      </w:r>
      <w:r w:rsidRPr="002C0F9B">
        <w:rPr>
          <w:rFonts w:ascii="Calibri" w:hAnsi="Calibri" w:cs="Calibri"/>
          <w:sz w:val="24"/>
        </w:rPr>
        <w:t xml:space="preserve">identyfikowanie </w:t>
      </w:r>
      <w:r w:rsidR="00041AE9" w:rsidRPr="002C0F9B">
        <w:rPr>
          <w:rFonts w:ascii="Calibri" w:hAnsi="Calibri" w:cs="Calibri"/>
          <w:sz w:val="24"/>
        </w:rPr>
        <w:t xml:space="preserve">środowisk dotkniętych </w:t>
      </w:r>
      <w:r w:rsidRPr="002C0F9B">
        <w:rPr>
          <w:rFonts w:ascii="Calibri" w:hAnsi="Calibri" w:cs="Calibri"/>
          <w:sz w:val="24"/>
        </w:rPr>
        <w:t>lub zagrożonych tym problemem.</w:t>
      </w:r>
    </w:p>
    <w:p w14:paraId="00321DD8" w14:textId="4AA6212B" w:rsidR="0047314E" w:rsidRPr="002C0F9B" w:rsidRDefault="0047314E" w:rsidP="002C0F9B">
      <w:pPr>
        <w:spacing w:before="120" w:after="0" w:line="360" w:lineRule="auto"/>
        <w:ind w:left="360"/>
        <w:jc w:val="both"/>
        <w:rPr>
          <w:rFonts w:ascii="Calibri" w:eastAsia="Calibri" w:hAnsi="Calibri" w:cs="Calibri"/>
          <w:b/>
          <w:sz w:val="24"/>
          <w:szCs w:val="24"/>
        </w:rPr>
      </w:pPr>
      <w:r w:rsidRPr="002C0F9B">
        <w:rPr>
          <w:rFonts w:ascii="Calibri" w:eastAsia="Calibri" w:hAnsi="Calibri" w:cs="Calibri"/>
          <w:b/>
          <w:sz w:val="24"/>
          <w:szCs w:val="24"/>
        </w:rPr>
        <w:t xml:space="preserve">Cele </w:t>
      </w:r>
      <w:r w:rsidR="00041AE9" w:rsidRPr="002C0F9B">
        <w:rPr>
          <w:rFonts w:ascii="Calibri" w:eastAsia="Calibri" w:hAnsi="Calibri" w:cs="Calibri"/>
          <w:b/>
          <w:sz w:val="24"/>
          <w:szCs w:val="24"/>
        </w:rPr>
        <w:t xml:space="preserve">operacyjne </w:t>
      </w:r>
      <w:r w:rsidRPr="002C0F9B">
        <w:rPr>
          <w:rFonts w:ascii="Calibri" w:eastAsia="Calibri" w:hAnsi="Calibri" w:cs="Calibri"/>
          <w:b/>
          <w:sz w:val="24"/>
          <w:szCs w:val="24"/>
        </w:rPr>
        <w:t xml:space="preserve">Programu postawione </w:t>
      </w:r>
      <w:r w:rsidR="00020C0A" w:rsidRPr="002C0F9B">
        <w:rPr>
          <w:rFonts w:ascii="Calibri" w:eastAsia="Calibri" w:hAnsi="Calibri" w:cs="Calibri"/>
          <w:b/>
          <w:sz w:val="24"/>
          <w:szCs w:val="24"/>
        </w:rPr>
        <w:t xml:space="preserve">są </w:t>
      </w:r>
      <w:r w:rsidRPr="002C0F9B">
        <w:rPr>
          <w:rFonts w:ascii="Calibri" w:eastAsia="Calibri" w:hAnsi="Calibri" w:cs="Calibri"/>
          <w:b/>
          <w:sz w:val="24"/>
          <w:szCs w:val="24"/>
        </w:rPr>
        <w:t>na podsta</w:t>
      </w:r>
      <w:r w:rsidR="00D70957" w:rsidRPr="002C0F9B">
        <w:rPr>
          <w:rFonts w:ascii="Calibri" w:eastAsia="Calibri" w:hAnsi="Calibri" w:cs="Calibri"/>
          <w:b/>
          <w:sz w:val="24"/>
          <w:szCs w:val="24"/>
        </w:rPr>
        <w:t xml:space="preserve">wie zidentyfikowanych </w:t>
      </w:r>
      <w:r w:rsidR="007F5E49">
        <w:rPr>
          <w:rFonts w:ascii="Calibri" w:eastAsia="Calibri" w:hAnsi="Calibri" w:cs="Calibri"/>
          <w:b/>
          <w:sz w:val="24"/>
          <w:szCs w:val="24"/>
        </w:rPr>
        <w:t xml:space="preserve">potrzeb </w:t>
      </w:r>
      <w:r w:rsidR="007F5E49">
        <w:rPr>
          <w:rFonts w:ascii="Calibri" w:eastAsia="Calibri" w:hAnsi="Calibri" w:cs="Calibri"/>
          <w:b/>
          <w:sz w:val="24"/>
          <w:szCs w:val="24"/>
        </w:rPr>
        <w:br/>
        <w:t>i należą</w:t>
      </w:r>
      <w:r w:rsidR="00735ED8" w:rsidRPr="002C0F9B">
        <w:rPr>
          <w:rFonts w:ascii="Calibri" w:eastAsia="Calibri" w:hAnsi="Calibri" w:cs="Calibri"/>
          <w:b/>
          <w:sz w:val="24"/>
          <w:szCs w:val="24"/>
        </w:rPr>
        <w:t xml:space="preserve"> do nich:</w:t>
      </w:r>
    </w:p>
    <w:p w14:paraId="00A26848" w14:textId="77777777" w:rsidR="00E90948" w:rsidRDefault="00C94A5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504101">
        <w:rPr>
          <w:rFonts w:ascii="Calibri" w:eastAsia="Calibri" w:hAnsi="Calibri" w:cs="Calibri"/>
          <w:sz w:val="24"/>
          <w:szCs w:val="24"/>
        </w:rPr>
        <w:t xml:space="preserve">Ograniczanie skali spożywania alkoholu oraz zażywania substancji psychoaktywnych </w:t>
      </w:r>
      <w:r w:rsidR="00817F5A" w:rsidRPr="00504101">
        <w:rPr>
          <w:rFonts w:ascii="Calibri" w:eastAsia="Calibri" w:hAnsi="Calibri" w:cs="Calibri"/>
          <w:sz w:val="24"/>
          <w:szCs w:val="24"/>
        </w:rPr>
        <w:t xml:space="preserve">zarówno przez dzieci i młodzież, jak i </w:t>
      </w:r>
      <w:r w:rsidRPr="00504101">
        <w:rPr>
          <w:rFonts w:ascii="Calibri" w:eastAsia="Calibri" w:hAnsi="Calibri" w:cs="Calibri"/>
          <w:sz w:val="24"/>
          <w:szCs w:val="24"/>
        </w:rPr>
        <w:t>dorosłych mieszkańców</w:t>
      </w:r>
      <w:r w:rsidR="00EE5340" w:rsidRPr="00504101">
        <w:rPr>
          <w:rFonts w:ascii="Calibri" w:eastAsia="Calibri" w:hAnsi="Calibri" w:cs="Calibri"/>
          <w:sz w:val="24"/>
          <w:szCs w:val="24"/>
        </w:rPr>
        <w:t>.</w:t>
      </w:r>
    </w:p>
    <w:p w14:paraId="3B7A38DF" w14:textId="77777777" w:rsidR="00E90948" w:rsidRDefault="00EE5340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Zmniejszanie</w:t>
      </w:r>
      <w:r w:rsidR="00C94A59" w:rsidRPr="00E90948">
        <w:rPr>
          <w:rFonts w:ascii="Calibri" w:eastAsia="Calibri" w:hAnsi="Calibri" w:cs="Calibri"/>
          <w:sz w:val="24"/>
          <w:szCs w:val="24"/>
        </w:rPr>
        <w:t xml:space="preserve"> </w:t>
      </w:r>
      <w:r w:rsidR="00326299" w:rsidRPr="00E90948">
        <w:rPr>
          <w:rFonts w:ascii="Calibri" w:eastAsia="Calibri" w:hAnsi="Calibri" w:cs="Calibri"/>
          <w:sz w:val="24"/>
          <w:szCs w:val="24"/>
        </w:rPr>
        <w:t xml:space="preserve">fizycznej </w:t>
      </w:r>
      <w:r w:rsidR="00C94A59" w:rsidRPr="00E90948">
        <w:rPr>
          <w:rFonts w:ascii="Calibri" w:eastAsia="Calibri" w:hAnsi="Calibri" w:cs="Calibri"/>
          <w:sz w:val="24"/>
          <w:szCs w:val="24"/>
        </w:rPr>
        <w:t xml:space="preserve">dostępności </w:t>
      </w:r>
      <w:r w:rsidRPr="00E90948">
        <w:rPr>
          <w:rFonts w:ascii="Calibri" w:eastAsia="Calibri" w:hAnsi="Calibri" w:cs="Calibri"/>
          <w:sz w:val="24"/>
          <w:szCs w:val="24"/>
        </w:rPr>
        <w:t>do</w:t>
      </w:r>
      <w:r w:rsidR="00C94A59" w:rsidRPr="00E90948">
        <w:rPr>
          <w:rFonts w:ascii="Calibri" w:eastAsia="Calibri" w:hAnsi="Calibri" w:cs="Calibri"/>
          <w:sz w:val="24"/>
          <w:szCs w:val="24"/>
        </w:rPr>
        <w:t xml:space="preserve"> substancji</w:t>
      </w:r>
      <w:r w:rsidRPr="00E90948">
        <w:rPr>
          <w:rFonts w:ascii="Calibri" w:eastAsia="Calibri" w:hAnsi="Calibri" w:cs="Calibri"/>
          <w:sz w:val="24"/>
          <w:szCs w:val="24"/>
        </w:rPr>
        <w:t xml:space="preserve"> psychoaktywnych</w:t>
      </w:r>
      <w:r w:rsidR="00C94A59" w:rsidRPr="00E90948">
        <w:rPr>
          <w:rFonts w:ascii="Calibri" w:eastAsia="Calibri" w:hAnsi="Calibri" w:cs="Calibri"/>
          <w:sz w:val="24"/>
          <w:szCs w:val="24"/>
        </w:rPr>
        <w:t xml:space="preserve"> na terenie</w:t>
      </w:r>
      <w:r w:rsidRPr="00E90948">
        <w:rPr>
          <w:rFonts w:ascii="Calibri" w:eastAsia="Calibri" w:hAnsi="Calibri" w:cs="Calibri"/>
          <w:sz w:val="24"/>
          <w:szCs w:val="24"/>
        </w:rPr>
        <w:t xml:space="preserve"> Gminy, zwłaszcza w przypadku dzieci i młodzieży</w:t>
      </w:r>
      <w:r w:rsidR="00C94A59" w:rsidRPr="00E90948">
        <w:rPr>
          <w:rFonts w:ascii="Calibri" w:eastAsia="Calibri" w:hAnsi="Calibri" w:cs="Calibri"/>
          <w:sz w:val="24"/>
          <w:szCs w:val="24"/>
        </w:rPr>
        <w:t>.</w:t>
      </w:r>
    </w:p>
    <w:p w14:paraId="5E96A2DD" w14:textId="77777777" w:rsidR="00E90948" w:rsidRPr="00E90948" w:rsidRDefault="0032629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hAnsi="Calibri" w:cs="Calibri"/>
          <w:sz w:val="24"/>
          <w:szCs w:val="24"/>
        </w:rPr>
        <w:t>Zwiększenie</w:t>
      </w:r>
      <w:r w:rsidR="00C94A59" w:rsidRPr="00E90948">
        <w:rPr>
          <w:rFonts w:ascii="Calibri" w:hAnsi="Calibri" w:cs="Calibri"/>
          <w:sz w:val="24"/>
          <w:szCs w:val="24"/>
        </w:rPr>
        <w:t xml:space="preserve"> liczby inter</w:t>
      </w:r>
      <w:r w:rsidR="00817F5A" w:rsidRPr="00E90948">
        <w:rPr>
          <w:rFonts w:ascii="Calibri" w:hAnsi="Calibri" w:cs="Calibri"/>
          <w:sz w:val="24"/>
          <w:szCs w:val="24"/>
        </w:rPr>
        <w:t xml:space="preserve">wencji podejmowanych wobec osób </w:t>
      </w:r>
      <w:r w:rsidRPr="00E90948">
        <w:rPr>
          <w:rFonts w:ascii="Calibri" w:hAnsi="Calibri" w:cs="Calibri"/>
          <w:sz w:val="24"/>
          <w:szCs w:val="24"/>
        </w:rPr>
        <w:t>nietrzeźwych oraz patroli policyjnych w miejscach newralgicznych Gminy.</w:t>
      </w:r>
    </w:p>
    <w:p w14:paraId="5E6D1C3A" w14:textId="77777777" w:rsidR="00E90948" w:rsidRDefault="00C94A5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 xml:space="preserve">Opóźnienie wieku inicjacji alkoholowej </w:t>
      </w:r>
      <w:r w:rsidR="00115A0A" w:rsidRPr="00E90948">
        <w:rPr>
          <w:rFonts w:ascii="Calibri" w:eastAsia="Calibri" w:hAnsi="Calibri" w:cs="Calibri"/>
          <w:sz w:val="24"/>
          <w:szCs w:val="24"/>
        </w:rPr>
        <w:t xml:space="preserve">i narkotykowej </w:t>
      </w:r>
      <w:r w:rsidRPr="00E90948">
        <w:rPr>
          <w:rFonts w:ascii="Calibri" w:eastAsia="Calibri" w:hAnsi="Calibri" w:cs="Calibri"/>
          <w:sz w:val="24"/>
          <w:szCs w:val="24"/>
        </w:rPr>
        <w:t>przez dzieci i młodzież.</w:t>
      </w:r>
    </w:p>
    <w:p w14:paraId="06E64C32" w14:textId="77777777" w:rsidR="00E90948" w:rsidRDefault="00C94A5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lastRenderedPageBreak/>
        <w:t>Promowanie wiedzy odnośnie negatywny</w:t>
      </w:r>
      <w:r w:rsidR="0087520D" w:rsidRPr="00E90948">
        <w:rPr>
          <w:rFonts w:ascii="Calibri" w:eastAsia="Calibri" w:hAnsi="Calibri" w:cs="Calibri"/>
          <w:sz w:val="24"/>
          <w:szCs w:val="24"/>
        </w:rPr>
        <w:t xml:space="preserve">ch skutków spożywania alkoholu                   </w:t>
      </w:r>
      <w:r w:rsidRPr="00E90948">
        <w:rPr>
          <w:rFonts w:ascii="Calibri" w:eastAsia="Calibri" w:hAnsi="Calibri" w:cs="Calibri"/>
          <w:sz w:val="24"/>
          <w:szCs w:val="24"/>
        </w:rPr>
        <w:t>i narkotyków, a także udostępnianie informacj</w:t>
      </w:r>
      <w:r w:rsidR="00020C0A" w:rsidRPr="00E90948">
        <w:rPr>
          <w:rFonts w:ascii="Calibri" w:eastAsia="Calibri" w:hAnsi="Calibri" w:cs="Calibri"/>
          <w:sz w:val="24"/>
          <w:szCs w:val="24"/>
        </w:rPr>
        <w:t xml:space="preserve">i na temat możliwości uzyskania </w:t>
      </w:r>
      <w:r w:rsidRPr="00E90948">
        <w:rPr>
          <w:rFonts w:ascii="Calibri" w:eastAsia="Calibri" w:hAnsi="Calibri" w:cs="Calibri"/>
          <w:sz w:val="24"/>
          <w:szCs w:val="24"/>
        </w:rPr>
        <w:t>wsparcia.</w:t>
      </w:r>
    </w:p>
    <w:p w14:paraId="248D87A3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Poprawa dostępności i jakości usług terapeut</w:t>
      </w:r>
      <w:r w:rsidR="00326299" w:rsidRPr="00E90948">
        <w:rPr>
          <w:rFonts w:ascii="Calibri" w:eastAsia="Calibri" w:hAnsi="Calibri" w:cs="Calibri"/>
          <w:sz w:val="24"/>
          <w:szCs w:val="24"/>
        </w:rPr>
        <w:t xml:space="preserve">ycznych i rehabilitacyjnych dla </w:t>
      </w:r>
      <w:r w:rsidRPr="00E90948">
        <w:rPr>
          <w:rFonts w:ascii="Calibri" w:eastAsia="Calibri" w:hAnsi="Calibri" w:cs="Calibri"/>
          <w:sz w:val="24"/>
          <w:szCs w:val="24"/>
        </w:rPr>
        <w:t>o</w:t>
      </w:r>
      <w:r w:rsidR="00326299" w:rsidRPr="00E90948">
        <w:rPr>
          <w:rFonts w:ascii="Calibri" w:eastAsia="Calibri" w:hAnsi="Calibri" w:cs="Calibri"/>
          <w:sz w:val="24"/>
          <w:szCs w:val="24"/>
        </w:rPr>
        <w:t>sób uzależnionych od substancji psychoaktywnych, a także ich rodzin</w:t>
      </w:r>
      <w:r w:rsidRPr="00E90948">
        <w:rPr>
          <w:rFonts w:ascii="Calibri" w:eastAsia="Calibri" w:hAnsi="Calibri" w:cs="Calibri"/>
          <w:sz w:val="24"/>
          <w:szCs w:val="24"/>
        </w:rPr>
        <w:t>.</w:t>
      </w:r>
    </w:p>
    <w:p w14:paraId="741D4E8B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Podniesienie skuteczności sy</w:t>
      </w:r>
      <w:r w:rsidR="00115A0A" w:rsidRPr="00E90948">
        <w:rPr>
          <w:rFonts w:ascii="Calibri" w:eastAsia="Calibri" w:hAnsi="Calibri" w:cs="Calibri"/>
          <w:sz w:val="24"/>
          <w:szCs w:val="24"/>
        </w:rPr>
        <w:t xml:space="preserve">stemu motywowania do podjęcia </w:t>
      </w:r>
      <w:r w:rsidRPr="00E90948">
        <w:rPr>
          <w:rFonts w:ascii="Calibri" w:eastAsia="Calibri" w:hAnsi="Calibri" w:cs="Calibri"/>
          <w:sz w:val="24"/>
          <w:szCs w:val="24"/>
        </w:rPr>
        <w:t xml:space="preserve">i kontynuowania leczenia odwykowego osób uzależnionych. </w:t>
      </w:r>
    </w:p>
    <w:p w14:paraId="0BE66831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Aktywizacja społeczno-zawodowa osób uzależnionych w środowisku lokalnym.</w:t>
      </w:r>
    </w:p>
    <w:p w14:paraId="73F42702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Wczesna diagnoza problemu uza</w:t>
      </w:r>
      <w:r w:rsidR="00115A0A" w:rsidRPr="00E90948">
        <w:rPr>
          <w:rFonts w:ascii="Calibri" w:eastAsia="Calibri" w:hAnsi="Calibri" w:cs="Calibri"/>
          <w:sz w:val="24"/>
          <w:szCs w:val="24"/>
        </w:rPr>
        <w:t xml:space="preserve">leżnień behawioralnych w Gminie, szczególnie </w:t>
      </w:r>
      <w:r w:rsidR="00326299" w:rsidRPr="00E90948">
        <w:rPr>
          <w:rFonts w:ascii="Calibri" w:eastAsia="Calibri" w:hAnsi="Calibri" w:cs="Calibri"/>
          <w:sz w:val="24"/>
          <w:szCs w:val="24"/>
        </w:rPr>
        <w:br/>
      </w:r>
      <w:r w:rsidR="00115A0A" w:rsidRPr="00E90948">
        <w:rPr>
          <w:rFonts w:ascii="Calibri" w:eastAsia="Calibri" w:hAnsi="Calibri" w:cs="Calibri"/>
          <w:sz w:val="24"/>
          <w:szCs w:val="24"/>
        </w:rPr>
        <w:t>w przypadku dzieci i młodzieży uczącej się.</w:t>
      </w:r>
    </w:p>
    <w:p w14:paraId="618C2D72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Zwiększenie form wsparcia dla osób zmagających się z problemem uzależnień behawioralnych.</w:t>
      </w:r>
    </w:p>
    <w:p w14:paraId="6218B1C6" w14:textId="77777777" w:rsid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 xml:space="preserve">Profilaktyka podejmowania niekontrolowanych zachowań i czynności przez dzieci </w:t>
      </w:r>
      <w:r w:rsidR="00326299" w:rsidRPr="00E90948">
        <w:rPr>
          <w:rFonts w:ascii="Calibri" w:eastAsia="Calibri" w:hAnsi="Calibri" w:cs="Calibri"/>
          <w:sz w:val="24"/>
          <w:szCs w:val="24"/>
        </w:rPr>
        <w:br/>
      </w:r>
      <w:r w:rsidRPr="00E90948">
        <w:rPr>
          <w:rFonts w:ascii="Calibri" w:eastAsia="Calibri" w:hAnsi="Calibri" w:cs="Calibri"/>
          <w:sz w:val="24"/>
          <w:szCs w:val="24"/>
        </w:rPr>
        <w:t>i młodzież oraz dorosłych mieszkańców Gminy.</w:t>
      </w:r>
    </w:p>
    <w:p w14:paraId="45658E86" w14:textId="210D8F83" w:rsidR="00041AE9" w:rsidRPr="00E90948" w:rsidRDefault="00041AE9" w:rsidP="00E90948">
      <w:pPr>
        <w:pStyle w:val="Akapitzlist"/>
        <w:numPr>
          <w:ilvl w:val="0"/>
          <w:numId w:val="17"/>
        </w:numPr>
        <w:spacing w:after="0" w:line="360" w:lineRule="auto"/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E90948">
        <w:rPr>
          <w:rFonts w:ascii="Calibri" w:eastAsia="Calibri" w:hAnsi="Calibri" w:cs="Calibri"/>
          <w:sz w:val="24"/>
          <w:szCs w:val="24"/>
        </w:rPr>
        <w:t>Systematyczna ocena stanu z</w:t>
      </w:r>
      <w:r w:rsidR="00326299" w:rsidRPr="00E90948">
        <w:rPr>
          <w:rFonts w:ascii="Calibri" w:eastAsia="Calibri" w:hAnsi="Calibri" w:cs="Calibri"/>
          <w:sz w:val="24"/>
          <w:szCs w:val="24"/>
        </w:rPr>
        <w:t xml:space="preserve">agrożenia problemem alkoholowym </w:t>
      </w:r>
      <w:r w:rsidR="00E90948">
        <w:rPr>
          <w:rFonts w:ascii="Calibri" w:eastAsia="Calibri" w:hAnsi="Calibri" w:cs="Calibri"/>
          <w:sz w:val="24"/>
          <w:szCs w:val="24"/>
        </w:rPr>
        <w:br/>
      </w:r>
      <w:r w:rsidRPr="00E90948">
        <w:rPr>
          <w:rFonts w:ascii="Calibri" w:eastAsia="Calibri" w:hAnsi="Calibri" w:cs="Calibri"/>
          <w:sz w:val="24"/>
          <w:szCs w:val="24"/>
        </w:rPr>
        <w:t>i narkotykowym oraz skali problemu uzależnień behawioralnych na terenie Gminy.</w:t>
      </w:r>
    </w:p>
    <w:tbl>
      <w:tblPr>
        <w:tblStyle w:val="Jasnecieniowanieakcent2"/>
        <w:tblW w:w="5113" w:type="pct"/>
        <w:tblLayout w:type="fixed"/>
        <w:tblLook w:val="04A0" w:firstRow="1" w:lastRow="0" w:firstColumn="1" w:lastColumn="0" w:noHBand="0" w:noVBand="1"/>
      </w:tblPr>
      <w:tblGrid>
        <w:gridCol w:w="29"/>
        <w:gridCol w:w="527"/>
        <w:gridCol w:w="137"/>
        <w:gridCol w:w="3601"/>
        <w:gridCol w:w="2907"/>
        <w:gridCol w:w="2076"/>
      </w:tblGrid>
      <w:tr w:rsidR="00081F3A" w:rsidRPr="00081F3A" w14:paraId="16F2DE82" w14:textId="77777777" w:rsidTr="00081F3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47BF491F" w14:textId="77777777" w:rsidR="0047314E" w:rsidRPr="00081F3A" w:rsidRDefault="0047314E" w:rsidP="00081F3A">
            <w:pPr>
              <w:spacing w:line="276" w:lineRule="auto"/>
              <w:jc w:val="center"/>
              <w:rPr>
                <w:rFonts w:ascii="Calibri" w:eastAsia="Calibri" w:hAnsi="Calibri" w:cs="Calibri"/>
                <w:b w:val="0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Lp.</w:t>
            </w:r>
          </w:p>
        </w:tc>
        <w:tc>
          <w:tcPr>
            <w:tcW w:w="2015" w:type="pct"/>
            <w:gridSpan w:val="2"/>
            <w:vAlign w:val="center"/>
          </w:tcPr>
          <w:p w14:paraId="1065096D" w14:textId="77777777" w:rsidR="0047314E" w:rsidRPr="00081F3A" w:rsidRDefault="0047314E" w:rsidP="00081F3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b w:val="0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Zadanie</w:t>
            </w:r>
          </w:p>
        </w:tc>
        <w:tc>
          <w:tcPr>
            <w:tcW w:w="1567" w:type="pct"/>
            <w:vAlign w:val="center"/>
          </w:tcPr>
          <w:p w14:paraId="0F2741F0" w14:textId="77777777" w:rsidR="0047314E" w:rsidRPr="00081F3A" w:rsidRDefault="0047314E" w:rsidP="00081F3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b w:val="0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Wskaźnik</w:t>
            </w:r>
          </w:p>
        </w:tc>
        <w:tc>
          <w:tcPr>
            <w:tcW w:w="1119" w:type="pct"/>
            <w:vAlign w:val="center"/>
          </w:tcPr>
          <w:p w14:paraId="70195586" w14:textId="77777777" w:rsidR="0047314E" w:rsidRPr="00081F3A" w:rsidRDefault="0047314E" w:rsidP="00081F3A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b w:val="0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Realizatorzy</w:t>
            </w:r>
          </w:p>
        </w:tc>
      </w:tr>
      <w:tr w:rsidR="00081F3A" w:rsidRPr="00081F3A" w14:paraId="75735E6F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7E4ED932" w14:textId="77777777" w:rsidR="0047314E" w:rsidRPr="00081F3A" w:rsidRDefault="0047314E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1.</w:t>
            </w:r>
          </w:p>
        </w:tc>
        <w:tc>
          <w:tcPr>
            <w:tcW w:w="2015" w:type="pct"/>
            <w:gridSpan w:val="2"/>
            <w:vAlign w:val="center"/>
          </w:tcPr>
          <w:p w14:paraId="31EF474E" w14:textId="5A74A412" w:rsidR="0047314E" w:rsidRPr="00081F3A" w:rsidRDefault="0047314E" w:rsidP="00081F3A">
            <w:pPr>
              <w:spacing w:line="276" w:lineRule="auto"/>
              <w:ind w:left="-10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Prowadzenie dla</w:t>
            </w:r>
            <w:r w:rsidR="00081F3A">
              <w:rPr>
                <w:rFonts w:ascii="Calibri" w:eastAsia="Calibri" w:hAnsi="Calibri" w:cs="Calibri"/>
                <w:color w:val="auto"/>
              </w:rPr>
              <w:t xml:space="preserve"> dzieci </w:t>
            </w:r>
            <w:r w:rsidR="00886EA9" w:rsidRPr="00081F3A">
              <w:rPr>
                <w:rFonts w:ascii="Calibri" w:eastAsia="Calibri" w:hAnsi="Calibri" w:cs="Calibri"/>
                <w:color w:val="auto"/>
              </w:rPr>
              <w:t xml:space="preserve">i młodzieży programów </w:t>
            </w:r>
            <w:r w:rsidRPr="00081F3A">
              <w:rPr>
                <w:rFonts w:ascii="Calibri" w:eastAsia="Calibri" w:hAnsi="Calibri" w:cs="Calibri"/>
                <w:color w:val="auto"/>
              </w:rPr>
              <w:t>z z</w:t>
            </w:r>
            <w:r w:rsidR="00735ED8" w:rsidRPr="00081F3A">
              <w:rPr>
                <w:rFonts w:ascii="Calibri" w:eastAsia="Calibri" w:hAnsi="Calibri" w:cs="Calibri"/>
                <w:color w:val="auto"/>
              </w:rPr>
              <w:t>akresu profilaktyki alkoholizmu</w:t>
            </w:r>
            <w:r w:rsidR="00886EA9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i narkomanii, przeciwdział</w:t>
            </w:r>
            <w:r w:rsidR="00886EA9" w:rsidRPr="00081F3A">
              <w:rPr>
                <w:rFonts w:ascii="Calibri" w:eastAsia="Calibri" w:hAnsi="Calibri" w:cs="Calibri"/>
                <w:color w:val="auto"/>
              </w:rPr>
              <w:t xml:space="preserve">ania przemocy, promocji zdrowia </w:t>
            </w:r>
            <w:r w:rsidRPr="00081F3A">
              <w:rPr>
                <w:rFonts w:ascii="Calibri" w:eastAsia="Calibri" w:hAnsi="Calibri" w:cs="Calibri"/>
                <w:color w:val="auto"/>
              </w:rPr>
              <w:t>oraz bezpieczeństwa.</w:t>
            </w:r>
          </w:p>
        </w:tc>
        <w:tc>
          <w:tcPr>
            <w:tcW w:w="1567" w:type="pct"/>
            <w:vAlign w:val="center"/>
          </w:tcPr>
          <w:p w14:paraId="438F43CB" w14:textId="2624E273" w:rsidR="0047314E" w:rsidRPr="00081F3A" w:rsidRDefault="0047314E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</w:t>
            </w:r>
            <w:r w:rsidR="00A10320" w:rsidRPr="00081F3A">
              <w:rPr>
                <w:rFonts w:ascii="Calibri" w:eastAsia="Calibri" w:hAnsi="Calibri" w:cs="Calibri"/>
                <w:color w:val="auto"/>
              </w:rPr>
              <w:t xml:space="preserve">iczba zorganizowanych programów </w:t>
            </w:r>
            <w:r w:rsidRPr="00081F3A">
              <w:rPr>
                <w:rFonts w:ascii="Calibri" w:eastAsia="Calibri" w:hAnsi="Calibri" w:cs="Calibri"/>
                <w:color w:val="auto"/>
              </w:rPr>
              <w:t>profilaktycznych.</w:t>
            </w:r>
          </w:p>
          <w:p w14:paraId="6A288F05" w14:textId="77777777" w:rsidR="0047314E" w:rsidRPr="00081F3A" w:rsidRDefault="0047314E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uczestników programów.</w:t>
            </w:r>
          </w:p>
        </w:tc>
        <w:tc>
          <w:tcPr>
            <w:tcW w:w="1119" w:type="pct"/>
            <w:vAlign w:val="center"/>
          </w:tcPr>
          <w:p w14:paraId="3103AF93" w14:textId="43FE48CA" w:rsidR="0047314E" w:rsidRPr="00081F3A" w:rsidRDefault="00E80EE4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E90948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 GKRPA,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br/>
              <w:t xml:space="preserve">placówki oświatowe, </w:t>
            </w:r>
            <w:r w:rsidR="00E90948">
              <w:rPr>
                <w:rFonts w:ascii="Calibri" w:eastAsia="Calibri" w:hAnsi="Calibri" w:cs="Calibri"/>
                <w:color w:val="auto"/>
              </w:rPr>
              <w:t>K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P, </w:t>
            </w:r>
            <w:r w:rsidR="00E90948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Pr="00081F3A">
              <w:rPr>
                <w:rFonts w:ascii="Calibri" w:eastAsia="Calibri" w:hAnsi="Calibri" w:cs="Calibri"/>
                <w:color w:val="auto"/>
              </w:rPr>
              <w:t>NGO.</w:t>
            </w:r>
          </w:p>
        </w:tc>
      </w:tr>
      <w:tr w:rsidR="00081F3A" w:rsidRPr="00081F3A" w14:paraId="6A4892E5" w14:textId="77777777" w:rsidTr="00081F3A">
        <w:trPr>
          <w:trHeight w:val="21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5387E1BA" w14:textId="4C9F700D" w:rsidR="00D625C4" w:rsidRPr="00081F3A" w:rsidRDefault="00840DF8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2.</w:t>
            </w:r>
          </w:p>
        </w:tc>
        <w:tc>
          <w:tcPr>
            <w:tcW w:w="2015" w:type="pct"/>
            <w:gridSpan w:val="2"/>
            <w:vAlign w:val="center"/>
          </w:tcPr>
          <w:p w14:paraId="1EEB87DF" w14:textId="583DDAE2" w:rsidR="00D625C4" w:rsidRPr="00081F3A" w:rsidRDefault="00D625C4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Rozwijanie oferty</w:t>
            </w:r>
            <w:r w:rsidR="00840DF8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alternatywnych</w:t>
            </w:r>
            <w:r w:rsidR="00E80EE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A10320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                             </w:t>
            </w:r>
            <w:r w:rsidRPr="00081F3A">
              <w:rPr>
                <w:rFonts w:ascii="Calibri" w:eastAsia="Calibri" w:hAnsi="Calibri" w:cs="Calibri"/>
                <w:color w:val="auto"/>
              </w:rPr>
              <w:t>i atrakcyjnych form spę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dzania czasu wolnego dla dzieci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i młodzieży oraz promowanie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uczestnictwa 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>w nich.</w:t>
            </w:r>
          </w:p>
        </w:tc>
        <w:tc>
          <w:tcPr>
            <w:tcW w:w="1567" w:type="pct"/>
            <w:vAlign w:val="center"/>
          </w:tcPr>
          <w:p w14:paraId="3D8AA8A3" w14:textId="670739EC" w:rsidR="00D625C4" w:rsidRPr="00081F3A" w:rsidRDefault="00D625C4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dostępnych miejsc spę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dzania czasu wolnego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dla dzieci </w:t>
            </w:r>
            <w:r w:rsidRPr="00081F3A">
              <w:rPr>
                <w:rFonts w:ascii="Calibri" w:eastAsia="Calibri" w:hAnsi="Calibri" w:cs="Calibri"/>
                <w:color w:val="auto"/>
              </w:rPr>
              <w:t>i młodzieży.</w:t>
            </w:r>
          </w:p>
          <w:p w14:paraId="4CC82DAF" w14:textId="1B45F2F2" w:rsidR="00D625C4" w:rsidRPr="00081F3A" w:rsidRDefault="00D625C4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działań podjętych </w:t>
            </w:r>
            <w:r w:rsidRPr="00081F3A">
              <w:rPr>
                <w:rFonts w:ascii="Calibri" w:eastAsia="Calibri" w:hAnsi="Calibri" w:cs="Calibri"/>
                <w:color w:val="auto"/>
              </w:rPr>
              <w:br/>
              <w:t xml:space="preserve">w celu promowania udziału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w alternatywnych formach spędzania czasu wolnego.</w:t>
            </w:r>
          </w:p>
        </w:tc>
        <w:tc>
          <w:tcPr>
            <w:tcW w:w="1119" w:type="pct"/>
            <w:vAlign w:val="center"/>
          </w:tcPr>
          <w:p w14:paraId="368D6AD7" w14:textId="62163EEB" w:rsidR="00D625C4" w:rsidRPr="00081F3A" w:rsidRDefault="00E80EE4" w:rsidP="00165411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</w:t>
            </w:r>
            <w:r w:rsidR="008C409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>MGOKiR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165411">
              <w:rPr>
                <w:rFonts w:ascii="Calibri" w:eastAsia="Calibri" w:hAnsi="Calibri" w:cs="Calibri"/>
                <w:color w:val="auto"/>
              </w:rPr>
              <w:t>M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>GB</w:t>
            </w:r>
            <w:r w:rsidR="00165411">
              <w:rPr>
                <w:rFonts w:ascii="Calibri" w:eastAsia="Calibri" w:hAnsi="Calibri" w:cs="Calibri"/>
                <w:color w:val="auto"/>
              </w:rPr>
              <w:t>P,</w:t>
            </w:r>
            <w:r w:rsidR="00C94A59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Pr="00081F3A">
              <w:rPr>
                <w:rFonts w:ascii="Calibri" w:eastAsia="Calibri" w:hAnsi="Calibri" w:cs="Calibri"/>
                <w:color w:val="auto"/>
              </w:rPr>
              <w:t>NGO</w:t>
            </w:r>
            <w:r w:rsidR="008C4094" w:rsidRPr="00081F3A">
              <w:rPr>
                <w:rFonts w:ascii="Calibri" w:eastAsia="Calibri" w:hAnsi="Calibri" w:cs="Calibri"/>
                <w:color w:val="auto"/>
              </w:rPr>
              <w:t>, placówki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oświatowe</w:t>
            </w:r>
            <w:r w:rsidR="00C94A59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4BE881AD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18C80666" w14:textId="7B911FEE" w:rsidR="00D625C4" w:rsidRPr="00081F3A" w:rsidRDefault="00840DF8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3.</w:t>
            </w:r>
          </w:p>
        </w:tc>
        <w:tc>
          <w:tcPr>
            <w:tcW w:w="2015" w:type="pct"/>
            <w:gridSpan w:val="2"/>
            <w:vAlign w:val="center"/>
          </w:tcPr>
          <w:p w14:paraId="4CAA2B0E" w14:textId="55C3EE63" w:rsidR="00D625C4" w:rsidRPr="00081F3A" w:rsidRDefault="00D625C4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zowanie </w:t>
            </w:r>
            <w:r w:rsidRPr="00081F3A">
              <w:rPr>
                <w:rFonts w:ascii="Calibri" w:eastAsia="Calibri" w:hAnsi="Calibri" w:cs="Calibri"/>
                <w:color w:val="auto"/>
              </w:rPr>
              <w:t>i dofina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nsowanie </w:t>
            </w:r>
            <w:r w:rsidR="00706C55" w:rsidRPr="00081F3A">
              <w:rPr>
                <w:rFonts w:ascii="Calibri" w:eastAsia="Calibri" w:hAnsi="Calibri" w:cs="Calibri"/>
                <w:color w:val="auto"/>
              </w:rPr>
              <w:t>warsztatów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706C55" w:rsidRPr="00081F3A">
              <w:rPr>
                <w:rFonts w:ascii="Calibri" w:eastAsia="Calibri" w:hAnsi="Calibri" w:cs="Calibri"/>
                <w:color w:val="auto"/>
              </w:rPr>
              <w:t>i programów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profil</w:t>
            </w:r>
            <w:r w:rsidR="00A10320" w:rsidRPr="00081F3A">
              <w:rPr>
                <w:rFonts w:ascii="Calibri" w:eastAsia="Calibri" w:hAnsi="Calibri" w:cs="Calibri"/>
                <w:color w:val="auto"/>
              </w:rPr>
              <w:t>aktycznych dotyczących używania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 substancji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psychoaktywnych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="00A10320" w:rsidRPr="00081F3A">
              <w:rPr>
                <w:rFonts w:ascii="Calibri" w:eastAsia="Calibri" w:hAnsi="Calibri" w:cs="Calibri"/>
                <w:color w:val="auto"/>
              </w:rPr>
              <w:t xml:space="preserve">ze </w:t>
            </w:r>
            <w:r w:rsidRPr="00081F3A">
              <w:rPr>
                <w:rFonts w:ascii="Calibri" w:eastAsia="Calibri" w:hAnsi="Calibri" w:cs="Calibri"/>
                <w:color w:val="auto"/>
              </w:rPr>
              <w:t>szcze</w:t>
            </w:r>
            <w:r w:rsidR="00E80EE4" w:rsidRPr="00081F3A">
              <w:rPr>
                <w:rFonts w:ascii="Calibri" w:eastAsia="Calibri" w:hAnsi="Calibri" w:cs="Calibri"/>
                <w:color w:val="auto"/>
              </w:rPr>
              <w:t xml:space="preserve">gólnym </w:t>
            </w:r>
            <w:r w:rsidR="000A6FE1" w:rsidRPr="00081F3A">
              <w:rPr>
                <w:rFonts w:ascii="Calibri" w:eastAsia="Calibri" w:hAnsi="Calibri" w:cs="Calibri"/>
                <w:color w:val="auto"/>
              </w:rPr>
              <w:t xml:space="preserve">uwzględnieniem programów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rekomendowanych </w:t>
            </w:r>
            <w:r w:rsidR="008C4094" w:rsidRPr="00081F3A">
              <w:rPr>
                <w:rFonts w:ascii="Calibri" w:eastAsia="Calibri" w:hAnsi="Calibri" w:cs="Calibri"/>
                <w:color w:val="auto"/>
              </w:rPr>
              <w:t>przez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 KCPU, </w:t>
            </w:r>
            <w:r w:rsidR="0086742F" w:rsidRPr="00081F3A">
              <w:rPr>
                <w:rFonts w:ascii="Calibri" w:eastAsia="Calibri" w:hAnsi="Calibri" w:cs="Calibri"/>
                <w:color w:val="auto"/>
              </w:rPr>
              <w:t>ORE</w:t>
            </w:r>
            <w:r w:rsidRPr="00081F3A">
              <w:rPr>
                <w:rFonts w:ascii="Calibri" w:eastAsia="Calibri" w:hAnsi="Calibri" w:cs="Calibri"/>
                <w:color w:val="auto"/>
              </w:rPr>
              <w:t>, IPiN.</w:t>
            </w:r>
          </w:p>
        </w:tc>
        <w:tc>
          <w:tcPr>
            <w:tcW w:w="1567" w:type="pct"/>
            <w:vAlign w:val="center"/>
          </w:tcPr>
          <w:p w14:paraId="1FB4942E" w14:textId="36B8EF70" w:rsidR="00D625C4" w:rsidRPr="00081F3A" w:rsidRDefault="00D625C4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zorganizowanych/ dofinansowanych progra</w:t>
            </w:r>
            <w:r w:rsidR="0014636F" w:rsidRPr="00081F3A">
              <w:rPr>
                <w:rFonts w:ascii="Calibri" w:eastAsia="Calibri" w:hAnsi="Calibri" w:cs="Calibri"/>
                <w:color w:val="auto"/>
              </w:rPr>
              <w:t>mów/warsztatów profilaktycznych.</w:t>
            </w:r>
          </w:p>
          <w:p w14:paraId="3742942C" w14:textId="58B2E096" w:rsidR="00D625C4" w:rsidRPr="00081F3A" w:rsidRDefault="0014636F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iczba uczestników.</w:t>
            </w:r>
          </w:p>
        </w:tc>
        <w:tc>
          <w:tcPr>
            <w:tcW w:w="1119" w:type="pct"/>
            <w:vAlign w:val="center"/>
          </w:tcPr>
          <w:p w14:paraId="6621B1B5" w14:textId="233299CF" w:rsidR="00D625C4" w:rsidRPr="00081F3A" w:rsidRDefault="00A10320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8C4094" w:rsidRPr="00081F3A">
              <w:rPr>
                <w:rFonts w:ascii="Calibri" w:eastAsia="Calibri" w:hAnsi="Calibri" w:cs="Calibri"/>
                <w:color w:val="auto"/>
              </w:rPr>
              <w:t>placówki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 oświatowe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10EBA283" w14:textId="77777777" w:rsidTr="00081F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648DA651" w14:textId="21C46DD1" w:rsidR="00D625C4" w:rsidRPr="00081F3A" w:rsidRDefault="00840DF8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4.</w:t>
            </w:r>
          </w:p>
        </w:tc>
        <w:tc>
          <w:tcPr>
            <w:tcW w:w="2015" w:type="pct"/>
            <w:gridSpan w:val="2"/>
            <w:vAlign w:val="center"/>
          </w:tcPr>
          <w:p w14:paraId="29324ABE" w14:textId="5165742B" w:rsidR="00D625C4" w:rsidRPr="00081F3A" w:rsidRDefault="00D625C4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Organizowanie oraz dofinansowanie warsztatów informa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cyjno-edukacyjnych dla rodziców </w:t>
            </w:r>
            <w:r w:rsidRPr="00081F3A">
              <w:rPr>
                <w:rFonts w:ascii="Calibri" w:eastAsia="Calibri" w:hAnsi="Calibri" w:cs="Calibri"/>
                <w:color w:val="auto"/>
              </w:rPr>
              <w:t>w zakresie profilaktyki używania</w:t>
            </w:r>
            <w:r w:rsidR="00D402DF" w:rsidRPr="00081F3A">
              <w:rPr>
                <w:rFonts w:ascii="Calibri" w:eastAsia="Calibri" w:hAnsi="Calibri" w:cs="Calibri"/>
                <w:color w:val="auto"/>
              </w:rPr>
              <w:t xml:space="preserve"> alkoholu oraz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substanc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ji psychoaktywnych przez dzieci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i młodzież.</w:t>
            </w:r>
          </w:p>
        </w:tc>
        <w:tc>
          <w:tcPr>
            <w:tcW w:w="1567" w:type="pct"/>
            <w:vAlign w:val="center"/>
          </w:tcPr>
          <w:p w14:paraId="7126EE28" w14:textId="6FC65DD9" w:rsidR="00D625C4" w:rsidRPr="00081F3A" w:rsidRDefault="00D625C4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zorganizowanych/ dofinansowanych progra</w:t>
            </w:r>
            <w:r w:rsidR="00576AB7" w:rsidRPr="00081F3A">
              <w:rPr>
                <w:rFonts w:ascii="Calibri" w:eastAsia="Calibri" w:hAnsi="Calibri" w:cs="Calibri"/>
                <w:color w:val="auto"/>
              </w:rPr>
              <w:t>mów/warsztatów profilaktycznych.</w:t>
            </w:r>
          </w:p>
          <w:p w14:paraId="096A2249" w14:textId="0D3284C6" w:rsidR="00D625C4" w:rsidRPr="00081F3A" w:rsidRDefault="0014636F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iczba uczestników.</w:t>
            </w:r>
          </w:p>
        </w:tc>
        <w:tc>
          <w:tcPr>
            <w:tcW w:w="1119" w:type="pct"/>
            <w:vAlign w:val="center"/>
          </w:tcPr>
          <w:p w14:paraId="47B1F408" w14:textId="2E27C32E" w:rsidR="00D625C4" w:rsidRPr="00081F3A" w:rsidRDefault="00A10320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GKRPA, placówki oświatowe,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7F5E49">
              <w:rPr>
                <w:rFonts w:ascii="Calibri" w:eastAsia="Calibri" w:hAnsi="Calibri" w:cs="Calibri"/>
                <w:color w:val="auto"/>
              </w:rPr>
              <w:t>GOPS, NGO, ŚŚ.</w:t>
            </w:r>
          </w:p>
        </w:tc>
      </w:tr>
      <w:tr w:rsidR="00081F3A" w:rsidRPr="00081F3A" w14:paraId="26115215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589BEEE2" w14:textId="2CEB5F6F" w:rsidR="00D625C4" w:rsidRPr="00081F3A" w:rsidRDefault="00D402DF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5.</w:t>
            </w:r>
          </w:p>
        </w:tc>
        <w:tc>
          <w:tcPr>
            <w:tcW w:w="2015" w:type="pct"/>
            <w:gridSpan w:val="2"/>
            <w:vAlign w:val="center"/>
          </w:tcPr>
          <w:p w14:paraId="126B5EA6" w14:textId="77777777" w:rsidR="00165411" w:rsidRDefault="005F495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Uczestnictwo w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regionalnych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i ogólnopolskich kampaniach edukacyjnych obejmujących zagad</w:t>
            </w:r>
            <w:r w:rsidR="004D607D" w:rsidRPr="00081F3A">
              <w:rPr>
                <w:rFonts w:ascii="Calibri" w:eastAsia="Calibri" w:hAnsi="Calibri" w:cs="Calibri"/>
                <w:color w:val="auto"/>
              </w:rPr>
              <w:t>ni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>enia zwią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zane </w:t>
            </w:r>
            <w:r w:rsidR="00165411">
              <w:rPr>
                <w:rFonts w:ascii="Calibri" w:eastAsia="Calibri" w:hAnsi="Calibri" w:cs="Calibri"/>
                <w:color w:val="auto"/>
              </w:rPr>
              <w:t>z profilaktyką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i 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przeciwdziałaniem </w:t>
            </w:r>
            <w:r w:rsidR="00D402DF" w:rsidRPr="00081F3A">
              <w:rPr>
                <w:rFonts w:ascii="Calibri" w:eastAsia="Calibri" w:hAnsi="Calibri" w:cs="Calibri"/>
                <w:color w:val="auto"/>
              </w:rPr>
              <w:t xml:space="preserve">alkoholizmowi </w:t>
            </w:r>
          </w:p>
          <w:p w14:paraId="71282B51" w14:textId="3C1AB13D" w:rsidR="00D625C4" w:rsidRPr="00081F3A" w:rsidRDefault="00D402DF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oraz 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narkomanii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5C85F9CE" w14:textId="06C93B5D" w:rsidR="00D625C4" w:rsidRPr="00081F3A" w:rsidRDefault="00D625C4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kampanii, </w:t>
            </w:r>
            <w:r w:rsidRPr="00081F3A">
              <w:rPr>
                <w:rFonts w:ascii="Calibri" w:eastAsia="Calibri" w:hAnsi="Calibri" w:cs="Calibri"/>
                <w:color w:val="auto"/>
              </w:rPr>
              <w:br/>
              <w:t xml:space="preserve">w których 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uczestniczyła Gmina</w:t>
            </w:r>
            <w:r w:rsidR="00576AB7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  <w:p w14:paraId="2D12ACC0" w14:textId="677F110A" w:rsidR="00D625C4" w:rsidRPr="00081F3A" w:rsidRDefault="0014636F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S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zacunkowa liczba odbiorców kampanii.</w:t>
            </w:r>
          </w:p>
        </w:tc>
        <w:tc>
          <w:tcPr>
            <w:tcW w:w="1119" w:type="pct"/>
            <w:vAlign w:val="center"/>
          </w:tcPr>
          <w:p w14:paraId="407A1200" w14:textId="07F26907" w:rsidR="00D625C4" w:rsidRPr="00081F3A" w:rsidRDefault="00A10320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 GKRPA,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 placówki oświatowe,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Pr="00081F3A">
              <w:rPr>
                <w:rFonts w:ascii="Calibri" w:eastAsia="Calibri" w:hAnsi="Calibri" w:cs="Calibri"/>
                <w:color w:val="auto"/>
              </w:rPr>
              <w:t>GOPS,</w:t>
            </w:r>
            <w:r w:rsidR="008C409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>K</w:t>
            </w:r>
            <w:r w:rsidRPr="00081F3A">
              <w:rPr>
                <w:rFonts w:ascii="Calibri" w:eastAsia="Calibri" w:hAnsi="Calibri" w:cs="Calibri"/>
                <w:color w:val="auto"/>
              </w:rPr>
              <w:t>P,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ŚŚ, 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placówki 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ochrony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 zdrowia,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PPP, PCPR, NGO.</w:t>
            </w:r>
          </w:p>
        </w:tc>
      </w:tr>
      <w:tr w:rsidR="00081F3A" w:rsidRPr="00081F3A" w14:paraId="59CE5CD5" w14:textId="77777777" w:rsidTr="00081F3A">
        <w:trPr>
          <w:trHeight w:val="10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65FAC5D4" w14:textId="2BB501DD" w:rsidR="00D625C4" w:rsidRPr="00081F3A" w:rsidRDefault="00687B3B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6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0843972" w14:textId="57183669" w:rsidR="00D625C4" w:rsidRPr="00081F3A" w:rsidRDefault="007563AB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Organizowanie z</w:t>
            </w:r>
            <w:r w:rsidR="001928B2" w:rsidRPr="00081F3A">
              <w:rPr>
                <w:rFonts w:ascii="Calibri" w:eastAsia="Calibri" w:hAnsi="Calibri" w:cs="Calibri"/>
                <w:color w:val="auto"/>
              </w:rPr>
              <w:t xml:space="preserve">ajęć opiekuńczo- wychowawczych, </w:t>
            </w:r>
            <w:r w:rsidRPr="00081F3A">
              <w:rPr>
                <w:rFonts w:ascii="Calibri" w:eastAsia="Calibri" w:hAnsi="Calibri" w:cs="Calibri"/>
                <w:color w:val="auto"/>
              </w:rPr>
              <w:t>psychologicznych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, socjoterapeutycznych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BF4BFA" w:rsidRPr="00081F3A">
              <w:rPr>
                <w:rFonts w:ascii="Calibri" w:eastAsia="Calibri" w:hAnsi="Calibri" w:cs="Calibri"/>
                <w:color w:val="auto"/>
              </w:rPr>
              <w:t>profilaktycznych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 oraz </w:t>
            </w:r>
            <w:r w:rsidRPr="00081F3A">
              <w:rPr>
                <w:rFonts w:ascii="Calibri" w:eastAsia="Calibri" w:hAnsi="Calibri" w:cs="Calibri"/>
                <w:color w:val="auto"/>
              </w:rPr>
              <w:t>z zakresu te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rapii pedagogicznej dla dzieci </w:t>
            </w:r>
            <w:r w:rsidR="00817F5A" w:rsidRPr="00081F3A">
              <w:rPr>
                <w:rFonts w:ascii="Calibri" w:eastAsia="Calibri" w:hAnsi="Calibri" w:cs="Calibri"/>
                <w:color w:val="auto"/>
              </w:rPr>
              <w:t>i młodzieży</w:t>
            </w:r>
            <w:r w:rsidR="0067143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4B9CA5AD" w14:textId="3AD77F53" w:rsidR="00D625C4" w:rsidRPr="00081F3A" w:rsidRDefault="0011237F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</w:t>
            </w:r>
            <w:r w:rsidR="007563AB" w:rsidRPr="00081F3A">
              <w:rPr>
                <w:rFonts w:ascii="Calibri" w:eastAsia="Calibri" w:hAnsi="Calibri" w:cs="Calibri"/>
                <w:color w:val="auto"/>
              </w:rPr>
              <w:t xml:space="preserve">iczba dzieci </w:t>
            </w:r>
            <w:r w:rsidR="00863CA8" w:rsidRPr="00081F3A">
              <w:rPr>
                <w:rFonts w:ascii="Calibri" w:eastAsia="Calibri" w:hAnsi="Calibri" w:cs="Calibri"/>
                <w:color w:val="auto"/>
              </w:rPr>
              <w:t>objętych wsparciem</w:t>
            </w:r>
            <w:r w:rsidR="007563AB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119" w:type="pct"/>
            <w:vAlign w:val="center"/>
          </w:tcPr>
          <w:p w14:paraId="538CC0D4" w14:textId="3846069C" w:rsidR="00D625C4" w:rsidRPr="00081F3A" w:rsidRDefault="004D607D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>GOPS,</w:t>
            </w:r>
            <w:r w:rsidR="001B3858" w:rsidRPr="00081F3A">
              <w:rPr>
                <w:rFonts w:ascii="Calibri" w:eastAsia="Calibri" w:hAnsi="Calibri" w:cs="Calibri"/>
                <w:color w:val="auto"/>
              </w:rPr>
              <w:t xml:space="preserve"> placówki oświatowe,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 xml:space="preserve">PPP, </w:t>
            </w:r>
            <w:r w:rsidRPr="00081F3A">
              <w:rPr>
                <w:rFonts w:ascii="Calibri" w:eastAsia="Calibri" w:hAnsi="Calibri" w:cs="Calibri"/>
                <w:color w:val="auto"/>
              </w:rPr>
              <w:t>NGO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10F57A94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3406DC7B" w14:textId="084E1F04" w:rsidR="00D625C4" w:rsidRPr="00081F3A" w:rsidRDefault="00D0294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7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06452085" w14:textId="4125FFAB" w:rsidR="00D625C4" w:rsidRPr="00081F3A" w:rsidRDefault="00D625C4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Organizowanie konkursów promujących zdrowie, ak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tywność ruchową, bezpieczeństwo </w:t>
            </w:r>
            <w:r w:rsidRPr="00081F3A">
              <w:rPr>
                <w:rFonts w:ascii="Calibri" w:eastAsia="Calibri" w:hAnsi="Calibri" w:cs="Calibri"/>
                <w:color w:val="auto"/>
              </w:rPr>
              <w:t>i profilaktykę uzależnień.</w:t>
            </w:r>
          </w:p>
        </w:tc>
        <w:tc>
          <w:tcPr>
            <w:tcW w:w="1567" w:type="pct"/>
            <w:vAlign w:val="center"/>
          </w:tcPr>
          <w:p w14:paraId="24FD4CE2" w14:textId="250AA85E" w:rsidR="00D625C4" w:rsidRPr="00081F3A" w:rsidRDefault="00D625C4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uczestników konkursów promując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ych zdrowie, aktywność </w:t>
            </w:r>
            <w:r w:rsidR="00397A24" w:rsidRPr="00081F3A">
              <w:rPr>
                <w:rFonts w:ascii="Calibri" w:eastAsia="Calibri" w:hAnsi="Calibri" w:cs="Calibri"/>
                <w:color w:val="auto"/>
              </w:rPr>
              <w:t xml:space="preserve">ruchową,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bezpieczeństwo </w:t>
            </w:r>
            <w:r w:rsidRPr="00081F3A">
              <w:rPr>
                <w:rFonts w:ascii="Calibri" w:eastAsia="Calibri" w:hAnsi="Calibri" w:cs="Calibri"/>
                <w:color w:val="auto"/>
              </w:rPr>
              <w:br/>
              <w:t>i profilaktykę uzależnień.</w:t>
            </w:r>
          </w:p>
          <w:p w14:paraId="247B4748" w14:textId="77777777" w:rsidR="00D625C4" w:rsidRPr="00081F3A" w:rsidRDefault="00D625C4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zorganizowanych konkursów.</w:t>
            </w:r>
          </w:p>
        </w:tc>
        <w:tc>
          <w:tcPr>
            <w:tcW w:w="1119" w:type="pct"/>
            <w:vAlign w:val="center"/>
          </w:tcPr>
          <w:p w14:paraId="286A4C15" w14:textId="5F7D192D" w:rsidR="00D625C4" w:rsidRPr="00081F3A" w:rsidRDefault="00D02940" w:rsidP="00165411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EA7186" w:rsidRPr="00081F3A">
              <w:rPr>
                <w:rFonts w:ascii="Calibri" w:eastAsia="Calibri" w:hAnsi="Calibri" w:cs="Calibri"/>
                <w:color w:val="auto"/>
              </w:rPr>
              <w:t>GOPS, GKRPA,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EA7186" w:rsidRPr="00081F3A">
              <w:rPr>
                <w:rFonts w:ascii="Calibri" w:eastAsia="Calibri" w:hAnsi="Calibri" w:cs="Calibri"/>
                <w:color w:val="auto"/>
              </w:rPr>
              <w:t>NGO, 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="00EA7186" w:rsidRPr="00081F3A">
              <w:rPr>
                <w:rFonts w:ascii="Calibri" w:eastAsia="Calibri" w:hAnsi="Calibri" w:cs="Calibri"/>
                <w:color w:val="auto"/>
              </w:rPr>
              <w:t>,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165411">
              <w:rPr>
                <w:rFonts w:ascii="Calibri" w:eastAsia="Calibri" w:hAnsi="Calibri" w:cs="Calibri"/>
                <w:color w:val="auto"/>
              </w:rPr>
              <w:t>GOK</w:t>
            </w:r>
            <w:r w:rsidR="00EA7186" w:rsidRPr="00081F3A">
              <w:rPr>
                <w:rFonts w:ascii="Calibri" w:eastAsia="Calibri" w:hAnsi="Calibri" w:cs="Calibri"/>
                <w:color w:val="auto"/>
              </w:rPr>
              <w:t>iR,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MGBP, ŚŚ, </w:t>
            </w:r>
            <w:r w:rsidR="00D625C4" w:rsidRPr="00081F3A">
              <w:rPr>
                <w:rFonts w:ascii="Calibri" w:eastAsia="Calibri" w:hAnsi="Calibri" w:cs="Calibri"/>
                <w:color w:val="auto"/>
              </w:rPr>
              <w:t>plac</w:t>
            </w:r>
            <w:r w:rsidR="005F4951" w:rsidRPr="00081F3A">
              <w:rPr>
                <w:rFonts w:ascii="Calibri" w:eastAsia="Calibri" w:hAnsi="Calibri" w:cs="Calibri"/>
                <w:color w:val="auto"/>
              </w:rPr>
              <w:t xml:space="preserve">ówki </w:t>
            </w:r>
            <w:r w:rsidR="00EA7186" w:rsidRPr="00081F3A">
              <w:rPr>
                <w:rFonts w:ascii="Calibri" w:eastAsia="Calibri" w:hAnsi="Calibri" w:cs="Calibri"/>
                <w:color w:val="auto"/>
              </w:rPr>
              <w:t xml:space="preserve">oświatowe, </w:t>
            </w:r>
            <w:r w:rsidR="00165411">
              <w:rPr>
                <w:rFonts w:ascii="Calibri" w:eastAsia="Calibri" w:hAnsi="Calibri" w:cs="Calibri"/>
                <w:color w:val="auto"/>
              </w:rPr>
              <w:t>KP.</w:t>
            </w:r>
          </w:p>
        </w:tc>
      </w:tr>
      <w:tr w:rsidR="00081F3A" w:rsidRPr="00081F3A" w14:paraId="521CA4F1" w14:textId="77777777" w:rsidTr="00081F3A">
        <w:trPr>
          <w:trHeight w:val="18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2923AD59" w14:textId="43AF9666" w:rsidR="0047314E" w:rsidRPr="00081F3A" w:rsidRDefault="00D0294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8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58BDF5C3" w14:textId="263F4DE0" w:rsidR="0047314E" w:rsidRPr="00081F3A" w:rsidRDefault="0047314E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Popularyzowanie informacji 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z zakresu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profilaktyki </w:t>
            </w:r>
            <w:r w:rsidRPr="00081F3A">
              <w:rPr>
                <w:rFonts w:ascii="Calibri" w:eastAsia="Calibri" w:hAnsi="Calibri" w:cs="Calibri"/>
                <w:color w:val="auto"/>
              </w:rPr>
              <w:t>i rozwiązywania problemów uzależnień oraz promoc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 xml:space="preserve">ji zdrowia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 xml:space="preserve">za pośrednictwem ulotek, broszur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             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i plakatów.</w:t>
            </w:r>
          </w:p>
        </w:tc>
        <w:tc>
          <w:tcPr>
            <w:tcW w:w="1567" w:type="pct"/>
            <w:vAlign w:val="center"/>
          </w:tcPr>
          <w:p w14:paraId="0A8A3028" w14:textId="77019DC4" w:rsidR="0047314E" w:rsidRPr="00081F3A" w:rsidRDefault="0047314E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i nakład materia</w:t>
            </w:r>
            <w:r w:rsidR="009163F7" w:rsidRPr="00081F3A">
              <w:rPr>
                <w:rFonts w:ascii="Calibri" w:eastAsia="Calibri" w:hAnsi="Calibri" w:cs="Calibri"/>
                <w:color w:val="auto"/>
              </w:rPr>
              <w:t>łów informacyjno-edukacyjnych i </w:t>
            </w:r>
            <w:r w:rsidRPr="00081F3A">
              <w:rPr>
                <w:rFonts w:ascii="Calibri" w:eastAsia="Calibri" w:hAnsi="Calibri" w:cs="Calibri"/>
                <w:color w:val="auto"/>
              </w:rPr>
              <w:t>promocyjnych.</w:t>
            </w:r>
          </w:p>
        </w:tc>
        <w:tc>
          <w:tcPr>
            <w:tcW w:w="1119" w:type="pct"/>
            <w:vAlign w:val="center"/>
          </w:tcPr>
          <w:p w14:paraId="72661ABC" w14:textId="436DF994" w:rsidR="0047314E" w:rsidRPr="00081F3A" w:rsidRDefault="00775716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 placówki oświatowe,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Pr="00081F3A">
              <w:rPr>
                <w:rFonts w:ascii="Calibri" w:eastAsia="Calibri" w:hAnsi="Calibri" w:cs="Calibri"/>
                <w:color w:val="auto"/>
              </w:rPr>
              <w:t>GOPS, GKRPA,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NGO, </w:t>
            </w:r>
            <w:r w:rsidR="00165411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165411">
              <w:rPr>
                <w:rFonts w:ascii="Calibri" w:eastAsia="Calibri" w:hAnsi="Calibri" w:cs="Calibri"/>
                <w:color w:val="auto"/>
              </w:rPr>
              <w:t>GOK</w:t>
            </w:r>
            <w:r w:rsidR="00165411" w:rsidRPr="00081F3A">
              <w:rPr>
                <w:rFonts w:ascii="Calibri" w:eastAsia="Calibri" w:hAnsi="Calibri" w:cs="Calibri"/>
                <w:color w:val="auto"/>
              </w:rPr>
              <w:t xml:space="preserve">iR, </w:t>
            </w:r>
            <w:r w:rsidR="00165411">
              <w:rPr>
                <w:rFonts w:ascii="Calibri" w:eastAsia="Calibri" w:hAnsi="Calibri" w:cs="Calibri"/>
                <w:color w:val="auto"/>
              </w:rPr>
              <w:t>MGBP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placówki ochrony zdrowia.</w:t>
            </w:r>
          </w:p>
        </w:tc>
      </w:tr>
      <w:tr w:rsidR="00081F3A" w:rsidRPr="00081F3A" w14:paraId="7A3C02F9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2FF09B20" w14:textId="3C9DC6A3" w:rsidR="0047314E" w:rsidRPr="00081F3A" w:rsidRDefault="00D0294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9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3C7BF1D8" w14:textId="3A6D931B" w:rsidR="0047314E" w:rsidRPr="00081F3A" w:rsidRDefault="00C94A59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Wspieranie finansowe, merytoryczne </w:t>
            </w:r>
            <w:r w:rsidR="00165411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i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organizacyjne instytucji oraz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organizacji pozarządowych prowadzących działalność dotyczącą profilaktyki uzależnień, udzielania pomocy osobom </w:t>
            </w:r>
            <w:r w:rsidR="00256F55" w:rsidRPr="00081F3A">
              <w:rPr>
                <w:rFonts w:ascii="Calibri" w:eastAsia="Calibri" w:hAnsi="Calibri" w:cs="Calibri"/>
                <w:color w:val="auto"/>
              </w:rPr>
              <w:t xml:space="preserve">nadużywającym alkoholu, </w:t>
            </w:r>
            <w:r w:rsidR="00921B34" w:rsidRPr="00081F3A">
              <w:rPr>
                <w:rFonts w:ascii="Calibri" w:eastAsia="Calibri" w:hAnsi="Calibri" w:cs="Calibri"/>
                <w:color w:val="auto"/>
              </w:rPr>
              <w:t>uzależnionym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od alkoholu, </w:t>
            </w:r>
            <w:r w:rsidR="007153AD" w:rsidRPr="00081F3A">
              <w:rPr>
                <w:rFonts w:ascii="Calibri" w:eastAsia="Calibri" w:hAnsi="Calibri" w:cs="Calibri"/>
                <w:color w:val="auto"/>
              </w:rPr>
              <w:t xml:space="preserve">narkotyków oraz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osobom doznającym przemocy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w rodzinie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79F9AF6D" w14:textId="763F9111" w:rsidR="0047314E" w:rsidRPr="00081F3A" w:rsidRDefault="00165411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Liczba instytucji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i organizacji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pozarządo</w:t>
            </w:r>
            <w:r>
              <w:rPr>
                <w:rFonts w:ascii="Calibri" w:eastAsia="Calibri" w:hAnsi="Calibri" w:cs="Calibri"/>
                <w:color w:val="auto"/>
              </w:rPr>
              <w:t xml:space="preserve">wych, którym udzielono wsparcia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finansowego.</w:t>
            </w:r>
          </w:p>
        </w:tc>
        <w:tc>
          <w:tcPr>
            <w:tcW w:w="1119" w:type="pct"/>
            <w:vAlign w:val="center"/>
          </w:tcPr>
          <w:p w14:paraId="7ACBDF22" w14:textId="54B74B1C" w:rsidR="0047314E" w:rsidRPr="00081F3A" w:rsidRDefault="001B3858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GKRPA, ZI, MGOPS,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NGO.</w:t>
            </w:r>
          </w:p>
        </w:tc>
      </w:tr>
      <w:tr w:rsidR="00081F3A" w:rsidRPr="00081F3A" w14:paraId="75251740" w14:textId="77777777" w:rsidTr="00081F3A">
        <w:trPr>
          <w:trHeight w:val="32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6D9B8A8F" w14:textId="545EAA56" w:rsidR="00180ACD" w:rsidRPr="00081F3A" w:rsidRDefault="00D0294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10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031F9494" w14:textId="46777E8C" w:rsidR="00180ACD" w:rsidRPr="00081F3A" w:rsidRDefault="00180ACD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Popularyzowanie informacji dotyczących FAS (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Alkoholowy Zespół Płodowy) oraz FASD (Spektrum Płodowych Zaburzeń Płodowych) wśród dorosłych mieszkańców oraz starszych uczniów, poprzez dystrybucję materiałów edukacyjnych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br/>
              <w:t>i organizowanie pogadanek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1ABCA048" w14:textId="77777777" w:rsidR="00180ACD" w:rsidRPr="00081F3A" w:rsidRDefault="00B36661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Szacunkowa liczba odbiorców materiałów edukacyjnych.</w:t>
            </w:r>
          </w:p>
          <w:p w14:paraId="6D939235" w14:textId="395AB105" w:rsidR="00B36661" w:rsidRPr="00081F3A" w:rsidRDefault="00B36661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uczestników pogadanek.</w:t>
            </w:r>
          </w:p>
        </w:tc>
        <w:tc>
          <w:tcPr>
            <w:tcW w:w="1119" w:type="pct"/>
            <w:vAlign w:val="center"/>
          </w:tcPr>
          <w:p w14:paraId="515CEE0C" w14:textId="4294AC2B" w:rsidR="00180ACD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MGOPS, GKRPA, NGO, PPP, placówki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oświatowe, </w:t>
            </w:r>
            <w:r w:rsidRPr="00081F3A">
              <w:rPr>
                <w:rFonts w:ascii="Calibri" w:eastAsia="Calibri" w:hAnsi="Calibri" w:cs="Calibri"/>
                <w:color w:val="auto"/>
              </w:rPr>
              <w:t>placówki ochrony zdrowia.</w:t>
            </w:r>
          </w:p>
        </w:tc>
      </w:tr>
      <w:tr w:rsidR="00081F3A" w:rsidRPr="00081F3A" w14:paraId="28EF979E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6B4B12C0" w14:textId="2E9FE211" w:rsidR="0047314E" w:rsidRPr="00081F3A" w:rsidRDefault="0047314E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1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3A1B392D" w14:textId="6B2101F1" w:rsidR="0047314E" w:rsidRPr="00081F3A" w:rsidRDefault="0047314E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Współpraca z Policją, </w:t>
            </w:r>
            <w:r w:rsidR="007F5E49">
              <w:rPr>
                <w:rFonts w:ascii="Calibri" w:eastAsia="Calibri" w:hAnsi="Calibri" w:cs="Calibri"/>
                <w:color w:val="auto"/>
              </w:rPr>
              <w:t xml:space="preserve">Strażą Miejską,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Miejsko-</w:t>
            </w:r>
            <w:r w:rsidR="00775716" w:rsidRPr="00081F3A">
              <w:rPr>
                <w:rFonts w:ascii="Calibri" w:eastAsia="Calibri" w:hAnsi="Calibri" w:cs="Calibri"/>
                <w:color w:val="auto"/>
              </w:rPr>
              <w:t xml:space="preserve">Gminnym </w:t>
            </w:r>
            <w:r w:rsidRPr="00081F3A">
              <w:rPr>
                <w:rFonts w:ascii="Calibri" w:eastAsia="Calibri" w:hAnsi="Calibri" w:cs="Calibri"/>
                <w:color w:val="auto"/>
              </w:rPr>
              <w:t>Ośrodk</w:t>
            </w:r>
            <w:r w:rsidR="007F5E49">
              <w:rPr>
                <w:rFonts w:ascii="Calibri" w:eastAsia="Calibri" w:hAnsi="Calibri" w:cs="Calibri"/>
                <w:color w:val="auto"/>
              </w:rPr>
              <w:t xml:space="preserve">iem Pomocy Społecznej, Zespołem </w:t>
            </w:r>
            <w:r w:rsidRPr="00081F3A">
              <w:rPr>
                <w:rFonts w:ascii="Calibri" w:eastAsia="Calibri" w:hAnsi="Calibri" w:cs="Calibri"/>
                <w:color w:val="auto"/>
              </w:rPr>
              <w:t>Interdyscyplina</w:t>
            </w:r>
            <w:r w:rsidR="00775716" w:rsidRPr="00081F3A">
              <w:rPr>
                <w:rFonts w:ascii="Calibri" w:eastAsia="Calibri" w:hAnsi="Calibri" w:cs="Calibri"/>
                <w:color w:val="auto"/>
              </w:rPr>
              <w:t xml:space="preserve">rnym,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instytucjami oświatowymi i kulturalnymi, kościołami </w:t>
            </w:r>
            <w:r w:rsidRPr="00081F3A">
              <w:rPr>
                <w:rFonts w:ascii="Calibri" w:eastAsia="Calibri" w:hAnsi="Calibri" w:cs="Calibri"/>
                <w:color w:val="auto"/>
              </w:rPr>
              <w:t>i związkami wyzn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aniowymi oraz </w:t>
            </w:r>
            <w:r w:rsidR="00775716" w:rsidRPr="00081F3A">
              <w:rPr>
                <w:rFonts w:ascii="Calibri" w:eastAsia="Calibri" w:hAnsi="Calibri" w:cs="Calibri"/>
                <w:color w:val="auto"/>
              </w:rPr>
              <w:t xml:space="preserve">stowarzyszeniami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działającymi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na terenie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Gminy</w:t>
            </w:r>
            <w:r w:rsidRPr="00081F3A">
              <w:rPr>
                <w:rFonts w:ascii="Calibri" w:eastAsia="Calibri" w:hAnsi="Calibri" w:cs="Calibri"/>
                <w:color w:val="auto"/>
              </w:rPr>
              <w:t>, w zakresi</w:t>
            </w:r>
            <w:r w:rsidR="007F5E49">
              <w:rPr>
                <w:rFonts w:ascii="Calibri" w:eastAsia="Calibri" w:hAnsi="Calibri" w:cs="Calibri"/>
                <w:color w:val="auto"/>
              </w:rPr>
              <w:t xml:space="preserve">e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propagowania zasad trzeźwości </w:t>
            </w:r>
            <w:r w:rsidR="007F5E49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i promocji zdrowia.</w:t>
            </w:r>
          </w:p>
        </w:tc>
        <w:tc>
          <w:tcPr>
            <w:tcW w:w="1567" w:type="pct"/>
            <w:vAlign w:val="center"/>
          </w:tcPr>
          <w:p w14:paraId="416D3CB4" w14:textId="4EED039B" w:rsidR="0047314E" w:rsidRPr="00081F3A" w:rsidRDefault="0047314E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dz</w:t>
            </w:r>
            <w:r w:rsidR="00775716" w:rsidRPr="00081F3A">
              <w:rPr>
                <w:rFonts w:ascii="Calibri" w:eastAsia="Calibri" w:hAnsi="Calibri" w:cs="Calibri"/>
                <w:color w:val="auto"/>
              </w:rPr>
              <w:t>iałań podjętych we współpr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acy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z podmiotami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działającymi na terenie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Gminy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,                    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w zakresie 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wzmacniania abstynencji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i promowania jej.</w:t>
            </w:r>
          </w:p>
        </w:tc>
        <w:tc>
          <w:tcPr>
            <w:tcW w:w="1119" w:type="pct"/>
            <w:vAlign w:val="center"/>
          </w:tcPr>
          <w:p w14:paraId="16BE9890" w14:textId="7AC32BA9" w:rsidR="0047314E" w:rsidRPr="00081F3A" w:rsidRDefault="00775716" w:rsidP="00165411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 GKRPA,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>NGO,</w:t>
            </w:r>
            <w:r w:rsidR="00921B34" w:rsidRPr="00081F3A">
              <w:rPr>
                <w:rFonts w:ascii="Calibri" w:eastAsia="Calibri" w:hAnsi="Calibri" w:cs="Calibri"/>
                <w:color w:val="auto"/>
              </w:rPr>
              <w:t xml:space="preserve"> placówki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oświatowe, 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placówki ochrony zdrowia,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ZI,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Pr="00081F3A">
              <w:rPr>
                <w:rFonts w:ascii="Calibri" w:eastAsia="Calibri" w:hAnsi="Calibri" w:cs="Calibri"/>
                <w:color w:val="auto"/>
              </w:rPr>
              <w:t>GOPS,</w:t>
            </w:r>
            <w:r w:rsidR="00921B34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>
              <w:rPr>
                <w:rFonts w:ascii="Calibri" w:eastAsia="Calibri" w:hAnsi="Calibri" w:cs="Calibri"/>
                <w:color w:val="auto"/>
              </w:rPr>
              <w:t>K</w:t>
            </w:r>
            <w:r w:rsidRPr="00081F3A">
              <w:rPr>
                <w:rFonts w:ascii="Calibri" w:eastAsia="Calibri" w:hAnsi="Calibri" w:cs="Calibri"/>
                <w:color w:val="auto"/>
              </w:rPr>
              <w:t>P,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7F5E49">
              <w:rPr>
                <w:rFonts w:ascii="Calibri" w:eastAsia="Calibri" w:hAnsi="Calibri" w:cs="Calibri"/>
                <w:color w:val="auto"/>
              </w:rPr>
              <w:t xml:space="preserve">SM, 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PK,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 PIK,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65411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165411">
              <w:rPr>
                <w:rFonts w:ascii="Calibri" w:eastAsia="Calibri" w:hAnsi="Calibri" w:cs="Calibri"/>
                <w:color w:val="auto"/>
              </w:rPr>
              <w:t>GOK</w:t>
            </w:r>
            <w:r w:rsidR="00165411" w:rsidRPr="00081F3A">
              <w:rPr>
                <w:rFonts w:ascii="Calibri" w:eastAsia="Calibri" w:hAnsi="Calibri" w:cs="Calibri"/>
                <w:color w:val="auto"/>
              </w:rPr>
              <w:t xml:space="preserve">iR, </w:t>
            </w:r>
            <w:r w:rsidR="00165411">
              <w:rPr>
                <w:rFonts w:ascii="Calibri" w:eastAsia="Calibri" w:hAnsi="Calibri" w:cs="Calibri"/>
                <w:color w:val="auto"/>
              </w:rPr>
              <w:t>MGBP.</w:t>
            </w:r>
          </w:p>
        </w:tc>
      </w:tr>
      <w:tr w:rsidR="00081F3A" w:rsidRPr="00081F3A" w14:paraId="02C35418" w14:textId="77777777" w:rsidTr="00081F3A">
        <w:trPr>
          <w:trHeight w:val="2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0A9850EF" w14:textId="787FF569" w:rsidR="0047314E" w:rsidRPr="00081F3A" w:rsidRDefault="00C71EE8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2</w:t>
            </w:r>
            <w:r w:rsidR="0047314E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10658DB6" w14:textId="6B0F5EAB" w:rsidR="0047314E" w:rsidRPr="00081F3A" w:rsidRDefault="0016541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Organizowanie i udział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w</w:t>
            </w:r>
            <w:r w:rsidR="00256F55" w:rsidRPr="00081F3A">
              <w:rPr>
                <w:rFonts w:ascii="Calibri" w:eastAsia="Calibri" w:hAnsi="Calibri" w:cs="Calibri"/>
                <w:color w:val="auto"/>
              </w:rPr>
              <w:t xml:space="preserve"> szk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oleniach </w:t>
            </w:r>
            <w:r>
              <w:rPr>
                <w:rFonts w:ascii="Calibri" w:eastAsia="Calibri" w:hAnsi="Calibri" w:cs="Calibri"/>
                <w:color w:val="auto"/>
              </w:rPr>
              <w:br/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z zakresu profilaktyki </w:t>
            </w:r>
            <w:r w:rsidR="00256F55" w:rsidRPr="00081F3A">
              <w:rPr>
                <w:rFonts w:ascii="Calibri" w:eastAsia="Calibri" w:hAnsi="Calibri" w:cs="Calibri"/>
                <w:color w:val="auto"/>
              </w:rPr>
              <w:t>uzależn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ień, przeciwdziałania przemocy i ochrony zdrowia dla osób </w:t>
            </w:r>
            <w:r>
              <w:rPr>
                <w:rFonts w:ascii="Calibri" w:eastAsia="Calibri" w:hAnsi="Calibri" w:cs="Calibri"/>
                <w:color w:val="auto"/>
              </w:rPr>
              <w:t xml:space="preserve">i podmiotów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świadczących pomoc</w:t>
            </w:r>
            <w:r>
              <w:rPr>
                <w:rFonts w:ascii="Calibri" w:eastAsia="Calibri" w:hAnsi="Calibri" w:cs="Calibri"/>
                <w:color w:val="auto"/>
              </w:rPr>
              <w:t xml:space="preserve"> i wsparcie mieszkańcom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w kryzysie</w:t>
            </w:r>
            <w:r w:rsidR="00256F55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2B4BFF5F" w14:textId="77777777" w:rsidR="00165411" w:rsidRDefault="0047314E" w:rsidP="00165411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zorganizowanych </w:t>
            </w:r>
            <w:r w:rsidRPr="00081F3A">
              <w:rPr>
                <w:rFonts w:ascii="Calibri" w:eastAsia="Calibri" w:hAnsi="Calibri" w:cs="Calibri"/>
                <w:color w:val="auto"/>
              </w:rPr>
              <w:br/>
            </w:r>
            <w:r w:rsidR="00256F55" w:rsidRPr="00081F3A">
              <w:rPr>
                <w:rFonts w:ascii="Calibri" w:eastAsia="Calibri" w:hAnsi="Calibri" w:cs="Calibri"/>
                <w:color w:val="auto"/>
              </w:rPr>
              <w:t xml:space="preserve">szkoleń 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z zakresu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profilaktyki uzależnień i 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 xml:space="preserve">przeciwdziałania </w:t>
            </w:r>
            <w:r w:rsidR="007D66F9" w:rsidRPr="00081F3A">
              <w:rPr>
                <w:rFonts w:ascii="Calibri" w:eastAsia="Calibri" w:hAnsi="Calibri" w:cs="Calibri"/>
                <w:color w:val="auto"/>
              </w:rPr>
              <w:t>przemocy</w:t>
            </w:r>
            <w:r w:rsidR="00165411">
              <w:rPr>
                <w:rFonts w:ascii="Calibri" w:eastAsia="Calibri" w:hAnsi="Calibri" w:cs="Calibri"/>
                <w:color w:val="auto"/>
              </w:rPr>
              <w:t xml:space="preserve">. </w:t>
            </w:r>
          </w:p>
          <w:p w14:paraId="72516FF3" w14:textId="4BF5AF1E" w:rsidR="0047314E" w:rsidRPr="00081F3A" w:rsidRDefault="0047314E" w:rsidP="00165411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uczestników szkoleń.</w:t>
            </w:r>
          </w:p>
        </w:tc>
        <w:tc>
          <w:tcPr>
            <w:tcW w:w="1119" w:type="pct"/>
            <w:vAlign w:val="center"/>
          </w:tcPr>
          <w:p w14:paraId="3940B743" w14:textId="01A2AD15" w:rsidR="007D66F9" w:rsidRPr="00081F3A" w:rsidRDefault="00421F8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65411">
              <w:rPr>
                <w:rFonts w:ascii="Calibri" w:eastAsia="Calibri" w:hAnsi="Calibri" w:cs="Calibri"/>
                <w:color w:val="auto"/>
              </w:rPr>
              <w:t>iG</w:t>
            </w:r>
            <w:r w:rsidR="00BB0CCD">
              <w:rPr>
                <w:rFonts w:ascii="Calibri" w:eastAsia="Calibri" w:hAnsi="Calibri" w:cs="Calibri"/>
                <w:color w:val="auto"/>
              </w:rPr>
              <w:t>, GKRPA, ZI, PK, KA.</w:t>
            </w:r>
          </w:p>
        </w:tc>
      </w:tr>
      <w:tr w:rsidR="00081F3A" w:rsidRPr="00081F3A" w14:paraId="516CFCAC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4C9264FB" w14:textId="1D90A173" w:rsidR="00B36661" w:rsidRPr="00081F3A" w:rsidRDefault="00D0294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13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2738D57A" w14:textId="58AAFF95" w:rsidR="00B36661" w:rsidRPr="00081F3A" w:rsidRDefault="00BB0CCD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Doposażenie GKRPA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sp</w:t>
            </w:r>
            <w:r>
              <w:rPr>
                <w:rFonts w:ascii="Calibri" w:eastAsia="Calibri" w:hAnsi="Calibri" w:cs="Calibri"/>
                <w:color w:val="auto"/>
              </w:rPr>
              <w:t xml:space="preserve">rzęt, materiały niezbędne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do zapewnienia realizacji zadań Programu.</w:t>
            </w:r>
          </w:p>
        </w:tc>
        <w:tc>
          <w:tcPr>
            <w:tcW w:w="1567" w:type="pct"/>
            <w:vAlign w:val="center"/>
          </w:tcPr>
          <w:p w14:paraId="3E298645" w14:textId="12329D67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Kwota doposażenia</w:t>
            </w:r>
            <w:r w:rsidR="00BB0CCD">
              <w:rPr>
                <w:rFonts w:ascii="Calibri" w:eastAsia="Calibri" w:hAnsi="Calibri" w:cs="Calibri"/>
                <w:color w:val="auto"/>
              </w:rPr>
              <w:t>.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6417FD" w:rsidRPr="00081F3A">
              <w:rPr>
                <w:rFonts w:ascii="Calibri" w:eastAsia="Calibri" w:hAnsi="Calibri" w:cs="Calibri"/>
                <w:color w:val="auto"/>
              </w:rPr>
              <w:t xml:space="preserve">                   </w:t>
            </w:r>
            <w:r w:rsidRPr="00081F3A">
              <w:rPr>
                <w:rFonts w:ascii="Calibri" w:eastAsia="Calibri" w:hAnsi="Calibri" w:cs="Calibri"/>
                <w:color w:val="auto"/>
              </w:rPr>
              <w:t>Liczba zakupionych p</w:t>
            </w:r>
            <w:r w:rsidR="00D02940" w:rsidRPr="00081F3A">
              <w:rPr>
                <w:rFonts w:ascii="Calibri" w:eastAsia="Calibri" w:hAnsi="Calibri" w:cs="Calibri"/>
                <w:color w:val="auto"/>
              </w:rPr>
              <w:t>rzedmiotów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/ sprzętu/materiałów </w:t>
            </w:r>
            <w:r w:rsidRPr="00081F3A">
              <w:rPr>
                <w:rFonts w:ascii="Calibri" w:eastAsia="Calibri" w:hAnsi="Calibri" w:cs="Calibri"/>
                <w:color w:val="auto"/>
              </w:rPr>
              <w:t>i innych niezbędnych do realizacji zadań rzeczy.</w:t>
            </w:r>
          </w:p>
        </w:tc>
        <w:tc>
          <w:tcPr>
            <w:tcW w:w="1119" w:type="pct"/>
            <w:vAlign w:val="center"/>
          </w:tcPr>
          <w:p w14:paraId="5A10CBF3" w14:textId="6FEDF5C3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B0CCD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5FA108D6" w14:textId="77777777" w:rsidTr="00BB0CC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5D2632B1" w14:textId="619F29D4" w:rsidR="00B36661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14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1D7392D5" w14:textId="40F3B6E3" w:rsidR="00B36661" w:rsidRPr="00081F3A" w:rsidRDefault="007E7530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Prowa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dzenie działań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informacyjnych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i edukacyjnych dla 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podmiotów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handlujących napojami alkoholowymi.</w:t>
            </w:r>
          </w:p>
        </w:tc>
        <w:tc>
          <w:tcPr>
            <w:tcW w:w="1567" w:type="pct"/>
            <w:vAlign w:val="center"/>
          </w:tcPr>
          <w:p w14:paraId="75D4C9BF" w14:textId="3A748E54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przeprowadzonych działań informacyjnych.</w:t>
            </w:r>
          </w:p>
          <w:p w14:paraId="7F4C9274" w14:textId="76699A1D" w:rsidR="00B36661" w:rsidRPr="00081F3A" w:rsidRDefault="007E7530" w:rsidP="00081F3A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wydanych materiałów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edukacyjnych.</w:t>
            </w:r>
          </w:p>
        </w:tc>
        <w:tc>
          <w:tcPr>
            <w:tcW w:w="1119" w:type="pct"/>
            <w:vAlign w:val="center"/>
          </w:tcPr>
          <w:p w14:paraId="379B65E6" w14:textId="25F377B6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GKRPA, UM</w:t>
            </w:r>
            <w:r w:rsidR="00BB0CCD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3B2DD277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3FDCE33E" w14:textId="277B5B5C" w:rsidR="00B36661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15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180691C6" w14:textId="1B7FD026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Prowadzenie kontroli punktów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 sprzedaży napojów alkoholowych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w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 zakresie przestrzegania zasad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i warunków korzys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tan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ia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z zezwolenia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na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sprzedaż napojów alkoholowych,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a w szczególności sprzedaży alkoholu nieletnim.</w:t>
            </w:r>
          </w:p>
        </w:tc>
        <w:tc>
          <w:tcPr>
            <w:tcW w:w="1567" w:type="pct"/>
            <w:vAlign w:val="center"/>
          </w:tcPr>
          <w:p w14:paraId="4F132103" w14:textId="11611068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 xml:space="preserve">Liczba przeprowadzonych kontroli punktów sprzedaży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i podawania napojów alkoholowych.</w:t>
            </w:r>
          </w:p>
        </w:tc>
        <w:tc>
          <w:tcPr>
            <w:tcW w:w="1119" w:type="pct"/>
            <w:vAlign w:val="center"/>
          </w:tcPr>
          <w:p w14:paraId="2BE63FE4" w14:textId="20F3AF69" w:rsidR="00B36661" w:rsidRPr="00081F3A" w:rsidRDefault="00BB0CCD" w:rsidP="00BB0CC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GKRPA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3DB69620" w14:textId="77777777" w:rsidTr="00081F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67EFE164" w14:textId="6420ABC3" w:rsidR="00B36661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16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78A6A213" w14:textId="529E222E" w:rsidR="00B36661" w:rsidRPr="00081F3A" w:rsidRDefault="00421F8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Podejmowanie działań pokontrolnych,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a w razie konieczności interwencji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  <w:t xml:space="preserve">w stosunku do podmiotów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prowadzących sprzedaż napojów alkoholowych.</w:t>
            </w:r>
          </w:p>
        </w:tc>
        <w:tc>
          <w:tcPr>
            <w:tcW w:w="1567" w:type="pct"/>
            <w:vAlign w:val="center"/>
          </w:tcPr>
          <w:p w14:paraId="2BA4B08F" w14:textId="77777777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wydanych zaleceń pokontrolnych.</w:t>
            </w:r>
          </w:p>
          <w:p w14:paraId="681628F3" w14:textId="2D44FDA3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wszczętyc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h postępowań 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mandatowych przez KP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w związku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z kontrolami.</w:t>
            </w:r>
          </w:p>
        </w:tc>
        <w:tc>
          <w:tcPr>
            <w:tcW w:w="1119" w:type="pct"/>
            <w:vAlign w:val="center"/>
          </w:tcPr>
          <w:p w14:paraId="352DEBAA" w14:textId="20066ACC" w:rsidR="00B36661" w:rsidRPr="00081F3A" w:rsidRDefault="00BB0CCD" w:rsidP="00BB0CCD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GKRPA,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>
              <w:rPr>
                <w:rFonts w:ascii="Calibri" w:eastAsia="Calibri" w:hAnsi="Calibri" w:cs="Calibri"/>
                <w:color w:val="auto"/>
              </w:rPr>
              <w:t>K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P.</w:t>
            </w:r>
          </w:p>
        </w:tc>
      </w:tr>
      <w:tr w:rsidR="00081F3A" w:rsidRPr="00081F3A" w14:paraId="6FDA5833" w14:textId="77777777" w:rsidTr="00081F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" w:type="pct"/>
            <w:gridSpan w:val="2"/>
            <w:vAlign w:val="center"/>
          </w:tcPr>
          <w:p w14:paraId="20AA1A66" w14:textId="310EBF00" w:rsidR="00B36661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17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38C38D8D" w14:textId="190EC008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Opiniowanie wniosków zwią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zanych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z wydawaniem zezwoleń na </w:t>
            </w:r>
            <w:r w:rsidR="00BB0CCD">
              <w:rPr>
                <w:rFonts w:ascii="Calibri" w:eastAsia="Calibri" w:hAnsi="Calibri" w:cs="Calibri"/>
                <w:color w:val="auto"/>
              </w:rPr>
              <w:t xml:space="preserve">sprzedaż napojów alkoholowych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w zakresie zgodności lokalizacji punktu sprzedaży </w:t>
            </w:r>
            <w:r w:rsidR="00BB0CCD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z przepisami prawa miejscowego.</w:t>
            </w:r>
          </w:p>
        </w:tc>
        <w:tc>
          <w:tcPr>
            <w:tcW w:w="1567" w:type="pct"/>
            <w:vAlign w:val="center"/>
          </w:tcPr>
          <w:p w14:paraId="411A338A" w14:textId="47E29FD1" w:rsidR="00B36661" w:rsidRPr="00081F3A" w:rsidRDefault="00B36661" w:rsidP="00081F3A">
            <w:pPr>
              <w:spacing w:line="276" w:lineRule="auto"/>
              <w:ind w:left="87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wydanych opinii (pos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tanowień) </w:t>
            </w:r>
            <w:r w:rsidRPr="00081F3A">
              <w:rPr>
                <w:rFonts w:ascii="Calibri" w:eastAsia="Calibri" w:hAnsi="Calibri" w:cs="Calibri"/>
                <w:color w:val="auto"/>
              </w:rPr>
              <w:t>o lokalizacji punktu sprzedaży.</w:t>
            </w:r>
          </w:p>
        </w:tc>
        <w:tc>
          <w:tcPr>
            <w:tcW w:w="1119" w:type="pct"/>
            <w:vAlign w:val="center"/>
          </w:tcPr>
          <w:p w14:paraId="2537FC64" w14:textId="09CFA198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GKRPA.</w:t>
            </w:r>
          </w:p>
        </w:tc>
      </w:tr>
      <w:tr w:rsidR="00081F3A" w:rsidRPr="00081F3A" w14:paraId="6B246B67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01D6D1D9" w14:textId="16C4F7FC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18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293D2A1B" w14:textId="4F2D57EE" w:rsidR="00B36661" w:rsidRPr="00081F3A" w:rsidRDefault="00421F8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Podejmowanie czynności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zmierzających do podjęcia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leczenia odwykowego przez osoby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zgłoszone do Gminnej 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Komisji Rozwiązywania Problemów Alkoholowych: przyjmowanie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rejestrowanie zgłoszeń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w sprawie leczenia odwykowego,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przeprowadzanie rozm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ów w sprawach osób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nadużywających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alkoholu, motywowanie osób uzależnionych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od alkoholu do podjęcia leczenia odwykowego.</w:t>
            </w:r>
          </w:p>
        </w:tc>
        <w:tc>
          <w:tcPr>
            <w:tcW w:w="1567" w:type="pct"/>
            <w:vAlign w:val="center"/>
          </w:tcPr>
          <w:p w14:paraId="4DEDBAE8" w14:textId="242945DC" w:rsidR="00B36661" w:rsidRPr="00081F3A" w:rsidRDefault="00421F81" w:rsidP="00081F3A">
            <w:pPr>
              <w:spacing w:line="276" w:lineRule="auto"/>
              <w:ind w:left="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zgłoszeń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w sprawie leczenia odwykowego.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Liczba osób, z którymi członkowie GKRPA przeprowadzili rozmowy interwencyjno-motywujące.</w:t>
            </w:r>
          </w:p>
          <w:p w14:paraId="3428336B" w14:textId="479D491E" w:rsidR="00B36661" w:rsidRPr="00081F3A" w:rsidRDefault="00421F8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osób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zmotywowanych do do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browolnego leczenia odwykowego.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Liczba osób, które zakończyły leczenie odwykowe.</w:t>
            </w:r>
          </w:p>
        </w:tc>
        <w:tc>
          <w:tcPr>
            <w:tcW w:w="1119" w:type="pct"/>
            <w:vAlign w:val="center"/>
          </w:tcPr>
          <w:p w14:paraId="0549613F" w14:textId="47E54A37" w:rsidR="00B36661" w:rsidRPr="00081F3A" w:rsidRDefault="00697935" w:rsidP="00697935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GKRPA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4599884D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  <w:trHeight w:val="7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6F392D20" w14:textId="2317E563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19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7F85153D" w14:textId="4CFBFE1D" w:rsidR="00B36661" w:rsidRPr="00081F3A" w:rsidRDefault="00421F81" w:rsidP="0069793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Podejmowanie czynności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zmierzających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do orzeczenia 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wobec osoby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uzależnionej od alkoholu obowiązku poddania się leczeniu odwykowemu: zlecenie przeprowadzania badań prze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z zespół biegłych w przedmiocie uzależnienia od alkoholu,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kierowani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e wniosków do sądu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o nałożenie obowiązku leczenia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w zakładzie lecznictwa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odwykowego, wnoszenie środków odwoław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czych od orzeczeń sądów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insta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ncji w spra</w:t>
            </w:r>
            <w:r w:rsidRPr="00081F3A">
              <w:rPr>
                <w:rFonts w:ascii="Calibri" w:eastAsia="Calibri" w:hAnsi="Calibri" w:cs="Calibri"/>
                <w:color w:val="auto"/>
              </w:rPr>
              <w:t>wac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h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o zobowiązanie do leczenia, występowanie członków Gminnej Komisji Rozwiązywania Problemów A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lkoholowych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charakterze strony przed sądem w spawach o leczenie odwykowe, zakładanie „Niebieskich Kart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”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przekazywanie ich do Zespołu Interdyscypl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inarnego, powiadomienie 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Komisariatu Policji lub prokuratury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o podejrzeniu stosowania przemocy.</w:t>
            </w:r>
          </w:p>
        </w:tc>
        <w:tc>
          <w:tcPr>
            <w:tcW w:w="1567" w:type="pct"/>
            <w:vAlign w:val="center"/>
          </w:tcPr>
          <w:p w14:paraId="2F8CC5AA" w14:textId="7FC8D06C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osób skierowanych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na badanie przez biegłego               i liczba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wydanych opi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nii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w przedmiocie </w:t>
            </w:r>
            <w:r w:rsidRPr="00081F3A">
              <w:rPr>
                <w:rFonts w:ascii="Calibri" w:eastAsia="Calibri" w:hAnsi="Calibri" w:cs="Calibri"/>
                <w:color w:val="auto"/>
              </w:rPr>
              <w:t>uzależnienia od alkoholu.</w:t>
            </w:r>
          </w:p>
          <w:p w14:paraId="4687D204" w14:textId="006ED1BC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wniosków wni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esionych do sądu </w:t>
            </w:r>
            <w:r w:rsidRPr="00081F3A">
              <w:rPr>
                <w:rFonts w:ascii="Calibri" w:eastAsia="Calibri" w:hAnsi="Calibri" w:cs="Calibri"/>
                <w:color w:val="auto"/>
              </w:rPr>
              <w:t>w sprawi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e orzeczenia obowiązku leczenia </w:t>
            </w:r>
            <w:r w:rsidRPr="00081F3A">
              <w:rPr>
                <w:rFonts w:ascii="Calibri" w:eastAsia="Calibri" w:hAnsi="Calibri" w:cs="Calibri"/>
                <w:color w:val="auto"/>
              </w:rPr>
              <w:t>odwykowego.</w:t>
            </w:r>
          </w:p>
          <w:p w14:paraId="6390B353" w14:textId="4C2B4098" w:rsidR="00B36661" w:rsidRPr="00081F3A" w:rsidRDefault="00B36661" w:rsidP="00697935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</w:t>
            </w:r>
            <w:r w:rsidR="00697935">
              <w:rPr>
                <w:rFonts w:ascii="Calibri" w:eastAsia="Calibri" w:hAnsi="Calibri" w:cs="Calibri"/>
                <w:color w:val="auto"/>
              </w:rPr>
              <w:t>wszczętych procedur  „Niebieskie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Kart</w:t>
            </w:r>
            <w:r w:rsidR="00697935">
              <w:rPr>
                <w:rFonts w:ascii="Calibri" w:eastAsia="Calibri" w:hAnsi="Calibri" w:cs="Calibri"/>
                <w:color w:val="auto"/>
              </w:rPr>
              <w:t>y</w:t>
            </w:r>
            <w:r w:rsidRPr="00081F3A">
              <w:rPr>
                <w:rFonts w:ascii="Calibri" w:eastAsia="Calibri" w:hAnsi="Calibri" w:cs="Calibri"/>
                <w:color w:val="auto"/>
              </w:rPr>
              <w:t>”.</w:t>
            </w:r>
          </w:p>
        </w:tc>
        <w:tc>
          <w:tcPr>
            <w:tcW w:w="1119" w:type="pct"/>
            <w:vAlign w:val="center"/>
          </w:tcPr>
          <w:p w14:paraId="6723909F" w14:textId="2AB6FF6D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GKRPA.</w:t>
            </w:r>
          </w:p>
          <w:p w14:paraId="413C691E" w14:textId="6EB3F5D7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</w:p>
        </w:tc>
      </w:tr>
      <w:tr w:rsidR="00081F3A" w:rsidRPr="00081F3A" w14:paraId="3C964067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6798B57B" w14:textId="5BF5195B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20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8770F11" w14:textId="17007B2D" w:rsidR="00B36661" w:rsidRPr="00081F3A" w:rsidRDefault="00697935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Organizowanie wsparcia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pomocy osobom z problemem alkoho</w:t>
            </w:r>
            <w:r>
              <w:rPr>
                <w:rFonts w:ascii="Calibri" w:eastAsia="Calibri" w:hAnsi="Calibri" w:cs="Calibri"/>
                <w:color w:val="auto"/>
              </w:rPr>
              <w:t xml:space="preserve">lowym, narkotykowym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uzależnień behawioralnych.</w:t>
            </w:r>
          </w:p>
        </w:tc>
        <w:tc>
          <w:tcPr>
            <w:tcW w:w="1567" w:type="pct"/>
            <w:vAlign w:val="center"/>
          </w:tcPr>
          <w:p w14:paraId="3A89E1C8" w14:textId="66A111E9" w:rsidR="00B36661" w:rsidRPr="00081F3A" w:rsidRDefault="007E7530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podmiotów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za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angażowanych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pomoc osobom uzależnionym.</w:t>
            </w:r>
          </w:p>
          <w:p w14:paraId="56A790FE" w14:textId="03B64995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zorganizowanych działań wspierających osoby </w:t>
            </w:r>
            <w:r w:rsidR="00697935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z problemem narkotykowym, alkoh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olowym </w:t>
            </w:r>
            <w:r w:rsidRPr="00081F3A">
              <w:rPr>
                <w:rFonts w:ascii="Calibri" w:eastAsia="Calibri" w:hAnsi="Calibri" w:cs="Calibri"/>
                <w:color w:val="auto"/>
              </w:rPr>
              <w:t>i uzależnień behawioralnych.</w:t>
            </w:r>
          </w:p>
        </w:tc>
        <w:tc>
          <w:tcPr>
            <w:tcW w:w="1119" w:type="pct"/>
            <w:vAlign w:val="center"/>
          </w:tcPr>
          <w:p w14:paraId="75724A38" w14:textId="21E2D4E0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GOPS, PK</w:t>
            </w:r>
            <w:r w:rsidR="00697935">
              <w:rPr>
                <w:rFonts w:ascii="Calibri" w:eastAsia="Calibri" w:hAnsi="Calibri" w:cs="Calibri"/>
                <w:color w:val="auto"/>
              </w:rPr>
              <w:t>, PIK, KA, NOTU „Koliber”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74494407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2F8E25B2" w14:textId="6A88A0CD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21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7B48EFB5" w14:textId="753E848A" w:rsidR="00B36661" w:rsidRPr="00081F3A" w:rsidRDefault="007E7530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Wspieranie socjalne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terapeutyc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zne osób bezdomnych dotkniętych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uzależn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ieniami, będących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trudnej sytuacji życiowej.</w:t>
            </w:r>
          </w:p>
        </w:tc>
        <w:tc>
          <w:tcPr>
            <w:tcW w:w="1567" w:type="pct"/>
            <w:vAlign w:val="center"/>
          </w:tcPr>
          <w:p w14:paraId="3820EEFC" w14:textId="16FFEB7A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osób bezdomnych objętych wsparciem członków GKRPA.</w:t>
            </w:r>
          </w:p>
        </w:tc>
        <w:tc>
          <w:tcPr>
            <w:tcW w:w="1119" w:type="pct"/>
            <w:vAlign w:val="center"/>
          </w:tcPr>
          <w:p w14:paraId="627D1987" w14:textId="59C689C3" w:rsidR="00B36661" w:rsidRPr="00081F3A" w:rsidRDefault="00B36661" w:rsidP="007F5E4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697935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7F5E49">
              <w:rPr>
                <w:rFonts w:ascii="Calibri" w:eastAsia="Calibri" w:hAnsi="Calibri" w:cs="Calibri"/>
                <w:color w:val="auto"/>
              </w:rPr>
              <w:t>GOPS, GKRPA, PK.</w:t>
            </w:r>
          </w:p>
        </w:tc>
      </w:tr>
      <w:tr w:rsidR="00081F3A" w:rsidRPr="00081F3A" w14:paraId="424E6DA9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6B318535" w14:textId="1BEAD9AC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22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5D041A1" w14:textId="24EC4E2A" w:rsidR="00B36661" w:rsidRPr="00081F3A" w:rsidRDefault="00421F81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Tworzenie warunków do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rozwoj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u stowarzyszeń trzeźwościowych, 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grup samopomocowych dla osób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uzależnionych (AA) oraz grup dla osób współuzależnionych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br/>
              <w:t>(AL-Anon).</w:t>
            </w:r>
          </w:p>
        </w:tc>
        <w:tc>
          <w:tcPr>
            <w:tcW w:w="1567" w:type="pct"/>
            <w:vAlign w:val="center"/>
          </w:tcPr>
          <w:p w14:paraId="28AD8EF1" w14:textId="4679E1B1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osób objętych działaniam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i grup samopomocowych.</w:t>
            </w:r>
          </w:p>
        </w:tc>
        <w:tc>
          <w:tcPr>
            <w:tcW w:w="1119" w:type="pct"/>
            <w:vAlign w:val="center"/>
          </w:tcPr>
          <w:p w14:paraId="25517DA8" w14:textId="6D26A550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697935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 GKRPA, NGO.</w:t>
            </w:r>
          </w:p>
        </w:tc>
      </w:tr>
      <w:tr w:rsidR="00081F3A" w:rsidRPr="00081F3A" w14:paraId="62EE152B" w14:textId="77777777" w:rsidTr="00697935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58AEC488" w14:textId="2861B723" w:rsidR="00B36661" w:rsidRPr="00081F3A" w:rsidRDefault="002306ED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2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3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43B67B3C" w14:textId="1590700F" w:rsidR="00B36661" w:rsidRPr="00081F3A" w:rsidRDefault="007E7530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Prowadzenie konsultacji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ud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zie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lanie porad terapeutycznych,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psychologicznych oraz prawnych.</w:t>
            </w:r>
          </w:p>
        </w:tc>
        <w:tc>
          <w:tcPr>
            <w:tcW w:w="1567" w:type="pct"/>
            <w:vAlign w:val="center"/>
          </w:tcPr>
          <w:p w14:paraId="4AA280DE" w14:textId="053F2A84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czba osób objętych poradnictwem </w:t>
            </w:r>
            <w:r w:rsidRPr="00081F3A">
              <w:rPr>
                <w:rFonts w:ascii="Calibri" w:eastAsia="Calibri" w:hAnsi="Calibri" w:cs="Calibri"/>
                <w:color w:val="auto"/>
              </w:rPr>
              <w:t>specjalistycznym (prawne, terapeutyczne, psychologiczne).</w:t>
            </w:r>
          </w:p>
          <w:p w14:paraId="573696D8" w14:textId="77777777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udzielonych porad.</w:t>
            </w:r>
          </w:p>
        </w:tc>
        <w:tc>
          <w:tcPr>
            <w:tcW w:w="1119" w:type="pct"/>
            <w:vAlign w:val="center"/>
          </w:tcPr>
          <w:p w14:paraId="6445C045" w14:textId="1D793F42" w:rsidR="00B36661" w:rsidRPr="00081F3A" w:rsidRDefault="00697935" w:rsidP="0069793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GKRPA, PK,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>
              <w:rPr>
                <w:rFonts w:ascii="Calibri" w:eastAsia="Calibri" w:hAnsi="Calibri" w:cs="Calibri"/>
                <w:color w:val="auto"/>
              </w:rPr>
              <w:t>GOPS, PCPR, PPP.</w:t>
            </w:r>
          </w:p>
        </w:tc>
      </w:tr>
      <w:tr w:rsidR="00081F3A" w:rsidRPr="00081F3A" w14:paraId="14E2485D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394EC709" w14:textId="06CF88AC" w:rsidR="00B36661" w:rsidRPr="00081F3A" w:rsidRDefault="002306ED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4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1E3668C2" w14:textId="6016365B" w:rsidR="00B36661" w:rsidRPr="00081F3A" w:rsidRDefault="007E7530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Kontynuacja prowadzenia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Punktu Konsultacyjnego dla osób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uzależnionych i ich rodzin na terenie Gminy.</w:t>
            </w:r>
          </w:p>
        </w:tc>
        <w:tc>
          <w:tcPr>
            <w:tcW w:w="1567" w:type="pct"/>
            <w:vAlign w:val="center"/>
          </w:tcPr>
          <w:p w14:paraId="76852542" w14:textId="144DDE30" w:rsidR="00697935" w:rsidRDefault="00B3666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osób korzystających               z pomocy</w:t>
            </w:r>
            <w:r w:rsidR="00697935">
              <w:rPr>
                <w:rFonts w:ascii="Calibri" w:eastAsia="Calibri" w:hAnsi="Calibri" w:cs="Calibri"/>
                <w:color w:val="auto"/>
              </w:rPr>
              <w:t xml:space="preserve"> Punktu Konsultacyjnego.</w:t>
            </w:r>
          </w:p>
          <w:p w14:paraId="285D8EB4" w14:textId="6CF34B36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udzielonych porad.</w:t>
            </w:r>
          </w:p>
        </w:tc>
        <w:tc>
          <w:tcPr>
            <w:tcW w:w="1119" w:type="pct"/>
            <w:vAlign w:val="center"/>
          </w:tcPr>
          <w:p w14:paraId="28385A05" w14:textId="20C68F73" w:rsidR="00B36661" w:rsidRPr="00081F3A" w:rsidRDefault="00421F8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182EA0">
              <w:rPr>
                <w:rFonts w:ascii="Calibri" w:eastAsia="Calibri" w:hAnsi="Calibri" w:cs="Calibri"/>
                <w:color w:val="auto"/>
              </w:rPr>
              <w:t xml:space="preserve">MGOPS, </w:t>
            </w:r>
            <w:r w:rsidRPr="00081F3A">
              <w:rPr>
                <w:rFonts w:ascii="Calibri" w:eastAsia="Calibri" w:hAnsi="Calibri" w:cs="Calibri"/>
                <w:color w:val="auto"/>
              </w:rPr>
              <w:t>PK</w:t>
            </w:r>
            <w:r w:rsidR="00182EA0">
              <w:rPr>
                <w:rFonts w:ascii="Calibri" w:eastAsia="Calibri" w:hAnsi="Calibri" w:cs="Calibri"/>
                <w:color w:val="auto"/>
              </w:rPr>
              <w:t>, NOTU „Koliber”</w:t>
            </w:r>
            <w:r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57FD47B4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648F59CF" w14:textId="1CD092AB" w:rsidR="00B36661" w:rsidRPr="00081F3A" w:rsidRDefault="002306ED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5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A7536F5" w14:textId="06742FEF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Prowadzenie działań w ramach procedury „Niebieskie Karty”.</w:t>
            </w:r>
          </w:p>
        </w:tc>
        <w:tc>
          <w:tcPr>
            <w:tcW w:w="1567" w:type="pct"/>
            <w:vAlign w:val="center"/>
          </w:tcPr>
          <w:p w14:paraId="2DCA5043" w14:textId="483C0CF2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realizowanych procedur „Niebieskie Karty” prowadzonych przez Ze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spół </w:t>
            </w:r>
            <w:r w:rsidRPr="00081F3A">
              <w:rPr>
                <w:rFonts w:ascii="Calibri" w:eastAsia="Calibri" w:hAnsi="Calibri" w:cs="Calibri"/>
                <w:color w:val="auto"/>
              </w:rPr>
              <w:t>Interdyscyplinarny.</w:t>
            </w:r>
          </w:p>
        </w:tc>
        <w:tc>
          <w:tcPr>
            <w:tcW w:w="1119" w:type="pct"/>
            <w:vAlign w:val="center"/>
          </w:tcPr>
          <w:p w14:paraId="4575EC76" w14:textId="113D7CF1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ZI,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182EA0">
              <w:rPr>
                <w:rFonts w:ascii="Calibri" w:eastAsia="Calibri" w:hAnsi="Calibri" w:cs="Calibri"/>
                <w:color w:val="auto"/>
              </w:rPr>
              <w:t>GOPS, K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P, placówki oświatowe, placówki ochrony zdrowia.</w:t>
            </w:r>
          </w:p>
        </w:tc>
      </w:tr>
      <w:tr w:rsidR="00081F3A" w:rsidRPr="00081F3A" w14:paraId="4949F0D4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2AB4A041" w14:textId="46998A66" w:rsidR="00B36661" w:rsidRPr="00081F3A" w:rsidRDefault="007E7530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26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E74AB9C" w14:textId="07469DA0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Rozpowszechnianie materiałów informacyjnych z zakresu przemocy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182EA0">
              <w:rPr>
                <w:rFonts w:ascii="Calibri" w:eastAsia="Calibri" w:hAnsi="Calibri" w:cs="Calibri"/>
                <w:color w:val="auto"/>
              </w:rPr>
              <w:br/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w rodzinie</w:t>
            </w:r>
            <w:r w:rsidR="00182EA0">
              <w:rPr>
                <w:rFonts w:ascii="Calibri" w:eastAsia="Calibri" w:hAnsi="Calibri" w:cs="Calibri"/>
                <w:color w:val="auto"/>
              </w:rPr>
              <w:t xml:space="preserve"> i sposobów jej </w:t>
            </w:r>
            <w:r w:rsidRPr="00081F3A">
              <w:rPr>
                <w:rFonts w:ascii="Calibri" w:eastAsia="Calibri" w:hAnsi="Calibri" w:cs="Calibri"/>
                <w:color w:val="auto"/>
              </w:rPr>
              <w:t>przeciwdziałania.</w:t>
            </w:r>
          </w:p>
        </w:tc>
        <w:tc>
          <w:tcPr>
            <w:tcW w:w="1567" w:type="pct"/>
            <w:vAlign w:val="center"/>
          </w:tcPr>
          <w:p w14:paraId="0CE88340" w14:textId="3B19B7F3" w:rsidR="00B36661" w:rsidRPr="00081F3A" w:rsidRDefault="00B36661" w:rsidP="00081F3A">
            <w:pPr>
              <w:spacing w:line="276" w:lineRule="auto"/>
              <w:ind w:left="1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rozpowszechnionych informa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cji w zakresie przeciwdziałania 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przemocy </w:t>
            </w:r>
            <w:r w:rsidR="00182EA0">
              <w:rPr>
                <w:rFonts w:ascii="Calibri" w:eastAsia="Calibri" w:hAnsi="Calibri" w:cs="Calibri"/>
                <w:color w:val="auto"/>
              </w:rPr>
              <w:br/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w rodzinie.</w:t>
            </w:r>
          </w:p>
        </w:tc>
        <w:tc>
          <w:tcPr>
            <w:tcW w:w="1119" w:type="pct"/>
            <w:vAlign w:val="center"/>
          </w:tcPr>
          <w:p w14:paraId="4EFFE03A" w14:textId="40597D11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Pr="00081F3A">
              <w:rPr>
                <w:rFonts w:ascii="Calibri" w:eastAsia="Calibri" w:hAnsi="Calibri" w:cs="Calibri"/>
                <w:color w:val="auto"/>
              </w:rPr>
              <w:t>GOPS, UM</w:t>
            </w:r>
            <w:r w:rsidR="00182EA0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>, placówki oświatowe, placówki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 ochrony zdrowia, ZI, </w:t>
            </w:r>
            <w:r w:rsidR="00182EA0">
              <w:rPr>
                <w:rFonts w:ascii="Calibri" w:eastAsia="Calibri" w:hAnsi="Calibri" w:cs="Calibri"/>
                <w:color w:val="auto"/>
              </w:rPr>
              <w:t>K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>P, PK.</w:t>
            </w:r>
          </w:p>
        </w:tc>
      </w:tr>
      <w:tr w:rsidR="00081F3A" w:rsidRPr="00081F3A" w14:paraId="520D0688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  <w:trHeight w:val="8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3247DA3E" w14:textId="72345A0C" w:rsidR="00B36661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27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098C5145" w14:textId="458FA01C" w:rsidR="00B36661" w:rsidRPr="00081F3A" w:rsidRDefault="00182EA0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Rozwijanie umiejętności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psychospołecznych dzieci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poprzez prowadzenie programów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z zakresu profilaktyki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 uzależnień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behawioralnych, </w:t>
            </w:r>
            <w:r>
              <w:rPr>
                <w:rFonts w:ascii="Calibri" w:eastAsia="Calibri" w:hAnsi="Calibri" w:cs="Calibri"/>
                <w:color w:val="auto"/>
              </w:rPr>
              <w:t xml:space="preserve">a w szczególności realizowanie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programów rekomendowanych przez Ministerstwo Zdrowia.</w:t>
            </w:r>
          </w:p>
        </w:tc>
        <w:tc>
          <w:tcPr>
            <w:tcW w:w="1567" w:type="pct"/>
            <w:vAlign w:val="center"/>
          </w:tcPr>
          <w:p w14:paraId="04994FE2" w14:textId="329F3A86" w:rsidR="00B36661" w:rsidRPr="00081F3A" w:rsidRDefault="00B36661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iczba zorganizowanych programów </w:t>
            </w:r>
            <w:r w:rsidRPr="00081F3A">
              <w:rPr>
                <w:rFonts w:ascii="Calibri" w:eastAsia="Calibri" w:hAnsi="Calibri" w:cs="Calibri"/>
                <w:color w:val="auto"/>
              </w:rPr>
              <w:t>profilaktycznych.</w:t>
            </w:r>
          </w:p>
          <w:p w14:paraId="6675E454" w14:textId="089A34EC" w:rsidR="00B36661" w:rsidRPr="00081F3A" w:rsidRDefault="00B36661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uczestników programów.</w:t>
            </w:r>
          </w:p>
        </w:tc>
        <w:tc>
          <w:tcPr>
            <w:tcW w:w="1119" w:type="pct"/>
            <w:vAlign w:val="center"/>
          </w:tcPr>
          <w:p w14:paraId="53C545A1" w14:textId="73F81009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182EA0">
              <w:rPr>
                <w:rFonts w:ascii="Calibri" w:eastAsia="Calibri" w:hAnsi="Calibri" w:cs="Calibri"/>
                <w:color w:val="auto"/>
              </w:rPr>
              <w:t>iG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, GKRPA, 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br/>
              <w:t xml:space="preserve">placówki oświatowe, </w:t>
            </w:r>
            <w:r w:rsidR="00182EA0">
              <w:rPr>
                <w:rFonts w:ascii="Calibri" w:eastAsia="Calibri" w:hAnsi="Calibri" w:cs="Calibri"/>
                <w:color w:val="auto"/>
              </w:rPr>
              <w:t>K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P, </w:t>
            </w:r>
            <w:r w:rsidR="00182EA0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Pr="00081F3A">
              <w:rPr>
                <w:rFonts w:ascii="Calibri" w:eastAsia="Calibri" w:hAnsi="Calibri" w:cs="Calibri"/>
                <w:color w:val="auto"/>
              </w:rPr>
              <w:t>NGO.</w:t>
            </w:r>
          </w:p>
        </w:tc>
      </w:tr>
      <w:tr w:rsidR="00081F3A" w:rsidRPr="00081F3A" w14:paraId="581EC894" w14:textId="77777777" w:rsidTr="00081F3A">
        <w:trPr>
          <w:gridBefore w:val="1"/>
          <w:wBefore w:w="15" w:type="pct"/>
          <w:trHeight w:val="8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364691C2" w14:textId="55690989" w:rsidR="002306ED" w:rsidRPr="00081F3A" w:rsidRDefault="007E7530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28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4C527E1E" w14:textId="72B0F13C" w:rsidR="002306ED" w:rsidRPr="00081F3A" w:rsidRDefault="002306ED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Organizowanie dla dzieci w wieku przedszkolnym oraz uczniów szkół podstawowych pogadanek na temat nie</w:t>
            </w:r>
            <w:r w:rsidR="007E7530" w:rsidRPr="00081F3A">
              <w:rPr>
                <w:rFonts w:ascii="Calibri" w:eastAsia="Calibri" w:hAnsi="Calibri" w:cs="Calibri"/>
                <w:color w:val="auto"/>
              </w:rPr>
              <w:t xml:space="preserve">bezpieczeństw </w:t>
            </w:r>
            <w:r w:rsidRPr="00081F3A">
              <w:rPr>
                <w:rFonts w:ascii="Calibri" w:eastAsia="Calibri" w:hAnsi="Calibri" w:cs="Calibri"/>
                <w:color w:val="auto"/>
              </w:rPr>
              <w:t>w sieci.</w:t>
            </w:r>
          </w:p>
        </w:tc>
        <w:tc>
          <w:tcPr>
            <w:tcW w:w="1567" w:type="pct"/>
            <w:vAlign w:val="center"/>
          </w:tcPr>
          <w:p w14:paraId="13BD190C" w14:textId="4AF7AEEC" w:rsidR="002306ED" w:rsidRPr="00081F3A" w:rsidRDefault="007E7530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zorganizowanych p</w:t>
            </w:r>
            <w:r w:rsidR="00182EA0">
              <w:rPr>
                <w:rFonts w:ascii="Calibri" w:eastAsia="Calibri" w:hAnsi="Calibri" w:cs="Calibri"/>
                <w:color w:val="auto"/>
              </w:rPr>
              <w:t xml:space="preserve">ogadanek. 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Liczba dzieci uczest</w:t>
            </w:r>
            <w:r w:rsidRPr="00081F3A">
              <w:rPr>
                <w:rFonts w:ascii="Calibri" w:eastAsia="Calibri" w:hAnsi="Calibri" w:cs="Calibri"/>
                <w:color w:val="auto"/>
              </w:rPr>
              <w:t>n</w:t>
            </w:r>
            <w:r w:rsidR="00182EA0">
              <w:rPr>
                <w:rFonts w:ascii="Calibri" w:eastAsia="Calibri" w:hAnsi="Calibri" w:cs="Calibri"/>
                <w:color w:val="auto"/>
              </w:rPr>
              <w:t xml:space="preserve">iczących 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w zajęciach.</w:t>
            </w:r>
          </w:p>
        </w:tc>
        <w:tc>
          <w:tcPr>
            <w:tcW w:w="1119" w:type="pct"/>
            <w:vAlign w:val="center"/>
          </w:tcPr>
          <w:p w14:paraId="58769429" w14:textId="14E787DF" w:rsidR="002306ED" w:rsidRPr="00081F3A" w:rsidRDefault="007E7530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182EA0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GKRPA, </w:t>
            </w:r>
            <w:r w:rsidR="00182EA0">
              <w:rPr>
                <w:rFonts w:ascii="Calibri" w:eastAsia="Calibri" w:hAnsi="Calibri" w:cs="Calibri"/>
                <w:color w:val="auto"/>
              </w:rPr>
              <w:t>K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 xml:space="preserve">P,  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br/>
              <w:t>placówki oświatowe</w:t>
            </w:r>
            <w:r w:rsidR="00182EA0">
              <w:rPr>
                <w:rFonts w:ascii="Calibri" w:eastAsia="Calibri" w:hAnsi="Calibri" w:cs="Calibri"/>
                <w:color w:val="auto"/>
              </w:rPr>
              <w:t>, ŚŚ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</w:tr>
      <w:tr w:rsidR="00081F3A" w:rsidRPr="00081F3A" w14:paraId="286A570F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52BE335F" w14:textId="5A1DE8B4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29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65C59AA7" w14:textId="0E13B912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Organizowanie warsztatów informacyjno-edukacyjnych dla rodziców i nauczycieli w z</w:t>
            </w:r>
            <w:r w:rsidR="00421F81" w:rsidRPr="00081F3A">
              <w:rPr>
                <w:rFonts w:ascii="Calibri" w:eastAsia="Calibri" w:hAnsi="Calibri" w:cs="Calibri"/>
                <w:color w:val="auto"/>
              </w:rPr>
              <w:t xml:space="preserve">akresie profilaktyki uzależnień </w:t>
            </w:r>
            <w:r w:rsidRPr="00081F3A">
              <w:rPr>
                <w:rFonts w:ascii="Calibri" w:eastAsia="Calibri" w:hAnsi="Calibri" w:cs="Calibri"/>
                <w:color w:val="auto"/>
              </w:rPr>
              <w:t>b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ehawioralnych wśród dzieci i młodzieży, </w:t>
            </w:r>
            <w:r w:rsidR="00B47D59">
              <w:rPr>
                <w:rFonts w:ascii="Calibri" w:eastAsia="Calibri" w:hAnsi="Calibri" w:cs="Calibri"/>
                <w:color w:val="auto"/>
              </w:rPr>
              <w:br/>
              <w:t xml:space="preserve">w </w:t>
            </w:r>
            <w:r w:rsidRPr="00081F3A">
              <w:rPr>
                <w:rFonts w:ascii="Calibri" w:eastAsia="Calibri" w:hAnsi="Calibri" w:cs="Calibri"/>
                <w:color w:val="auto"/>
              </w:rPr>
              <w:t>szczególności na temat wzmacniania czynn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ików chroniących i eliminowania </w:t>
            </w:r>
            <w:r w:rsidRPr="00081F3A">
              <w:rPr>
                <w:rFonts w:ascii="Calibri" w:eastAsia="Calibri" w:hAnsi="Calibri" w:cs="Calibri"/>
                <w:color w:val="auto"/>
              </w:rPr>
              <w:t>czynników ryzyka.</w:t>
            </w:r>
          </w:p>
        </w:tc>
        <w:tc>
          <w:tcPr>
            <w:tcW w:w="1567" w:type="pct"/>
            <w:vAlign w:val="center"/>
          </w:tcPr>
          <w:p w14:paraId="53A750B1" w14:textId="5EF195F8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zorganizowanych warsztatów.</w:t>
            </w:r>
          </w:p>
          <w:p w14:paraId="68CADC05" w14:textId="3F71C890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rodzicó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w/ nauczycieli uczestniczących </w:t>
            </w:r>
            <w:r w:rsidR="00B47D59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w warsztatach.</w:t>
            </w:r>
          </w:p>
        </w:tc>
        <w:tc>
          <w:tcPr>
            <w:tcW w:w="1119" w:type="pct"/>
            <w:vAlign w:val="center"/>
          </w:tcPr>
          <w:p w14:paraId="4967A679" w14:textId="129C1043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GKRPA, placówki oświatowe,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B47D59">
              <w:rPr>
                <w:rFonts w:ascii="Calibri" w:eastAsia="Calibri" w:hAnsi="Calibri" w:cs="Calibri"/>
                <w:color w:val="auto"/>
              </w:rPr>
              <w:t>GOPS, PPP.</w:t>
            </w:r>
          </w:p>
        </w:tc>
      </w:tr>
      <w:tr w:rsidR="00081F3A" w:rsidRPr="00081F3A" w14:paraId="0F4B7239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4194BD61" w14:textId="1E6144A2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30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0232075C" w14:textId="3CFF9820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Uczestnictwo w ogólnopol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skich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kampaniach profilaktyczno- </w:t>
            </w:r>
            <w:r w:rsidRPr="00081F3A">
              <w:rPr>
                <w:rFonts w:ascii="Calibri" w:eastAsia="Calibri" w:hAnsi="Calibri" w:cs="Calibri"/>
                <w:color w:val="auto"/>
              </w:rPr>
              <w:t>informacyjnych z zak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resu uzależnień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lastRenderedPageBreak/>
              <w:t xml:space="preserve">behawioralnych </w:t>
            </w:r>
            <w:r w:rsidRPr="00081F3A">
              <w:rPr>
                <w:rFonts w:ascii="Calibri" w:eastAsia="Calibri" w:hAnsi="Calibri" w:cs="Calibri"/>
                <w:color w:val="auto"/>
              </w:rPr>
              <w:t>oraz organizowanie lokalnych kampanii.</w:t>
            </w:r>
          </w:p>
        </w:tc>
        <w:tc>
          <w:tcPr>
            <w:tcW w:w="1567" w:type="pct"/>
            <w:vAlign w:val="center"/>
          </w:tcPr>
          <w:p w14:paraId="5A91810C" w14:textId="3A29F1C9" w:rsidR="00B36661" w:rsidRPr="00081F3A" w:rsidRDefault="00B47D59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lastRenderedPageBreak/>
              <w:t xml:space="preserve">Liczba kampanii,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których uczestniczyła Gmina.</w:t>
            </w:r>
          </w:p>
          <w:p w14:paraId="54511516" w14:textId="1B109ED9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Szacunkowa liczba odbiorców kampanii.</w:t>
            </w:r>
          </w:p>
        </w:tc>
        <w:tc>
          <w:tcPr>
            <w:tcW w:w="1119" w:type="pct"/>
            <w:vAlign w:val="center"/>
          </w:tcPr>
          <w:p w14:paraId="45A2BD78" w14:textId="4CBFABB9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GKRPA, placówki oświatowe,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MGOPS,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placówki ochrony </w:t>
            </w:r>
            <w:r w:rsidRPr="00081F3A">
              <w:rPr>
                <w:rFonts w:ascii="Calibri" w:eastAsia="Calibri" w:hAnsi="Calibri" w:cs="Calibri"/>
                <w:color w:val="auto"/>
              </w:rPr>
              <w:lastRenderedPageBreak/>
              <w:t>zdrowia, PPP, PCPR, NGO.</w:t>
            </w:r>
          </w:p>
        </w:tc>
      </w:tr>
      <w:tr w:rsidR="00081F3A" w:rsidRPr="00081F3A" w14:paraId="1049D790" w14:textId="77777777" w:rsidTr="00B47D59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7FA63F2B" w14:textId="426BFD84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lastRenderedPageBreak/>
              <w:t>31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27D24610" w14:textId="7213D8B1" w:rsidR="00B36661" w:rsidRPr="00081F3A" w:rsidRDefault="00B47D59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Podnoszenie umiejętności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kompetencji zawodowych osób zajmujących się wparciem osób uzależnionych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567" w:type="pct"/>
            <w:vAlign w:val="center"/>
          </w:tcPr>
          <w:p w14:paraId="48D6ADF3" w14:textId="43486A1C" w:rsidR="00B36661" w:rsidRPr="00081F3A" w:rsidRDefault="00C60FCC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osób uczestniczących               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szkoleniach/ ko</w:t>
            </w:r>
            <w:r w:rsidRPr="00081F3A">
              <w:rPr>
                <w:rFonts w:ascii="Calibri" w:eastAsia="Calibri" w:hAnsi="Calibri" w:cs="Calibri"/>
                <w:color w:val="auto"/>
              </w:rPr>
              <w:t>nferencjach, itp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.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celu podniesienia u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miejętności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i kompetencji.</w:t>
            </w:r>
          </w:p>
        </w:tc>
        <w:tc>
          <w:tcPr>
            <w:tcW w:w="1119" w:type="pct"/>
            <w:vAlign w:val="center"/>
          </w:tcPr>
          <w:p w14:paraId="6EDC30D2" w14:textId="5D24671D" w:rsidR="00B36661" w:rsidRPr="00081F3A" w:rsidRDefault="00B36661" w:rsidP="00B47D59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>iG, GKRPA, MGOPS,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>PK,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 KA, PIK,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>NGO.</w:t>
            </w:r>
          </w:p>
        </w:tc>
      </w:tr>
      <w:tr w:rsidR="00081F3A" w:rsidRPr="00081F3A" w14:paraId="1BEA631C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539BC3A3" w14:textId="33D5E5F1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32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19AD246D" w14:textId="386F8CC4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Inicjowanie działań w celu utworzenia grupy wsparcia dla osób dotkniętych uzależnieniami behawioralnymi.</w:t>
            </w:r>
          </w:p>
        </w:tc>
        <w:tc>
          <w:tcPr>
            <w:tcW w:w="1567" w:type="pct"/>
            <w:vAlign w:val="center"/>
          </w:tcPr>
          <w:p w14:paraId="225B25C4" w14:textId="13EB85FB" w:rsidR="00B36661" w:rsidRPr="00081F3A" w:rsidRDefault="00B47D59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Liczba działań podjętych </w:t>
            </w:r>
            <w:r>
              <w:rPr>
                <w:rFonts w:ascii="Calibri" w:eastAsia="Calibri" w:hAnsi="Calibri" w:cs="Calibri"/>
                <w:color w:val="auto"/>
              </w:rPr>
              <w:br/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w celu </w:t>
            </w:r>
            <w:r>
              <w:rPr>
                <w:rFonts w:ascii="Calibri" w:eastAsia="Calibri" w:hAnsi="Calibri" w:cs="Calibri"/>
                <w:color w:val="auto"/>
              </w:rPr>
              <w:t xml:space="preserve">utworzenia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w Gminie grupy wsparcia.</w:t>
            </w:r>
          </w:p>
        </w:tc>
        <w:tc>
          <w:tcPr>
            <w:tcW w:w="1119" w:type="pct"/>
            <w:vAlign w:val="center"/>
          </w:tcPr>
          <w:p w14:paraId="1DC4A493" w14:textId="0064A3C9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>M</w:t>
            </w:r>
            <w:r w:rsidR="00B47D59">
              <w:rPr>
                <w:rFonts w:ascii="Calibri" w:eastAsia="Calibri" w:hAnsi="Calibri" w:cs="Calibri"/>
                <w:color w:val="auto"/>
              </w:rPr>
              <w:t>GOPS, GKRPA, NGO.</w:t>
            </w:r>
          </w:p>
        </w:tc>
      </w:tr>
      <w:tr w:rsidR="00081F3A" w:rsidRPr="00081F3A" w14:paraId="5C732ED8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2A929ED2" w14:textId="0B2CED38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b w:val="0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33</w:t>
            </w:r>
            <w:r w:rsidR="002306ED" w:rsidRPr="00081F3A">
              <w:rPr>
                <w:rFonts w:ascii="Calibri" w:eastAsia="Calibri" w:hAnsi="Calibri" w:cs="Calibri"/>
                <w:b w:val="0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55E3AD43" w14:textId="26A6B3EB" w:rsidR="00B36661" w:rsidRPr="00081F3A" w:rsidRDefault="00B47D59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 xml:space="preserve">Upowszechnianie wiedzy wśród mieszkańców i uczniów na temat możliwości otrzymania wsparcia </w:t>
            </w:r>
            <w:r>
              <w:rPr>
                <w:rFonts w:ascii="Calibri" w:eastAsia="Calibri" w:hAnsi="Calibri" w:cs="Calibri"/>
                <w:color w:val="auto"/>
              </w:rPr>
              <w:br/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>w przypadku do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świadczenia problemu uzależnień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behawioralnych, poprzez publikowanie artykułów na stronach internetowych Gminy oraz kolportaż materiałó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w informacyjno-edukacyjnych 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(np. broszura, ulotki).</w:t>
            </w:r>
          </w:p>
        </w:tc>
        <w:tc>
          <w:tcPr>
            <w:tcW w:w="1567" w:type="pct"/>
            <w:vAlign w:val="center"/>
          </w:tcPr>
          <w:p w14:paraId="4FE92207" w14:textId="77777777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opublikowanych artykułów.</w:t>
            </w:r>
          </w:p>
          <w:p w14:paraId="1A7ACE6A" w14:textId="3D7C9652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upowszechnionych broszur/ulotek.</w:t>
            </w:r>
          </w:p>
        </w:tc>
        <w:tc>
          <w:tcPr>
            <w:tcW w:w="1119" w:type="pct"/>
            <w:vAlign w:val="center"/>
          </w:tcPr>
          <w:p w14:paraId="744D81A3" w14:textId="17ADB582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>iG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,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>M</w:t>
            </w:r>
            <w:r w:rsidRPr="00081F3A">
              <w:rPr>
                <w:rFonts w:ascii="Calibri" w:eastAsia="Calibri" w:hAnsi="Calibri" w:cs="Calibri"/>
                <w:color w:val="auto"/>
              </w:rPr>
              <w:t>GOPS</w:t>
            </w:r>
            <w:r w:rsidR="00B47D59">
              <w:rPr>
                <w:rFonts w:ascii="Calibri" w:eastAsia="Calibri" w:hAnsi="Calibri" w:cs="Calibri"/>
                <w:color w:val="auto"/>
              </w:rPr>
              <w:t>, GKRPA, placówki oświatowe.</w:t>
            </w:r>
          </w:p>
        </w:tc>
      </w:tr>
      <w:tr w:rsidR="00081F3A" w:rsidRPr="00081F3A" w14:paraId="77E4B17B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pct"/>
            <w:vAlign w:val="center"/>
          </w:tcPr>
          <w:p w14:paraId="15750DAA" w14:textId="6B13C790" w:rsidR="00B36661" w:rsidRPr="00081F3A" w:rsidRDefault="00B47D59" w:rsidP="00081F3A">
            <w:pPr>
              <w:spacing w:line="276" w:lineRule="auto"/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34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2015" w:type="pct"/>
            <w:gridSpan w:val="2"/>
            <w:vAlign w:val="center"/>
          </w:tcPr>
          <w:p w14:paraId="4699EEA0" w14:textId="7E18E9EE" w:rsidR="00B36661" w:rsidRPr="00081F3A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081F3A">
              <w:rPr>
                <w:rFonts w:ascii="Calibri" w:hAnsi="Calibri" w:cs="Calibri"/>
                <w:color w:val="auto"/>
              </w:rPr>
              <w:t xml:space="preserve">Udzielanie pomocy psychologiczno-pedagogicznej dzieciom i młodzieży </w:t>
            </w:r>
            <w:r w:rsidR="00B47D59">
              <w:rPr>
                <w:rFonts w:ascii="Calibri" w:hAnsi="Calibri" w:cs="Calibri"/>
                <w:color w:val="auto"/>
              </w:rPr>
              <w:br/>
            </w:r>
            <w:r w:rsidRPr="00081F3A">
              <w:rPr>
                <w:rFonts w:ascii="Calibri" w:hAnsi="Calibri" w:cs="Calibri"/>
                <w:color w:val="auto"/>
              </w:rPr>
              <w:t>w szkołach.</w:t>
            </w:r>
          </w:p>
        </w:tc>
        <w:tc>
          <w:tcPr>
            <w:tcW w:w="1567" w:type="pct"/>
            <w:vAlign w:val="center"/>
          </w:tcPr>
          <w:p w14:paraId="1A644EFD" w14:textId="56A40E1E" w:rsidR="00B36661" w:rsidRPr="00081F3A" w:rsidRDefault="00B36661" w:rsidP="00081F3A">
            <w:pPr>
              <w:spacing w:line="276" w:lineRule="auto"/>
              <w:ind w:left="41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081F3A">
              <w:rPr>
                <w:rFonts w:ascii="Calibri" w:hAnsi="Calibri" w:cs="Calibri"/>
                <w:color w:val="auto"/>
              </w:rPr>
              <w:t xml:space="preserve">Poprawa dobrostanu psychicznego dzieci </w:t>
            </w:r>
            <w:r w:rsidRPr="00081F3A">
              <w:rPr>
                <w:rFonts w:ascii="Calibri" w:hAnsi="Calibri" w:cs="Calibri"/>
                <w:color w:val="auto"/>
              </w:rPr>
              <w:br/>
              <w:t>i młodzieży.</w:t>
            </w:r>
          </w:p>
        </w:tc>
        <w:tc>
          <w:tcPr>
            <w:tcW w:w="1119" w:type="pct"/>
            <w:vAlign w:val="center"/>
          </w:tcPr>
          <w:p w14:paraId="1536F1BE" w14:textId="504FCA69" w:rsidR="00B36661" w:rsidRPr="00081F3A" w:rsidRDefault="00B36661" w:rsidP="00B47D59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UM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iG, </w:t>
            </w:r>
            <w:r w:rsidR="007F5E49">
              <w:rPr>
                <w:rFonts w:ascii="Calibri" w:eastAsia="Calibri" w:hAnsi="Calibri" w:cs="Calibri"/>
                <w:color w:val="auto"/>
              </w:rPr>
              <w:t>placówki oświatowe, PPP.</w:t>
            </w:r>
          </w:p>
        </w:tc>
      </w:tr>
      <w:tr w:rsidR="00081F3A" w:rsidRPr="00081F3A" w14:paraId="01088B7A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  <w:trHeight w:val="35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6DE027FF" w14:textId="009C16A1" w:rsidR="00B36661" w:rsidRPr="00081F3A" w:rsidRDefault="00B47D59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35</w:t>
            </w:r>
            <w:r w:rsidR="00B36661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4B6B4E6F" w14:textId="12454325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Współpraca międzyinstyt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ucjonalna </w:t>
            </w:r>
            <w:r w:rsidR="00B47D59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w zakresie wymiany 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informacji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dotyczących polityki </w:t>
            </w:r>
            <w:r w:rsidRPr="00081F3A">
              <w:rPr>
                <w:rFonts w:ascii="Calibri" w:eastAsia="Calibri" w:hAnsi="Calibri" w:cs="Calibri"/>
                <w:color w:val="auto"/>
              </w:rPr>
              <w:t>antyalk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oholowej, antynarkotykowej oraz </w:t>
            </w:r>
            <w:r w:rsidRPr="00081F3A">
              <w:rPr>
                <w:rFonts w:ascii="Calibri" w:eastAsia="Calibri" w:hAnsi="Calibri" w:cs="Calibri"/>
                <w:color w:val="auto"/>
              </w:rPr>
              <w:t>przeciwdziałania uzależnieniom behawioralnym, a także działań pomocowych.</w:t>
            </w:r>
          </w:p>
        </w:tc>
        <w:tc>
          <w:tcPr>
            <w:tcW w:w="1567" w:type="pct"/>
            <w:vAlign w:val="center"/>
          </w:tcPr>
          <w:p w14:paraId="6EACC845" w14:textId="062D9326" w:rsidR="00B36661" w:rsidRPr="00081F3A" w:rsidRDefault="00B36661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>Liczba instytucji współpracujących ze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 sobą </w:t>
            </w:r>
            <w:r w:rsidR="00B47D59">
              <w:rPr>
                <w:rFonts w:ascii="Calibri" w:eastAsia="Calibri" w:hAnsi="Calibri" w:cs="Calibri"/>
                <w:color w:val="auto"/>
              </w:rPr>
              <w:br/>
            </w:r>
            <w:r w:rsidRPr="00081F3A">
              <w:rPr>
                <w:rFonts w:ascii="Calibri" w:eastAsia="Calibri" w:hAnsi="Calibri" w:cs="Calibri"/>
                <w:color w:val="auto"/>
              </w:rPr>
              <w:t>w ramach pr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ofilaktyki 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br/>
              <w:t xml:space="preserve">i przeciwdziałania </w:t>
            </w:r>
            <w:r w:rsidRPr="00081F3A">
              <w:rPr>
                <w:rFonts w:ascii="Calibri" w:eastAsia="Calibri" w:hAnsi="Calibri" w:cs="Calibri"/>
                <w:color w:val="auto"/>
              </w:rPr>
              <w:t>alkoho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lizmowi oraz narkomani, a także przeciwdziałania </w:t>
            </w:r>
            <w:r w:rsidRPr="00081F3A">
              <w:rPr>
                <w:rFonts w:ascii="Calibri" w:eastAsia="Calibri" w:hAnsi="Calibri" w:cs="Calibri"/>
                <w:color w:val="auto"/>
              </w:rPr>
              <w:t>uzależnieniom behawioralnym</w:t>
            </w:r>
          </w:p>
          <w:p w14:paraId="758BF7FF" w14:textId="2CDA29B0" w:rsidR="00B36661" w:rsidRPr="00081F3A" w:rsidRDefault="00B36661" w:rsidP="00081F3A">
            <w:pPr>
              <w:spacing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Liczba 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działań podjętych we współpracy </w:t>
            </w:r>
            <w:r w:rsidRPr="00081F3A">
              <w:rPr>
                <w:rFonts w:ascii="Calibri" w:eastAsia="Calibri" w:hAnsi="Calibri" w:cs="Calibri"/>
                <w:color w:val="auto"/>
              </w:rPr>
              <w:t>międzyinstytucjonalnej.</w:t>
            </w:r>
          </w:p>
        </w:tc>
        <w:tc>
          <w:tcPr>
            <w:tcW w:w="1119" w:type="pct"/>
            <w:vAlign w:val="center"/>
          </w:tcPr>
          <w:p w14:paraId="15B5F870" w14:textId="357CDE0B" w:rsidR="00B36661" w:rsidRPr="00081F3A" w:rsidRDefault="00B36661" w:rsidP="00081F3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081F3A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C60FCC" w:rsidRPr="00081F3A">
              <w:rPr>
                <w:rFonts w:ascii="Calibri" w:eastAsia="Calibri" w:hAnsi="Calibri" w:cs="Calibri"/>
                <w:color w:val="auto"/>
              </w:rPr>
              <w:t xml:space="preserve">MGOPS, </w:t>
            </w:r>
            <w:r w:rsidR="00B47D59">
              <w:rPr>
                <w:rFonts w:ascii="Calibri" w:eastAsia="Calibri" w:hAnsi="Calibri" w:cs="Calibri"/>
                <w:color w:val="auto"/>
              </w:rPr>
              <w:t>K</w:t>
            </w:r>
            <w:r w:rsidRPr="00081F3A">
              <w:rPr>
                <w:rFonts w:ascii="Calibri" w:eastAsia="Calibri" w:hAnsi="Calibri" w:cs="Calibri"/>
                <w:color w:val="auto"/>
              </w:rPr>
              <w:t>P,</w:t>
            </w:r>
            <w:r w:rsidR="00B47D59">
              <w:rPr>
                <w:rFonts w:ascii="Calibri" w:eastAsia="Calibri" w:hAnsi="Calibri" w:cs="Calibri"/>
                <w:color w:val="auto"/>
              </w:rPr>
              <w:t xml:space="preserve"> SM,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 </w:t>
            </w:r>
            <w:r w:rsidR="00E4554C" w:rsidRPr="00081F3A">
              <w:rPr>
                <w:rFonts w:ascii="Calibri" w:eastAsia="Calibri" w:hAnsi="Calibri" w:cs="Calibri"/>
                <w:color w:val="auto"/>
              </w:rPr>
              <w:t xml:space="preserve">PK,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placówki oświatowe, </w:t>
            </w:r>
            <w:r w:rsidR="007F5E49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Pr="00081F3A">
              <w:rPr>
                <w:rFonts w:ascii="Calibri" w:eastAsia="Calibri" w:hAnsi="Calibri" w:cs="Calibri"/>
                <w:color w:val="auto"/>
              </w:rPr>
              <w:t xml:space="preserve">placówki ochrony zdrowia, </w:t>
            </w:r>
            <w:r w:rsidRPr="00081F3A">
              <w:rPr>
                <w:rFonts w:ascii="Calibri" w:hAnsi="Calibri" w:cs="Calibri"/>
                <w:color w:val="auto"/>
              </w:rPr>
              <w:t>ZI, PPP.</w:t>
            </w:r>
          </w:p>
        </w:tc>
      </w:tr>
      <w:tr w:rsidR="00081F3A" w:rsidRPr="00081F3A" w14:paraId="51AE5BEE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7DBBB45A" w14:textId="7D806824" w:rsidR="00B36661" w:rsidRPr="00081F3A" w:rsidRDefault="00B47D59" w:rsidP="00081F3A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36</w:t>
            </w:r>
            <w:r w:rsidR="002306ED" w:rsidRPr="00081F3A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2502E3D2" w14:textId="161FC9E5" w:rsidR="00B36661" w:rsidRPr="00115FB2" w:rsidRDefault="00B36661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 xml:space="preserve">Diagnozowanie i stałe monitorowanie problemów uzależnień od </w:t>
            </w:r>
            <w:r w:rsidR="00B47D59" w:rsidRPr="00115FB2">
              <w:rPr>
                <w:rFonts w:ascii="Calibri" w:eastAsia="Calibri" w:hAnsi="Calibri" w:cs="Calibri"/>
                <w:color w:val="auto"/>
              </w:rPr>
              <w:t xml:space="preserve">substancji psychoaktywnych oraz </w:t>
            </w:r>
            <w:r w:rsidRPr="00115FB2">
              <w:rPr>
                <w:rFonts w:ascii="Calibri" w:eastAsia="Calibri" w:hAnsi="Calibri" w:cs="Calibri"/>
                <w:color w:val="auto"/>
              </w:rPr>
              <w:t>behawioralnych na terenie Gminy.</w:t>
            </w:r>
          </w:p>
        </w:tc>
        <w:tc>
          <w:tcPr>
            <w:tcW w:w="1567" w:type="pct"/>
            <w:vAlign w:val="center"/>
          </w:tcPr>
          <w:p w14:paraId="221CE7FD" w14:textId="7DF0871C" w:rsidR="00B36661" w:rsidRPr="00115FB2" w:rsidRDefault="00B36661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Liczba osób objętych badaniem ilościowym i/lub jakościowym w ramach diagnozy społecznej.</w:t>
            </w:r>
          </w:p>
          <w:p w14:paraId="7AEAC454" w14:textId="0FF8115A" w:rsidR="00B36661" w:rsidRPr="00115FB2" w:rsidRDefault="00B36661" w:rsidP="00081F3A">
            <w:pPr>
              <w:spacing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Liczba przeprowadzonych diagnoz.</w:t>
            </w:r>
          </w:p>
        </w:tc>
        <w:tc>
          <w:tcPr>
            <w:tcW w:w="1119" w:type="pct"/>
            <w:vAlign w:val="center"/>
          </w:tcPr>
          <w:p w14:paraId="1B7AD0F1" w14:textId="05018777" w:rsidR="00B36661" w:rsidRPr="00115FB2" w:rsidRDefault="00C60FCC" w:rsidP="00081F3A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 xml:space="preserve">GKRPA, </w:t>
            </w:r>
            <w:r w:rsidR="00B47D59" w:rsidRPr="00115FB2">
              <w:rPr>
                <w:rFonts w:ascii="Calibri" w:eastAsia="Calibri" w:hAnsi="Calibri" w:cs="Calibri"/>
                <w:color w:val="auto"/>
              </w:rPr>
              <w:t>K</w:t>
            </w:r>
            <w:r w:rsidR="00B36661" w:rsidRPr="00115FB2">
              <w:rPr>
                <w:rFonts w:ascii="Calibri" w:eastAsia="Calibri" w:hAnsi="Calibri" w:cs="Calibri"/>
                <w:color w:val="auto"/>
              </w:rPr>
              <w:t>P,</w:t>
            </w:r>
            <w:r w:rsidR="00E4554C" w:rsidRPr="00115FB2">
              <w:rPr>
                <w:rFonts w:ascii="Calibri" w:eastAsia="Calibri" w:hAnsi="Calibri" w:cs="Calibri"/>
                <w:color w:val="auto"/>
              </w:rPr>
              <w:t xml:space="preserve"> PK,</w:t>
            </w:r>
            <w:r w:rsidR="00B47D59" w:rsidRPr="00115FB2">
              <w:rPr>
                <w:rFonts w:ascii="Calibri" w:eastAsia="Calibri" w:hAnsi="Calibri" w:cs="Calibri"/>
                <w:color w:val="auto"/>
              </w:rPr>
              <w:t xml:space="preserve"> PIK, KA, </w:t>
            </w:r>
            <w:r w:rsidRPr="00115FB2">
              <w:rPr>
                <w:rFonts w:ascii="Calibri" w:eastAsia="Calibri" w:hAnsi="Calibri" w:cs="Calibri"/>
                <w:color w:val="auto"/>
              </w:rPr>
              <w:t>M</w:t>
            </w:r>
            <w:r w:rsidR="00B36661" w:rsidRPr="00115FB2">
              <w:rPr>
                <w:rFonts w:ascii="Calibri" w:eastAsia="Calibri" w:hAnsi="Calibri" w:cs="Calibri"/>
                <w:color w:val="auto"/>
              </w:rPr>
              <w:t xml:space="preserve">GOPS, </w:t>
            </w:r>
            <w:r w:rsidR="00B47D59" w:rsidRPr="00115FB2">
              <w:rPr>
                <w:rFonts w:ascii="Calibri" w:eastAsia="Calibri" w:hAnsi="Calibri" w:cs="Calibri"/>
                <w:color w:val="auto"/>
              </w:rPr>
              <w:t xml:space="preserve">ŚŚ, </w:t>
            </w:r>
            <w:r w:rsidR="00B36661" w:rsidRPr="00115FB2">
              <w:rPr>
                <w:rFonts w:ascii="Calibri" w:eastAsia="Calibri" w:hAnsi="Calibri" w:cs="Calibri"/>
                <w:color w:val="auto"/>
              </w:rPr>
              <w:t>placówki oświatowe, placówki ochrony zdrowia.</w:t>
            </w:r>
          </w:p>
        </w:tc>
      </w:tr>
      <w:tr w:rsidR="00115FB2" w:rsidRPr="00081F3A" w14:paraId="522A08C6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55FEDDEC" w14:textId="125F241D" w:rsidR="00115FB2" w:rsidRDefault="00115FB2" w:rsidP="00081F3A">
            <w:pPr>
              <w:jc w:val="center"/>
              <w:rPr>
                <w:rFonts w:ascii="Calibri" w:eastAsia="Calibri" w:hAnsi="Calibri" w:cs="Calibri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37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2D949914" w14:textId="505D43BA" w:rsidR="00115FB2" w:rsidRPr="00115FB2" w:rsidRDefault="00115FB2" w:rsidP="00081F3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Organizowanie wypoczynku </w:t>
            </w:r>
            <w:r>
              <w:rPr>
                <w:rFonts w:ascii="Calibri" w:hAnsi="Calibri" w:cs="Calibri"/>
                <w:color w:val="auto"/>
              </w:rPr>
              <w:br/>
            </w:r>
            <w:r w:rsidRPr="00115FB2">
              <w:rPr>
                <w:rFonts w:ascii="Calibri" w:hAnsi="Calibri" w:cs="Calibri"/>
                <w:color w:val="auto"/>
              </w:rPr>
              <w:t xml:space="preserve">z programem </w:t>
            </w:r>
            <w:r>
              <w:rPr>
                <w:rFonts w:ascii="Calibri" w:hAnsi="Calibri" w:cs="Calibri"/>
                <w:color w:val="auto"/>
              </w:rPr>
              <w:t xml:space="preserve">profilaktycznym dla dzieci </w:t>
            </w:r>
            <w:r w:rsidRPr="00115FB2">
              <w:rPr>
                <w:rFonts w:ascii="Calibri" w:hAnsi="Calibri" w:cs="Calibri"/>
                <w:color w:val="auto"/>
              </w:rPr>
              <w:t>z rodzin dotkniętych problemami uzależnień.</w:t>
            </w:r>
          </w:p>
        </w:tc>
        <w:tc>
          <w:tcPr>
            <w:tcW w:w="1567" w:type="pct"/>
            <w:vAlign w:val="center"/>
          </w:tcPr>
          <w:p w14:paraId="38C14EC9" w14:textId="1EF73DF8" w:rsidR="00115FB2" w:rsidRPr="00115FB2" w:rsidRDefault="00115FB2" w:rsidP="00081F3A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Liczba dzieci </w:t>
            </w:r>
            <w:r>
              <w:rPr>
                <w:rFonts w:ascii="Calibri" w:hAnsi="Calibri" w:cs="Calibri"/>
                <w:color w:val="auto"/>
              </w:rPr>
              <w:t xml:space="preserve">biorących udział </w:t>
            </w:r>
            <w:r>
              <w:rPr>
                <w:rFonts w:ascii="Calibri" w:hAnsi="Calibri" w:cs="Calibri"/>
                <w:color w:val="auto"/>
              </w:rPr>
              <w:br/>
              <w:t xml:space="preserve">w wypoczynku </w:t>
            </w:r>
            <w:r w:rsidRPr="00115FB2">
              <w:rPr>
                <w:rFonts w:ascii="Calibri" w:hAnsi="Calibri" w:cs="Calibri"/>
                <w:color w:val="auto"/>
              </w:rPr>
              <w:t>z programem profilaktycznym.</w:t>
            </w:r>
          </w:p>
        </w:tc>
        <w:tc>
          <w:tcPr>
            <w:tcW w:w="1119" w:type="pct"/>
            <w:vAlign w:val="center"/>
          </w:tcPr>
          <w:p w14:paraId="6AF84989" w14:textId="01642067" w:rsidR="00115FB2" w:rsidRPr="00115FB2" w:rsidRDefault="00115FB2" w:rsidP="00081F3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MGOPS</w:t>
            </w:r>
            <w:r w:rsidRPr="00115FB2">
              <w:rPr>
                <w:rFonts w:ascii="Calibri" w:hAnsi="Calibri" w:cs="Calibri"/>
                <w:color w:val="auto"/>
              </w:rPr>
              <w:t>, GKRPA, UMiG</w:t>
            </w:r>
            <w:r>
              <w:rPr>
                <w:rFonts w:ascii="Calibri" w:hAnsi="Calibri" w:cs="Calibri"/>
                <w:color w:val="auto"/>
              </w:rPr>
              <w:t>.</w:t>
            </w:r>
          </w:p>
        </w:tc>
      </w:tr>
      <w:tr w:rsidR="00115FB2" w:rsidRPr="00081F3A" w14:paraId="7E19DEEC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57A480B6" w14:textId="66F93763" w:rsidR="00115FB2" w:rsidRPr="00115FB2" w:rsidRDefault="00115FB2" w:rsidP="00115FB2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lastRenderedPageBreak/>
              <w:t>38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5CEA9E4E" w14:textId="6211A345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Organizowanie imprez, festynów, konkursów, wydarzeń propagujących zdrowy styl życia przy współpracy instytucjonalnej.</w:t>
            </w:r>
          </w:p>
        </w:tc>
        <w:tc>
          <w:tcPr>
            <w:tcW w:w="1567" w:type="pct"/>
            <w:vAlign w:val="center"/>
          </w:tcPr>
          <w:p w14:paraId="087D8393" w14:textId="77777777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Liczba zorganizowanych imprez, festynów, konkursów, wydarzeń propagujących zdrowy styl życia.</w:t>
            </w:r>
          </w:p>
          <w:p w14:paraId="2FC80E86" w14:textId="522D5433" w:rsidR="00115FB2" w:rsidRPr="00115FB2" w:rsidRDefault="00115FB2" w:rsidP="00115FB2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Liczba uczestników.</w:t>
            </w:r>
          </w:p>
        </w:tc>
        <w:tc>
          <w:tcPr>
            <w:tcW w:w="1119" w:type="pct"/>
            <w:vAlign w:val="center"/>
          </w:tcPr>
          <w:p w14:paraId="28E1EBA5" w14:textId="4B7F385A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 xml:space="preserve">UMiG, GKRPA, </w:t>
            </w:r>
            <w:r w:rsidRPr="00115FB2">
              <w:rPr>
                <w:rFonts w:ascii="Calibri" w:hAnsi="Calibri" w:cs="Calibri"/>
                <w:color w:val="auto"/>
              </w:rPr>
              <w:t>NGO, M</w:t>
            </w:r>
            <w:r>
              <w:rPr>
                <w:rFonts w:ascii="Calibri" w:hAnsi="Calibri" w:cs="Calibri"/>
                <w:color w:val="auto"/>
              </w:rPr>
              <w:t>GOKiR</w:t>
            </w:r>
            <w:r w:rsidRPr="00115FB2">
              <w:rPr>
                <w:rFonts w:ascii="Calibri" w:hAnsi="Calibri" w:cs="Calibri"/>
                <w:color w:val="auto"/>
              </w:rPr>
              <w:t>, M</w:t>
            </w:r>
            <w:r>
              <w:rPr>
                <w:rFonts w:ascii="Calibri" w:hAnsi="Calibri" w:cs="Calibri"/>
                <w:color w:val="auto"/>
              </w:rPr>
              <w:t>G</w:t>
            </w:r>
            <w:r w:rsidRPr="00115FB2">
              <w:rPr>
                <w:rFonts w:ascii="Calibri" w:hAnsi="Calibri" w:cs="Calibri"/>
                <w:color w:val="auto"/>
              </w:rPr>
              <w:t xml:space="preserve">BP, </w:t>
            </w:r>
            <w:r>
              <w:rPr>
                <w:rFonts w:ascii="Calibri" w:hAnsi="Calibri" w:cs="Calibri"/>
                <w:color w:val="auto"/>
              </w:rPr>
              <w:t>placówki oświatowe</w:t>
            </w:r>
            <w:r w:rsidR="007F5E49">
              <w:rPr>
                <w:rFonts w:ascii="Calibri" w:hAnsi="Calibri" w:cs="Calibri"/>
                <w:color w:val="auto"/>
              </w:rPr>
              <w:t>.</w:t>
            </w:r>
          </w:p>
        </w:tc>
      </w:tr>
      <w:tr w:rsidR="00115FB2" w:rsidRPr="00081F3A" w14:paraId="21FA6B6B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2B75D2EA" w14:textId="01CEBC6B" w:rsidR="00115FB2" w:rsidRPr="00115FB2" w:rsidRDefault="00115FB2" w:rsidP="00115FB2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39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62292EC7" w14:textId="570FF24C" w:rsidR="00115FB2" w:rsidRPr="00115FB2" w:rsidRDefault="00115FB2" w:rsidP="00115F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Wzmożenie działań funkcj</w:t>
            </w:r>
            <w:r>
              <w:rPr>
                <w:rFonts w:ascii="Calibri" w:hAnsi="Calibri" w:cs="Calibri"/>
                <w:color w:val="auto"/>
              </w:rPr>
              <w:t xml:space="preserve">onariuszy Policji i Straży Miejskiej </w:t>
            </w:r>
            <w:r w:rsidRPr="00115FB2">
              <w:rPr>
                <w:rFonts w:ascii="Calibri" w:hAnsi="Calibri" w:cs="Calibri"/>
                <w:color w:val="auto"/>
              </w:rPr>
              <w:t>w zakresie ograniczana dystrybucji substancji psychoaktywnych</w:t>
            </w:r>
            <w:r>
              <w:rPr>
                <w:rFonts w:ascii="Calibri" w:hAnsi="Calibri" w:cs="Calibri"/>
                <w:color w:val="auto"/>
              </w:rPr>
              <w:t xml:space="preserve"> </w:t>
            </w:r>
            <w:r w:rsidRPr="00115FB2">
              <w:rPr>
                <w:rFonts w:ascii="Calibri" w:hAnsi="Calibri" w:cs="Calibri"/>
                <w:color w:val="auto"/>
              </w:rPr>
              <w:t>na terenie Gminy.</w:t>
            </w:r>
          </w:p>
        </w:tc>
        <w:tc>
          <w:tcPr>
            <w:tcW w:w="1567" w:type="pct"/>
            <w:vAlign w:val="center"/>
          </w:tcPr>
          <w:p w14:paraId="60F464FA" w14:textId="73A17829" w:rsidR="00115FB2" w:rsidRPr="00115FB2" w:rsidRDefault="00115FB2" w:rsidP="00115F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Liczba działań podjętych przez funkcjonariuszy Policji</w:t>
            </w:r>
            <w:r>
              <w:rPr>
                <w:rFonts w:ascii="Calibri" w:hAnsi="Calibri" w:cs="Calibri"/>
                <w:color w:val="auto"/>
              </w:rPr>
              <w:t xml:space="preserve"> i Straży Miejskiej</w:t>
            </w:r>
            <w:r w:rsidRPr="00115FB2">
              <w:rPr>
                <w:rFonts w:ascii="Calibri" w:hAnsi="Calibri" w:cs="Calibri"/>
                <w:color w:val="auto"/>
              </w:rPr>
              <w:t>.</w:t>
            </w:r>
          </w:p>
        </w:tc>
        <w:tc>
          <w:tcPr>
            <w:tcW w:w="1119" w:type="pct"/>
            <w:vAlign w:val="center"/>
          </w:tcPr>
          <w:p w14:paraId="1AD2BF1D" w14:textId="6B066162" w:rsidR="00115FB2" w:rsidRPr="00115FB2" w:rsidRDefault="00115FB2" w:rsidP="00115F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UMiG, K</w:t>
            </w:r>
            <w:r>
              <w:rPr>
                <w:rFonts w:ascii="Calibri" w:hAnsi="Calibri" w:cs="Calibri"/>
                <w:color w:val="auto"/>
              </w:rPr>
              <w:t>P, SM.</w:t>
            </w:r>
          </w:p>
        </w:tc>
      </w:tr>
      <w:tr w:rsidR="00115FB2" w:rsidRPr="00081F3A" w14:paraId="687C49AF" w14:textId="77777777" w:rsidTr="00081F3A">
        <w:trPr>
          <w:gridBefore w:val="1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47CAF3CD" w14:textId="731EF41D" w:rsidR="00115FB2" w:rsidRPr="00115FB2" w:rsidRDefault="00115FB2" w:rsidP="00115FB2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40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4FF7EAD8" w14:textId="6AE318BE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Kontynuowanie działalności </w:t>
            </w:r>
            <w:r>
              <w:rPr>
                <w:rFonts w:ascii="Calibri" w:hAnsi="Calibri" w:cs="Calibri"/>
                <w:color w:val="auto"/>
              </w:rPr>
              <w:t xml:space="preserve">Świetlicy Środowiskowej oraz inicjowanie powstawania nowych placówek wsparcia dziennego dla dzieci </w:t>
            </w:r>
            <w:r>
              <w:rPr>
                <w:rFonts w:ascii="Calibri" w:hAnsi="Calibri" w:cs="Calibri"/>
                <w:color w:val="auto"/>
              </w:rPr>
              <w:br/>
              <w:t>i młodzieży.</w:t>
            </w:r>
          </w:p>
        </w:tc>
        <w:tc>
          <w:tcPr>
            <w:tcW w:w="1567" w:type="pct"/>
            <w:vAlign w:val="center"/>
          </w:tcPr>
          <w:p w14:paraId="6BD378BF" w14:textId="53D3DC23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Liczba uczestników </w:t>
            </w:r>
            <w:r>
              <w:rPr>
                <w:rFonts w:ascii="Calibri" w:hAnsi="Calibri" w:cs="Calibri"/>
                <w:color w:val="auto"/>
              </w:rPr>
              <w:t>Świetlicy Środowiskowej</w:t>
            </w:r>
            <w:r w:rsidRPr="00115FB2">
              <w:rPr>
                <w:rFonts w:ascii="Calibri" w:hAnsi="Calibri" w:cs="Calibri"/>
                <w:color w:val="auto"/>
              </w:rPr>
              <w:t>.</w:t>
            </w:r>
          </w:p>
          <w:p w14:paraId="01B113C5" w14:textId="77777777" w:rsid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Liczba organizowanych zajęć/warsztatów itp.</w:t>
            </w:r>
          </w:p>
          <w:p w14:paraId="74F94578" w14:textId="2C36BC5E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 xml:space="preserve">Liczba inicjatyw podjętych </w:t>
            </w:r>
            <w:r>
              <w:rPr>
                <w:rFonts w:ascii="Calibri" w:hAnsi="Calibri" w:cs="Calibri"/>
                <w:color w:val="auto"/>
              </w:rPr>
              <w:br/>
              <w:t>w celu utworzenia kolejnych placówek wsparcia dziennego.</w:t>
            </w:r>
          </w:p>
        </w:tc>
        <w:tc>
          <w:tcPr>
            <w:tcW w:w="1119" w:type="pct"/>
            <w:vAlign w:val="center"/>
          </w:tcPr>
          <w:p w14:paraId="19EB071B" w14:textId="23AACF65" w:rsidR="00115FB2" w:rsidRPr="00115FB2" w:rsidRDefault="00115FB2" w:rsidP="00115F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ŚŚ, NGO, UMiG, GKRPA.</w:t>
            </w:r>
          </w:p>
        </w:tc>
      </w:tr>
      <w:tr w:rsidR="00115FB2" w:rsidRPr="00081F3A" w14:paraId="492D1915" w14:textId="77777777" w:rsidTr="00081F3A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5" w:type="pc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8" w:type="pct"/>
            <w:gridSpan w:val="2"/>
            <w:vAlign w:val="center"/>
          </w:tcPr>
          <w:p w14:paraId="6867FD7E" w14:textId="0587F2EE" w:rsidR="00115FB2" w:rsidRPr="00115FB2" w:rsidRDefault="00115FB2" w:rsidP="00115FB2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115FB2">
              <w:rPr>
                <w:rFonts w:ascii="Calibri" w:eastAsia="Calibri" w:hAnsi="Calibri" w:cs="Calibri"/>
                <w:color w:val="auto"/>
              </w:rPr>
              <w:t>41</w:t>
            </w:r>
            <w:r w:rsidR="007F5E49">
              <w:rPr>
                <w:rFonts w:ascii="Calibri" w:eastAsia="Calibri" w:hAnsi="Calibri" w:cs="Calibri"/>
                <w:color w:val="auto"/>
              </w:rPr>
              <w:t>.</w:t>
            </w:r>
          </w:p>
        </w:tc>
        <w:tc>
          <w:tcPr>
            <w:tcW w:w="1941" w:type="pct"/>
            <w:vAlign w:val="center"/>
          </w:tcPr>
          <w:p w14:paraId="7874AFD9" w14:textId="76ED227E" w:rsidR="00115FB2" w:rsidRPr="00115FB2" w:rsidRDefault="00115FB2" w:rsidP="00115F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Kreowanie polityki antyalkoholowej </w:t>
            </w:r>
            <w:r>
              <w:rPr>
                <w:rFonts w:ascii="Calibri" w:hAnsi="Calibri" w:cs="Calibri"/>
                <w:color w:val="auto"/>
              </w:rPr>
              <w:br/>
            </w:r>
            <w:r w:rsidRPr="00115FB2">
              <w:rPr>
                <w:rFonts w:ascii="Calibri" w:hAnsi="Calibri" w:cs="Calibri"/>
                <w:color w:val="auto"/>
              </w:rPr>
              <w:t>w Gminie, np. poprzez ogranicz</w:t>
            </w:r>
            <w:r>
              <w:rPr>
                <w:rFonts w:ascii="Calibri" w:hAnsi="Calibri" w:cs="Calibri"/>
                <w:color w:val="auto"/>
              </w:rPr>
              <w:t xml:space="preserve">enia nocnej sprzedaży alkoholu, </w:t>
            </w:r>
            <w:r w:rsidRPr="00115FB2">
              <w:rPr>
                <w:rFonts w:ascii="Calibri" w:hAnsi="Calibri" w:cs="Calibri"/>
                <w:color w:val="auto"/>
              </w:rPr>
              <w:t>zmniejszenie liczby punktów sprzedaży napojów alkoholowych.</w:t>
            </w:r>
          </w:p>
        </w:tc>
        <w:tc>
          <w:tcPr>
            <w:tcW w:w="1567" w:type="pct"/>
            <w:vAlign w:val="center"/>
          </w:tcPr>
          <w:p w14:paraId="2F8B194F" w14:textId="6AA1AEC2" w:rsidR="00115FB2" w:rsidRPr="00115FB2" w:rsidRDefault="00115FB2" w:rsidP="007F5E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 xml:space="preserve">Liczba punktów sprzedaży alkoholi. Liczba </w:t>
            </w:r>
            <w:r>
              <w:rPr>
                <w:rFonts w:ascii="Calibri" w:hAnsi="Calibri" w:cs="Calibri"/>
                <w:color w:val="auto"/>
              </w:rPr>
              <w:t xml:space="preserve">mieszkańców przypadających na </w:t>
            </w:r>
            <w:r w:rsidRPr="00115FB2">
              <w:rPr>
                <w:rFonts w:ascii="Calibri" w:hAnsi="Calibri" w:cs="Calibri"/>
                <w:color w:val="auto"/>
              </w:rPr>
              <w:t>1 punkt sprzedaży alkoholu.</w:t>
            </w:r>
          </w:p>
        </w:tc>
        <w:tc>
          <w:tcPr>
            <w:tcW w:w="1119" w:type="pct"/>
            <w:vAlign w:val="center"/>
          </w:tcPr>
          <w:p w14:paraId="0656C0BF" w14:textId="66407972" w:rsidR="00115FB2" w:rsidRPr="00115FB2" w:rsidRDefault="00115FB2" w:rsidP="00115F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auto"/>
              </w:rPr>
            </w:pPr>
            <w:r w:rsidRPr="00115FB2">
              <w:rPr>
                <w:rFonts w:ascii="Calibri" w:hAnsi="Calibri" w:cs="Calibri"/>
                <w:color w:val="auto"/>
              </w:rPr>
              <w:t>UMiG, GKRPA</w:t>
            </w:r>
            <w:r>
              <w:rPr>
                <w:rFonts w:ascii="Calibri" w:hAnsi="Calibri" w:cs="Calibri"/>
                <w:color w:val="auto"/>
              </w:rPr>
              <w:t>.</w:t>
            </w:r>
          </w:p>
        </w:tc>
      </w:tr>
    </w:tbl>
    <w:p w14:paraId="59255944" w14:textId="59F76468" w:rsidR="00125005" w:rsidRPr="00504101" w:rsidRDefault="000865F6" w:rsidP="009A443A">
      <w:pPr>
        <w:pStyle w:val="Nagwek1"/>
        <w:spacing w:before="360" w:after="360"/>
        <w:rPr>
          <w:rFonts w:cs="Calibri"/>
          <w:sz w:val="24"/>
          <w:szCs w:val="24"/>
        </w:rPr>
      </w:pPr>
      <w:bookmarkStart w:id="266" w:name="_Toc123716510"/>
      <w:bookmarkStart w:id="267" w:name="_Toc530561014"/>
      <w:bookmarkStart w:id="268" w:name="_Toc26353165"/>
      <w:bookmarkStart w:id="269" w:name="_Toc26353169"/>
      <w:r>
        <w:rPr>
          <w:rFonts w:cs="Calibri"/>
        </w:rPr>
        <w:t xml:space="preserve">TERMINY WAŻNOŚCI ZEZWOLEŃ </w:t>
      </w:r>
      <w:r w:rsidR="0066415B" w:rsidRPr="00504101">
        <w:rPr>
          <w:rFonts w:cs="Calibri"/>
        </w:rPr>
        <w:t xml:space="preserve">NA </w:t>
      </w:r>
      <w:r w:rsidR="00E12181">
        <w:rPr>
          <w:rFonts w:cs="Calibri"/>
        </w:rPr>
        <w:t xml:space="preserve">SPRZEDAŻ NAPOJÓW ALKOHOLOWYCH </w:t>
      </w:r>
      <w:r>
        <w:rPr>
          <w:rFonts w:cs="Calibri"/>
        </w:rPr>
        <w:br/>
      </w:r>
      <w:r w:rsidR="00E7440E" w:rsidRPr="00504101">
        <w:rPr>
          <w:rFonts w:cs="Calibri"/>
        </w:rPr>
        <w:t>W GMINIE</w:t>
      </w:r>
      <w:bookmarkEnd w:id="266"/>
    </w:p>
    <w:p w14:paraId="6773E232" w14:textId="54446D0A" w:rsidR="00B37EFF" w:rsidRPr="00504101" w:rsidRDefault="00B37EFF" w:rsidP="00D51B84">
      <w:pPr>
        <w:spacing w:after="0" w:line="360" w:lineRule="auto"/>
        <w:ind w:firstLine="709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Zezwolenia na sprzedaż napojów alkoholowych przeznaczonych do spożycia </w:t>
      </w:r>
      <w:r w:rsidRPr="00504101">
        <w:rPr>
          <w:rFonts w:ascii="Calibri" w:hAnsi="Calibri" w:cs="Calibri"/>
          <w:sz w:val="24"/>
          <w:szCs w:val="24"/>
        </w:rPr>
        <w:br/>
        <w:t>w miejscu sprzedaży wydaje się na c</w:t>
      </w:r>
      <w:r w:rsidR="0019216E" w:rsidRPr="00504101">
        <w:rPr>
          <w:rFonts w:ascii="Calibri" w:hAnsi="Calibri" w:cs="Calibri"/>
          <w:sz w:val="24"/>
          <w:szCs w:val="24"/>
        </w:rPr>
        <w:t>zas oznaczony, nie krótszy niż 4</w:t>
      </w:r>
      <w:r w:rsidRPr="00504101">
        <w:rPr>
          <w:rFonts w:ascii="Calibri" w:hAnsi="Calibri" w:cs="Calibri"/>
          <w:sz w:val="24"/>
          <w:szCs w:val="24"/>
        </w:rPr>
        <w:t xml:space="preserve"> lat</w:t>
      </w:r>
      <w:r w:rsidR="0019216E" w:rsidRPr="00504101">
        <w:rPr>
          <w:rFonts w:ascii="Calibri" w:hAnsi="Calibri" w:cs="Calibri"/>
          <w:sz w:val="24"/>
          <w:szCs w:val="24"/>
        </w:rPr>
        <w:t>a</w:t>
      </w:r>
      <w:r w:rsidR="00EF4E6D" w:rsidRPr="00504101">
        <w:rPr>
          <w:rFonts w:ascii="Calibri" w:hAnsi="Calibri" w:cs="Calibri"/>
          <w:sz w:val="24"/>
          <w:szCs w:val="24"/>
        </w:rPr>
        <w:t xml:space="preserve">, </w:t>
      </w:r>
      <w:r w:rsidRPr="00504101">
        <w:rPr>
          <w:rFonts w:ascii="Calibri" w:hAnsi="Calibri" w:cs="Calibri"/>
          <w:sz w:val="24"/>
          <w:szCs w:val="24"/>
        </w:rPr>
        <w:t>a w przypadku sprzedaży napojów alkoholowych przeznaczonych do spożycia poza miejs</w:t>
      </w:r>
      <w:r w:rsidR="0019216E" w:rsidRPr="00504101">
        <w:rPr>
          <w:rFonts w:ascii="Calibri" w:hAnsi="Calibri" w:cs="Calibri"/>
          <w:sz w:val="24"/>
          <w:szCs w:val="24"/>
        </w:rPr>
        <w:t>cem sprzedaży, nie krótszy niż 2</w:t>
      </w:r>
      <w:r w:rsidRPr="00504101">
        <w:rPr>
          <w:rFonts w:ascii="Calibri" w:hAnsi="Calibri" w:cs="Calibri"/>
          <w:sz w:val="24"/>
          <w:szCs w:val="24"/>
        </w:rPr>
        <w:t xml:space="preserve"> lata.</w:t>
      </w:r>
    </w:p>
    <w:p w14:paraId="2EA6DD3B" w14:textId="73AA1349" w:rsidR="008E7ECB" w:rsidRPr="00504101" w:rsidRDefault="007D648D" w:rsidP="009A443A">
      <w:pPr>
        <w:pStyle w:val="Nagwek1"/>
        <w:spacing w:before="240" w:after="240" w:line="276" w:lineRule="auto"/>
        <w:rPr>
          <w:rFonts w:cs="Calibri"/>
        </w:rPr>
      </w:pPr>
      <w:bookmarkStart w:id="270" w:name="_Toc46997150"/>
      <w:bookmarkStart w:id="271" w:name="_Toc123716511"/>
      <w:bookmarkEnd w:id="267"/>
      <w:bookmarkEnd w:id="268"/>
      <w:bookmarkEnd w:id="269"/>
      <w:r>
        <w:rPr>
          <w:rFonts w:cs="Calibri"/>
        </w:rPr>
        <w:t xml:space="preserve">ZASADY WYNAGRADZANIA </w:t>
      </w:r>
      <w:r w:rsidR="000865F6">
        <w:rPr>
          <w:rFonts w:cs="Calibri"/>
        </w:rPr>
        <w:t xml:space="preserve">CZŁONKÓW </w:t>
      </w:r>
      <w:r w:rsidR="00125005" w:rsidRPr="00504101">
        <w:rPr>
          <w:rFonts w:cs="Calibri"/>
        </w:rPr>
        <w:t>GMINNEJ</w:t>
      </w:r>
      <w:r w:rsidR="008E7ECB" w:rsidRPr="00504101">
        <w:rPr>
          <w:rFonts w:cs="Calibri"/>
        </w:rPr>
        <w:t xml:space="preserve"> KOMISJI ROZWIĄZYWANIA PROBLEMÓW ALKOHOLOWYCH</w:t>
      </w:r>
      <w:bookmarkEnd w:id="270"/>
      <w:bookmarkEnd w:id="271"/>
      <w:r w:rsidR="008E7ECB" w:rsidRPr="00504101">
        <w:rPr>
          <w:rFonts w:cs="Calibri"/>
        </w:rPr>
        <w:t xml:space="preserve"> </w:t>
      </w:r>
    </w:p>
    <w:p w14:paraId="29D0EA2E" w14:textId="3338227D" w:rsidR="009346E2" w:rsidRPr="00504101" w:rsidRDefault="009346E2" w:rsidP="00BD63AA">
      <w:pPr>
        <w:pStyle w:val="Default"/>
        <w:numPr>
          <w:ilvl w:val="0"/>
          <w:numId w:val="31"/>
        </w:numPr>
        <w:spacing w:line="360" w:lineRule="auto"/>
        <w:ind w:left="284" w:hanging="284"/>
        <w:jc w:val="both"/>
        <w:rPr>
          <w:rFonts w:ascii="Calibri" w:hAnsi="Calibri" w:cs="Calibri"/>
        </w:rPr>
      </w:pPr>
      <w:bookmarkStart w:id="272" w:name="_Toc46997147"/>
      <w:r w:rsidRPr="00504101">
        <w:rPr>
          <w:rFonts w:ascii="Calibri" w:hAnsi="Calibri" w:cs="Calibri"/>
        </w:rPr>
        <w:t xml:space="preserve">Za udział w pracach Gminnej Komisji Rozwiązywania Problemów Alkoholowych w </w:t>
      </w:r>
      <w:r w:rsidR="00BD63AA">
        <w:rPr>
          <w:rFonts w:ascii="Calibri" w:hAnsi="Calibri" w:cs="Calibri"/>
        </w:rPr>
        <w:t>Mroczy</w:t>
      </w:r>
      <w:r w:rsidRPr="00504101">
        <w:rPr>
          <w:rFonts w:ascii="Calibri" w:hAnsi="Calibri" w:cs="Calibri"/>
        </w:rPr>
        <w:t xml:space="preserve"> ustala się wynagrodzenie:</w:t>
      </w:r>
    </w:p>
    <w:p w14:paraId="716B1035" w14:textId="6DA536F2" w:rsidR="00BB4D69" w:rsidRDefault="009346E2" w:rsidP="00BB4D69">
      <w:pPr>
        <w:pStyle w:val="Default"/>
        <w:numPr>
          <w:ilvl w:val="0"/>
          <w:numId w:val="35"/>
        </w:numPr>
        <w:spacing w:line="360" w:lineRule="auto"/>
        <w:ind w:left="567" w:hanging="283"/>
        <w:jc w:val="both"/>
        <w:rPr>
          <w:rFonts w:ascii="Calibri" w:hAnsi="Calibri" w:cs="Calibri"/>
        </w:rPr>
      </w:pPr>
      <w:r w:rsidRPr="00504101">
        <w:rPr>
          <w:rFonts w:ascii="Calibri" w:hAnsi="Calibri" w:cs="Calibri"/>
        </w:rPr>
        <w:t xml:space="preserve">Przewodniczącemu Gminnej Komisji Rozwiązywania Problemów Alkoholowych </w:t>
      </w:r>
      <w:r w:rsidR="00BD63AA">
        <w:rPr>
          <w:rFonts w:ascii="Calibri" w:hAnsi="Calibri" w:cs="Calibri"/>
        </w:rPr>
        <w:br/>
      </w:r>
      <w:r w:rsidRPr="00504101">
        <w:rPr>
          <w:rFonts w:ascii="Calibri" w:hAnsi="Calibri" w:cs="Calibri"/>
        </w:rPr>
        <w:t xml:space="preserve">w </w:t>
      </w:r>
      <w:r w:rsidR="00BD63AA">
        <w:rPr>
          <w:rFonts w:ascii="Calibri" w:hAnsi="Calibri" w:cs="Calibri"/>
        </w:rPr>
        <w:t>Mroczy</w:t>
      </w:r>
      <w:r w:rsidRPr="00504101">
        <w:rPr>
          <w:rFonts w:ascii="Calibri" w:hAnsi="Calibri" w:cs="Calibri"/>
        </w:rPr>
        <w:t xml:space="preserve"> – </w:t>
      </w:r>
      <w:r w:rsidR="00593260">
        <w:rPr>
          <w:rFonts w:ascii="Calibri" w:hAnsi="Calibri" w:cs="Calibri"/>
        </w:rPr>
        <w:t>25</w:t>
      </w:r>
      <w:r w:rsidR="00BD63AA">
        <w:rPr>
          <w:rFonts w:ascii="Calibri" w:hAnsi="Calibri" w:cs="Calibri"/>
        </w:rPr>
        <w:t>0,00 zł</w:t>
      </w:r>
      <w:r w:rsidR="00593260">
        <w:rPr>
          <w:rFonts w:ascii="Calibri" w:hAnsi="Calibri" w:cs="Calibri"/>
        </w:rPr>
        <w:t xml:space="preserve"> brutto + dodatek funkcyjny – 33</w:t>
      </w:r>
      <w:r w:rsidR="00BD63AA">
        <w:rPr>
          <w:rFonts w:ascii="Calibri" w:hAnsi="Calibri" w:cs="Calibri"/>
        </w:rPr>
        <w:t>0,00 zł brutto;</w:t>
      </w:r>
    </w:p>
    <w:p w14:paraId="4E604EFF" w14:textId="41F2AA05" w:rsidR="00BB4D69" w:rsidRDefault="00BD63AA" w:rsidP="00BB4D69">
      <w:pPr>
        <w:pStyle w:val="Default"/>
        <w:numPr>
          <w:ilvl w:val="0"/>
          <w:numId w:val="35"/>
        </w:numPr>
        <w:spacing w:line="360" w:lineRule="auto"/>
        <w:ind w:left="567" w:hanging="283"/>
        <w:jc w:val="both"/>
        <w:rPr>
          <w:rFonts w:ascii="Calibri" w:hAnsi="Calibri" w:cs="Calibri"/>
        </w:rPr>
      </w:pPr>
      <w:r w:rsidRPr="00BB4D69">
        <w:rPr>
          <w:rFonts w:ascii="Calibri" w:hAnsi="Calibri" w:cs="Calibri"/>
        </w:rPr>
        <w:lastRenderedPageBreak/>
        <w:t>Zastępcy Przewodniczącego Gminnej Komisji Rozwiązywania Prob</w:t>
      </w:r>
      <w:r w:rsidR="00593260">
        <w:rPr>
          <w:rFonts w:ascii="Calibri" w:hAnsi="Calibri" w:cs="Calibri"/>
        </w:rPr>
        <w:t>lemów Alkoholowych w Mroczy – 25</w:t>
      </w:r>
      <w:r w:rsidRPr="00BB4D69">
        <w:rPr>
          <w:rFonts w:ascii="Calibri" w:hAnsi="Calibri" w:cs="Calibri"/>
        </w:rPr>
        <w:t>0,00 zł</w:t>
      </w:r>
      <w:r w:rsidR="00593260">
        <w:rPr>
          <w:rFonts w:ascii="Calibri" w:hAnsi="Calibri" w:cs="Calibri"/>
        </w:rPr>
        <w:t xml:space="preserve"> brutto + dodatek funkcyjny – 22</w:t>
      </w:r>
      <w:r w:rsidRPr="00BB4D69">
        <w:rPr>
          <w:rFonts w:ascii="Calibri" w:hAnsi="Calibri" w:cs="Calibri"/>
        </w:rPr>
        <w:t>0,00 zł brutto;</w:t>
      </w:r>
    </w:p>
    <w:p w14:paraId="1C059DA6" w14:textId="49F11C17" w:rsidR="009A443A" w:rsidRDefault="009346E2" w:rsidP="00BB4D69">
      <w:pPr>
        <w:pStyle w:val="Default"/>
        <w:numPr>
          <w:ilvl w:val="0"/>
          <w:numId w:val="35"/>
        </w:numPr>
        <w:spacing w:line="360" w:lineRule="auto"/>
        <w:ind w:left="567" w:hanging="283"/>
        <w:jc w:val="both"/>
        <w:rPr>
          <w:rFonts w:ascii="Calibri" w:hAnsi="Calibri" w:cs="Calibri"/>
        </w:rPr>
      </w:pPr>
      <w:r w:rsidRPr="00BB4D69">
        <w:rPr>
          <w:rFonts w:ascii="Calibri" w:hAnsi="Calibri" w:cs="Calibri"/>
        </w:rPr>
        <w:t xml:space="preserve">Członkom Gminnej Komisji Rozwiązywania Problemów </w:t>
      </w:r>
      <w:r w:rsidR="00BD63AA" w:rsidRPr="00BB4D69">
        <w:rPr>
          <w:rFonts w:ascii="Calibri" w:hAnsi="Calibri" w:cs="Calibri"/>
        </w:rPr>
        <w:t xml:space="preserve">Alkoholowych </w:t>
      </w:r>
      <w:r w:rsidRPr="00BB4D69">
        <w:rPr>
          <w:rFonts w:ascii="Calibri" w:hAnsi="Calibri" w:cs="Calibri"/>
        </w:rPr>
        <w:t xml:space="preserve">w </w:t>
      </w:r>
      <w:r w:rsidR="00BD63AA" w:rsidRPr="00BB4D69">
        <w:rPr>
          <w:rFonts w:ascii="Calibri" w:hAnsi="Calibri" w:cs="Calibri"/>
        </w:rPr>
        <w:t>Mroczy</w:t>
      </w:r>
      <w:r w:rsidR="00593260">
        <w:rPr>
          <w:rFonts w:ascii="Calibri" w:hAnsi="Calibri" w:cs="Calibri"/>
        </w:rPr>
        <w:t xml:space="preserve"> – 25</w:t>
      </w:r>
      <w:r w:rsidRPr="00BB4D69">
        <w:rPr>
          <w:rFonts w:ascii="Calibri" w:hAnsi="Calibri" w:cs="Calibri"/>
        </w:rPr>
        <w:t>0,00 zł brutto.</w:t>
      </w:r>
    </w:p>
    <w:p w14:paraId="39554C3D" w14:textId="185A97FB" w:rsidR="009A443A" w:rsidRPr="009A443A" w:rsidRDefault="009A443A" w:rsidP="009A443A">
      <w:pPr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</w:rPr>
        <w:br w:type="page"/>
      </w:r>
    </w:p>
    <w:p w14:paraId="0B71A110" w14:textId="1E7DBBA7" w:rsidR="001A4D2E" w:rsidRPr="00BD63AA" w:rsidRDefault="009346E2" w:rsidP="00BD63AA">
      <w:pPr>
        <w:pStyle w:val="Default"/>
        <w:numPr>
          <w:ilvl w:val="0"/>
          <w:numId w:val="31"/>
        </w:numPr>
        <w:spacing w:line="360" w:lineRule="auto"/>
        <w:ind w:left="284" w:hanging="284"/>
        <w:jc w:val="both"/>
        <w:rPr>
          <w:rFonts w:ascii="Calibri" w:hAnsi="Calibri" w:cs="Calibri"/>
        </w:rPr>
      </w:pPr>
      <w:r w:rsidRPr="00BD63AA">
        <w:rPr>
          <w:rFonts w:ascii="Calibri" w:hAnsi="Calibri" w:cs="Calibri"/>
        </w:rPr>
        <w:lastRenderedPageBreak/>
        <w:t>Wynagrodzenie, o którym mowa przysługuje:</w:t>
      </w:r>
    </w:p>
    <w:p w14:paraId="2F5F36E6" w14:textId="77777777" w:rsidR="00BB4D69" w:rsidRDefault="001A4D2E" w:rsidP="00BB4D69">
      <w:pPr>
        <w:pStyle w:val="Default"/>
        <w:numPr>
          <w:ilvl w:val="0"/>
          <w:numId w:val="36"/>
        </w:numPr>
        <w:spacing w:line="360" w:lineRule="auto"/>
        <w:ind w:left="567" w:hanging="283"/>
        <w:jc w:val="both"/>
        <w:rPr>
          <w:rFonts w:ascii="Calibri" w:hAnsi="Calibri" w:cs="Calibri"/>
        </w:rPr>
      </w:pPr>
      <w:r w:rsidRPr="00504101">
        <w:rPr>
          <w:rFonts w:ascii="Calibri" w:hAnsi="Calibri" w:cs="Calibri"/>
        </w:rPr>
        <w:t>za udział w posiedzeniach K</w:t>
      </w:r>
      <w:r w:rsidR="009346E2" w:rsidRPr="00504101">
        <w:rPr>
          <w:rFonts w:ascii="Calibri" w:hAnsi="Calibri" w:cs="Calibri"/>
        </w:rPr>
        <w:t>omisji,</w:t>
      </w:r>
    </w:p>
    <w:p w14:paraId="01249CF2" w14:textId="3C7425EB" w:rsidR="009346E2" w:rsidRPr="00BB4D69" w:rsidRDefault="009346E2" w:rsidP="00BB4D69">
      <w:pPr>
        <w:pStyle w:val="Default"/>
        <w:numPr>
          <w:ilvl w:val="0"/>
          <w:numId w:val="36"/>
        </w:numPr>
        <w:spacing w:line="360" w:lineRule="auto"/>
        <w:ind w:left="567" w:hanging="283"/>
        <w:jc w:val="both"/>
        <w:rPr>
          <w:rFonts w:ascii="Calibri" w:hAnsi="Calibri" w:cs="Calibri"/>
        </w:rPr>
      </w:pPr>
      <w:r w:rsidRPr="00BB4D69">
        <w:rPr>
          <w:rFonts w:ascii="Calibri" w:hAnsi="Calibri" w:cs="Calibri"/>
        </w:rPr>
        <w:t>za przeprowadzenie kontroli przestrzeg</w:t>
      </w:r>
      <w:r w:rsidR="00BB4D69">
        <w:rPr>
          <w:rFonts w:ascii="Calibri" w:hAnsi="Calibri" w:cs="Calibri"/>
        </w:rPr>
        <w:t xml:space="preserve">ania warunków sprzedaży napojów </w:t>
      </w:r>
      <w:r w:rsidRPr="00BB4D69">
        <w:rPr>
          <w:rFonts w:ascii="Calibri" w:hAnsi="Calibri" w:cs="Calibri"/>
        </w:rPr>
        <w:t>alkoholowych.</w:t>
      </w:r>
    </w:p>
    <w:p w14:paraId="07D0FE33" w14:textId="77777777" w:rsidR="00BD63AA" w:rsidRDefault="009346E2" w:rsidP="00BD63AA">
      <w:pPr>
        <w:pStyle w:val="Default"/>
        <w:numPr>
          <w:ilvl w:val="0"/>
          <w:numId w:val="31"/>
        </w:numPr>
        <w:spacing w:line="360" w:lineRule="auto"/>
        <w:ind w:left="284" w:hanging="284"/>
        <w:jc w:val="both"/>
        <w:rPr>
          <w:rFonts w:ascii="Calibri" w:hAnsi="Calibri" w:cs="Calibri"/>
        </w:rPr>
      </w:pPr>
      <w:r w:rsidRPr="00504101">
        <w:rPr>
          <w:rFonts w:ascii="Calibri" w:hAnsi="Calibri" w:cs="Calibri"/>
        </w:rPr>
        <w:t>Wynagrodzenie będzie wypłacane na podstawie listy obecności.</w:t>
      </w:r>
    </w:p>
    <w:p w14:paraId="0D1930D2" w14:textId="5685DF6F" w:rsidR="00A30534" w:rsidRPr="009A443A" w:rsidRDefault="009346E2" w:rsidP="000865F6">
      <w:pPr>
        <w:pStyle w:val="Default"/>
        <w:numPr>
          <w:ilvl w:val="0"/>
          <w:numId w:val="31"/>
        </w:numPr>
        <w:spacing w:line="360" w:lineRule="auto"/>
        <w:ind w:left="284" w:hanging="284"/>
        <w:jc w:val="both"/>
        <w:rPr>
          <w:rFonts w:ascii="Calibri" w:hAnsi="Calibri" w:cs="Calibri"/>
        </w:rPr>
      </w:pPr>
      <w:r w:rsidRPr="00BD63AA">
        <w:rPr>
          <w:rFonts w:ascii="Calibri" w:hAnsi="Calibri" w:cs="Calibri"/>
        </w:rPr>
        <w:t>Członkom Gminnej Komisji Rozwiąz</w:t>
      </w:r>
      <w:r w:rsidR="001A4D2E" w:rsidRPr="00BD63AA">
        <w:rPr>
          <w:rFonts w:ascii="Calibri" w:hAnsi="Calibri" w:cs="Calibri"/>
        </w:rPr>
        <w:t>ywania Problemów Alk</w:t>
      </w:r>
      <w:r w:rsidR="00BD63AA">
        <w:rPr>
          <w:rFonts w:ascii="Calibri" w:hAnsi="Calibri" w:cs="Calibri"/>
        </w:rPr>
        <w:t xml:space="preserve">oholowych </w:t>
      </w:r>
      <w:r w:rsidR="001A4D2E" w:rsidRPr="00BD63AA">
        <w:rPr>
          <w:rFonts w:ascii="Calibri" w:hAnsi="Calibri" w:cs="Calibri"/>
        </w:rPr>
        <w:t xml:space="preserve">w </w:t>
      </w:r>
      <w:r w:rsidR="00BB4D69">
        <w:rPr>
          <w:rFonts w:ascii="Calibri" w:hAnsi="Calibri" w:cs="Calibri"/>
        </w:rPr>
        <w:t>Mroczy</w:t>
      </w:r>
      <w:r w:rsidR="001A4D2E" w:rsidRPr="00BD63AA">
        <w:rPr>
          <w:rFonts w:ascii="Calibri" w:hAnsi="Calibri" w:cs="Calibri"/>
        </w:rPr>
        <w:t xml:space="preserve"> </w:t>
      </w:r>
      <w:r w:rsidRPr="00BD63AA">
        <w:rPr>
          <w:rFonts w:ascii="Calibri" w:hAnsi="Calibri" w:cs="Calibri"/>
        </w:rPr>
        <w:t>przysługuje również zw</w:t>
      </w:r>
      <w:r w:rsidR="00BD63AA">
        <w:rPr>
          <w:rFonts w:ascii="Calibri" w:hAnsi="Calibri" w:cs="Calibri"/>
        </w:rPr>
        <w:t xml:space="preserve">rot kosztów wyjazdów związanych </w:t>
      </w:r>
      <w:r w:rsidRPr="00BD63AA">
        <w:rPr>
          <w:rFonts w:ascii="Calibri" w:hAnsi="Calibri" w:cs="Calibri"/>
        </w:rPr>
        <w:t xml:space="preserve">z wykonywaniem pracy </w:t>
      </w:r>
      <w:r w:rsidR="001A4D2E" w:rsidRPr="00BD63AA">
        <w:rPr>
          <w:rFonts w:ascii="Calibri" w:hAnsi="Calibri" w:cs="Calibri"/>
        </w:rPr>
        <w:t>K</w:t>
      </w:r>
      <w:r w:rsidRPr="00BD63AA">
        <w:rPr>
          <w:rFonts w:ascii="Calibri" w:hAnsi="Calibri" w:cs="Calibri"/>
        </w:rPr>
        <w:t>omisji</w:t>
      </w:r>
      <w:r w:rsidR="00BB4D69">
        <w:rPr>
          <w:rFonts w:ascii="Calibri" w:hAnsi="Calibri" w:cs="Calibri"/>
        </w:rPr>
        <w:t xml:space="preserve"> </w:t>
      </w:r>
      <w:r w:rsidRPr="00BD63AA">
        <w:rPr>
          <w:rFonts w:ascii="Calibri" w:hAnsi="Calibri" w:cs="Calibri"/>
        </w:rPr>
        <w:t>w terenie oraz kosztów udziału w szkoleniach na zasadach określonych w rozporządzeniu</w:t>
      </w:r>
      <w:r w:rsidR="001A4D2E" w:rsidRPr="00BD63AA">
        <w:rPr>
          <w:rFonts w:ascii="Calibri" w:hAnsi="Calibri" w:cs="Calibri"/>
        </w:rPr>
        <w:t xml:space="preserve"> </w:t>
      </w:r>
      <w:r w:rsidRPr="00BD63AA">
        <w:rPr>
          <w:rFonts w:ascii="Calibri" w:hAnsi="Calibri" w:cs="Calibri"/>
        </w:rPr>
        <w:t>dotyczącym ustalania oraz wysokości należności przysługujących pracownikom z tytułu</w:t>
      </w:r>
      <w:r w:rsidR="001A4D2E" w:rsidRPr="00BD63AA">
        <w:rPr>
          <w:rFonts w:ascii="Calibri" w:hAnsi="Calibri" w:cs="Calibri"/>
        </w:rPr>
        <w:t xml:space="preserve"> </w:t>
      </w:r>
      <w:r w:rsidRPr="00BD63AA">
        <w:rPr>
          <w:rFonts w:ascii="Calibri" w:hAnsi="Calibri" w:cs="Calibri"/>
        </w:rPr>
        <w:t>podró</w:t>
      </w:r>
      <w:r w:rsidR="001A4D2E" w:rsidRPr="00BD63AA">
        <w:rPr>
          <w:rFonts w:ascii="Calibri" w:hAnsi="Calibri" w:cs="Calibri"/>
        </w:rPr>
        <w:t>ży służbowej na obszarze kraju.</w:t>
      </w:r>
    </w:p>
    <w:p w14:paraId="69487B90" w14:textId="77777777" w:rsidR="00125005" w:rsidRPr="00504101" w:rsidRDefault="00125005" w:rsidP="009A443A">
      <w:pPr>
        <w:pStyle w:val="Nagwek1"/>
        <w:spacing w:before="240" w:after="240"/>
        <w:rPr>
          <w:rFonts w:cs="Calibri"/>
        </w:rPr>
      </w:pPr>
      <w:bookmarkStart w:id="273" w:name="_Toc123716512"/>
      <w:r w:rsidRPr="00504101">
        <w:rPr>
          <w:rFonts w:cs="Calibri"/>
        </w:rPr>
        <w:t>ADRESACI PROGRAMU</w:t>
      </w:r>
      <w:bookmarkEnd w:id="272"/>
      <w:bookmarkEnd w:id="273"/>
    </w:p>
    <w:p w14:paraId="1CB93A61" w14:textId="57BA2F0D" w:rsidR="00125005" w:rsidRPr="00504101" w:rsidRDefault="00125005" w:rsidP="00575D62">
      <w:pPr>
        <w:spacing w:before="240" w:after="240" w:line="360" w:lineRule="auto"/>
        <w:ind w:firstLine="709"/>
        <w:jc w:val="both"/>
        <w:rPr>
          <w:rFonts w:ascii="Calibri" w:hAnsi="Calibri" w:cs="Calibri"/>
          <w:sz w:val="24"/>
        </w:rPr>
      </w:pPr>
      <w:r w:rsidRPr="00504101">
        <w:rPr>
          <w:rFonts w:ascii="Calibri" w:hAnsi="Calibri" w:cs="Calibri"/>
          <w:sz w:val="24"/>
        </w:rPr>
        <w:t xml:space="preserve">Program adresowany jest do ogółu mieszkańców gminy </w:t>
      </w:r>
      <w:r w:rsidR="00BB4D69">
        <w:rPr>
          <w:rFonts w:ascii="Calibri" w:hAnsi="Calibri" w:cs="Calibri"/>
          <w:sz w:val="24"/>
        </w:rPr>
        <w:t>Mrocza</w:t>
      </w:r>
      <w:r w:rsidR="0007289F" w:rsidRPr="00504101">
        <w:rPr>
          <w:rFonts w:ascii="Calibri" w:hAnsi="Calibri" w:cs="Calibri"/>
          <w:sz w:val="24"/>
        </w:rPr>
        <w:t>,</w:t>
      </w:r>
      <w:r w:rsidR="00BB4D69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 xml:space="preserve">z wyszczególnieniem konsumentów napojów alkoholowych, </w:t>
      </w:r>
      <w:r w:rsidR="00271AAC" w:rsidRPr="00504101">
        <w:rPr>
          <w:rFonts w:ascii="Calibri" w:hAnsi="Calibri" w:cs="Calibri"/>
          <w:sz w:val="24"/>
        </w:rPr>
        <w:t>osób uzależnionych od alkoholu,</w:t>
      </w:r>
      <w:r w:rsidRPr="00504101">
        <w:rPr>
          <w:rFonts w:ascii="Calibri" w:hAnsi="Calibri" w:cs="Calibri"/>
          <w:sz w:val="24"/>
        </w:rPr>
        <w:t xml:space="preserve"> narkotyków</w:t>
      </w:r>
      <w:r w:rsidR="006A0D54" w:rsidRPr="00504101">
        <w:rPr>
          <w:rFonts w:ascii="Calibri" w:hAnsi="Calibri" w:cs="Calibri"/>
          <w:sz w:val="24"/>
        </w:rPr>
        <w:t xml:space="preserve">, hazardu, </w:t>
      </w:r>
      <w:r w:rsidR="00271AAC" w:rsidRPr="00504101">
        <w:rPr>
          <w:rFonts w:ascii="Calibri" w:hAnsi="Calibri" w:cs="Calibri"/>
          <w:sz w:val="24"/>
        </w:rPr>
        <w:t>urządzeń elektronicznych</w:t>
      </w:r>
      <w:r w:rsidR="006A0D54" w:rsidRPr="00504101">
        <w:rPr>
          <w:rFonts w:ascii="Calibri" w:hAnsi="Calibri" w:cs="Calibri"/>
          <w:sz w:val="24"/>
        </w:rPr>
        <w:t xml:space="preserve"> i innych czynności, osób pijących szkodliwie </w:t>
      </w:r>
      <w:r w:rsidRPr="00504101">
        <w:rPr>
          <w:rFonts w:ascii="Calibri" w:hAnsi="Calibri" w:cs="Calibri"/>
          <w:sz w:val="24"/>
        </w:rPr>
        <w:t>i ryzykownie, rodzin i najbliższego otoczenia</w:t>
      </w:r>
      <w:r w:rsidR="00271AAC" w:rsidRPr="00504101">
        <w:rPr>
          <w:rFonts w:ascii="Calibri" w:hAnsi="Calibri" w:cs="Calibri"/>
          <w:sz w:val="24"/>
        </w:rPr>
        <w:t xml:space="preserve"> osób uzależnionych od alkoholu, </w:t>
      </w:r>
      <w:r w:rsidRPr="00504101">
        <w:rPr>
          <w:rFonts w:ascii="Calibri" w:hAnsi="Calibri" w:cs="Calibri"/>
          <w:sz w:val="24"/>
        </w:rPr>
        <w:t>narkotyków,</w:t>
      </w:r>
      <w:r w:rsidR="00271AAC" w:rsidRPr="00504101">
        <w:rPr>
          <w:rFonts w:ascii="Calibri" w:hAnsi="Calibri" w:cs="Calibri"/>
          <w:sz w:val="24"/>
        </w:rPr>
        <w:t xml:space="preserve"> hazardu </w:t>
      </w:r>
      <w:r w:rsidR="00BB4D69">
        <w:rPr>
          <w:rFonts w:ascii="Calibri" w:hAnsi="Calibri" w:cs="Calibri"/>
          <w:sz w:val="24"/>
        </w:rPr>
        <w:br/>
      </w:r>
      <w:r w:rsidR="00271AAC" w:rsidRPr="00504101">
        <w:rPr>
          <w:rFonts w:ascii="Calibri" w:hAnsi="Calibri" w:cs="Calibri"/>
          <w:sz w:val="24"/>
        </w:rPr>
        <w:t>i urządzeń elektronicznych</w:t>
      </w:r>
      <w:r w:rsidR="007F5E49">
        <w:rPr>
          <w:rFonts w:ascii="Calibri" w:hAnsi="Calibri" w:cs="Calibri"/>
          <w:sz w:val="24"/>
        </w:rPr>
        <w:t>,</w:t>
      </w:r>
      <w:r w:rsidR="00271AAC" w:rsidRPr="00504101">
        <w:rPr>
          <w:rFonts w:ascii="Calibri" w:hAnsi="Calibri" w:cs="Calibri"/>
          <w:sz w:val="24"/>
        </w:rPr>
        <w:t xml:space="preserve"> </w:t>
      </w:r>
      <w:r w:rsidRPr="00504101">
        <w:rPr>
          <w:rFonts w:ascii="Calibri" w:hAnsi="Calibri" w:cs="Calibri"/>
          <w:sz w:val="24"/>
        </w:rPr>
        <w:t>dzieci i młodzie</w:t>
      </w:r>
      <w:r w:rsidR="00271AAC" w:rsidRPr="00504101">
        <w:rPr>
          <w:rFonts w:ascii="Calibri" w:hAnsi="Calibri" w:cs="Calibri"/>
          <w:sz w:val="24"/>
        </w:rPr>
        <w:t>ży szkolnej oraz przedstawicieli</w:t>
      </w:r>
      <w:r w:rsidRPr="00504101">
        <w:rPr>
          <w:rFonts w:ascii="Calibri" w:hAnsi="Calibri" w:cs="Calibri"/>
          <w:sz w:val="24"/>
        </w:rPr>
        <w:t xml:space="preserve"> służb, instytucji, organizacji pozarządowych działających na rzecz rozwiązywania problemów uzależnień.</w:t>
      </w:r>
    </w:p>
    <w:p w14:paraId="13830527" w14:textId="3B899DE4" w:rsidR="00125005" w:rsidRPr="00504101" w:rsidRDefault="00125005" w:rsidP="006A0D54">
      <w:pPr>
        <w:pStyle w:val="Nagwek1"/>
        <w:spacing w:after="240" w:line="276" w:lineRule="auto"/>
        <w:rPr>
          <w:rFonts w:cs="Calibri"/>
        </w:rPr>
      </w:pPr>
      <w:bookmarkStart w:id="274" w:name="_Toc46997148"/>
      <w:bookmarkStart w:id="275" w:name="_Toc123716513"/>
      <w:r w:rsidRPr="00504101">
        <w:rPr>
          <w:rFonts w:cs="Calibri"/>
        </w:rPr>
        <w:t xml:space="preserve">REALIZACJA </w:t>
      </w:r>
      <w:r w:rsidR="00BB4D69">
        <w:rPr>
          <w:rFonts w:cs="Calibri"/>
        </w:rPr>
        <w:t xml:space="preserve">PROGRAMU PROFILAKTYKI </w:t>
      </w:r>
      <w:r w:rsidR="00BB4D69">
        <w:rPr>
          <w:rFonts w:cs="Calibri"/>
        </w:rPr>
        <w:br/>
      </w:r>
      <w:r w:rsidR="00B37EFF" w:rsidRPr="00504101">
        <w:rPr>
          <w:rFonts w:cs="Calibri"/>
        </w:rPr>
        <w:t>I</w:t>
      </w:r>
      <w:r w:rsidRPr="00504101">
        <w:rPr>
          <w:rFonts w:cs="Calibri"/>
        </w:rPr>
        <w:t xml:space="preserve"> ROZWIĄZYWANIA PROBLE</w:t>
      </w:r>
      <w:r w:rsidR="000865F6">
        <w:rPr>
          <w:rFonts w:cs="Calibri"/>
        </w:rPr>
        <w:t xml:space="preserve">MÓW </w:t>
      </w:r>
      <w:r w:rsidRPr="00504101">
        <w:rPr>
          <w:rFonts w:cs="Calibri"/>
        </w:rPr>
        <w:t>AL</w:t>
      </w:r>
      <w:r w:rsidR="00BB4D69">
        <w:rPr>
          <w:rFonts w:cs="Calibri"/>
        </w:rPr>
        <w:t xml:space="preserve">KOHOLOWYCH ORAZ </w:t>
      </w:r>
      <w:r w:rsidR="00B37EFF" w:rsidRPr="00504101">
        <w:rPr>
          <w:rFonts w:cs="Calibri"/>
        </w:rPr>
        <w:t>PRZECIWDZIAŁA</w:t>
      </w:r>
      <w:r w:rsidR="0007108B" w:rsidRPr="00504101">
        <w:rPr>
          <w:rFonts w:cs="Calibri"/>
        </w:rPr>
        <w:t>N</w:t>
      </w:r>
      <w:r w:rsidR="00B37EFF" w:rsidRPr="00504101">
        <w:rPr>
          <w:rFonts w:cs="Calibri"/>
        </w:rPr>
        <w:t xml:space="preserve">IA </w:t>
      </w:r>
      <w:r w:rsidR="000865F6">
        <w:rPr>
          <w:rFonts w:cs="Calibri"/>
        </w:rPr>
        <w:t>NARKOMANII</w:t>
      </w:r>
      <w:r w:rsidR="009A443A">
        <w:rPr>
          <w:rFonts w:cs="Calibri"/>
        </w:rPr>
        <w:t xml:space="preserve"> MIASTA I GMINY</w:t>
      </w:r>
      <w:r w:rsidR="006A0D54" w:rsidRPr="00504101">
        <w:rPr>
          <w:rFonts w:cs="Calibri"/>
        </w:rPr>
        <w:t xml:space="preserve"> </w:t>
      </w:r>
      <w:r w:rsidR="00BB4D69">
        <w:rPr>
          <w:rFonts w:cs="Calibri"/>
        </w:rPr>
        <w:t xml:space="preserve">MROCZA </w:t>
      </w:r>
      <w:r w:rsidR="009A443A">
        <w:rPr>
          <w:rFonts w:cs="Calibri"/>
        </w:rPr>
        <w:br/>
      </w:r>
      <w:r w:rsidRPr="00504101">
        <w:rPr>
          <w:rFonts w:cs="Calibri"/>
        </w:rPr>
        <w:t xml:space="preserve">NA </w:t>
      </w:r>
      <w:r w:rsidR="00BB4D69">
        <w:rPr>
          <w:rFonts w:cs="Calibri"/>
        </w:rPr>
        <w:t xml:space="preserve">LATA </w:t>
      </w:r>
      <w:r w:rsidR="009A443A">
        <w:rPr>
          <w:rFonts w:cs="Calibri"/>
        </w:rPr>
        <w:t>2023</w:t>
      </w:r>
      <w:r w:rsidR="008D2C04" w:rsidRPr="00504101">
        <w:rPr>
          <w:rFonts w:cs="Calibri"/>
        </w:rPr>
        <w:t>-202</w:t>
      </w:r>
      <w:bookmarkEnd w:id="274"/>
      <w:r w:rsidR="00BB4D69">
        <w:rPr>
          <w:rFonts w:cs="Calibri"/>
        </w:rPr>
        <w:t>6</w:t>
      </w:r>
      <w:bookmarkEnd w:id="275"/>
    </w:p>
    <w:p w14:paraId="39C4F836" w14:textId="2EB6837F" w:rsidR="009A443A" w:rsidRDefault="00BF4BFA" w:rsidP="009A443A">
      <w:pPr>
        <w:numPr>
          <w:ilvl w:val="0"/>
          <w:numId w:val="8"/>
        </w:numPr>
        <w:tabs>
          <w:tab w:val="clear" w:pos="1287"/>
          <w:tab w:val="num" w:pos="426"/>
        </w:tabs>
        <w:spacing w:after="0" w:line="36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Na podstawie art. 4¹ ust. 2 ustawy z dnia 26 paź</w:t>
      </w:r>
      <w:r w:rsidR="00031B50" w:rsidRPr="00504101">
        <w:rPr>
          <w:rFonts w:ascii="Calibri" w:hAnsi="Calibri" w:cs="Calibri"/>
          <w:sz w:val="24"/>
          <w:szCs w:val="24"/>
        </w:rPr>
        <w:t xml:space="preserve">dziernika 1982 r. o wychowaniu </w:t>
      </w:r>
      <w:r w:rsidR="009A443A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 xml:space="preserve">w trzeźwości i przeciwdziałaniu alkoholizmowi realizatorem </w:t>
      </w:r>
      <w:r w:rsidR="00F11275" w:rsidRPr="00504101">
        <w:rPr>
          <w:rFonts w:ascii="Calibri" w:hAnsi="Calibri" w:cs="Calibri"/>
          <w:sz w:val="24"/>
          <w:szCs w:val="24"/>
        </w:rPr>
        <w:t xml:space="preserve">Programu </w:t>
      </w:r>
      <w:r w:rsidR="00031B50" w:rsidRPr="00504101">
        <w:rPr>
          <w:rFonts w:ascii="Calibri" w:hAnsi="Calibri" w:cs="Calibri"/>
          <w:sz w:val="24"/>
          <w:szCs w:val="24"/>
        </w:rPr>
        <w:t>Profilakty</w:t>
      </w:r>
      <w:r w:rsidR="009A443A">
        <w:rPr>
          <w:rFonts w:ascii="Calibri" w:hAnsi="Calibri" w:cs="Calibri"/>
          <w:sz w:val="24"/>
          <w:szCs w:val="24"/>
        </w:rPr>
        <w:t xml:space="preserve">ki </w:t>
      </w:r>
      <w:r w:rsidR="009A443A">
        <w:rPr>
          <w:rFonts w:ascii="Calibri" w:hAnsi="Calibri" w:cs="Calibri"/>
          <w:sz w:val="24"/>
          <w:szCs w:val="24"/>
        </w:rPr>
        <w:br/>
      </w:r>
      <w:r w:rsidRPr="00504101">
        <w:rPr>
          <w:rFonts w:ascii="Calibri" w:hAnsi="Calibri" w:cs="Calibri"/>
          <w:sz w:val="24"/>
          <w:szCs w:val="24"/>
        </w:rPr>
        <w:t>i Rozwiązywania Problemów Alkoholowych o</w:t>
      </w:r>
      <w:r w:rsidR="00031B50" w:rsidRPr="00504101">
        <w:rPr>
          <w:rFonts w:ascii="Calibri" w:hAnsi="Calibri" w:cs="Calibri"/>
          <w:sz w:val="24"/>
          <w:szCs w:val="24"/>
        </w:rPr>
        <w:t xml:space="preserve">raz Przeciwdziałania Narkomanii </w:t>
      </w:r>
      <w:r w:rsidR="009A443A">
        <w:rPr>
          <w:rFonts w:ascii="Calibri" w:hAnsi="Calibri" w:cs="Calibri"/>
          <w:sz w:val="24"/>
          <w:szCs w:val="24"/>
        </w:rPr>
        <w:t xml:space="preserve">Miasta </w:t>
      </w:r>
      <w:r w:rsidR="009A443A">
        <w:rPr>
          <w:rFonts w:ascii="Calibri" w:hAnsi="Calibri" w:cs="Calibri"/>
          <w:sz w:val="24"/>
          <w:szCs w:val="24"/>
        </w:rPr>
        <w:br/>
        <w:t>i Gminy</w:t>
      </w:r>
      <w:r w:rsidR="009D4544" w:rsidRPr="00504101">
        <w:rPr>
          <w:rFonts w:ascii="Calibri" w:hAnsi="Calibri" w:cs="Calibri"/>
          <w:sz w:val="24"/>
          <w:szCs w:val="24"/>
        </w:rPr>
        <w:t xml:space="preserve"> </w:t>
      </w:r>
      <w:r w:rsidR="009A443A">
        <w:rPr>
          <w:rFonts w:ascii="Calibri" w:hAnsi="Calibri" w:cs="Calibri"/>
          <w:sz w:val="24"/>
          <w:szCs w:val="24"/>
        </w:rPr>
        <w:t>Mrocza</w:t>
      </w:r>
      <w:r w:rsidRPr="00504101">
        <w:rPr>
          <w:rFonts w:ascii="Calibri" w:hAnsi="Calibri" w:cs="Calibri"/>
          <w:sz w:val="24"/>
          <w:szCs w:val="24"/>
        </w:rPr>
        <w:t xml:space="preserve"> na </w:t>
      </w:r>
      <w:r w:rsidR="008D2C04" w:rsidRPr="00504101">
        <w:rPr>
          <w:rFonts w:ascii="Calibri" w:hAnsi="Calibri" w:cs="Calibri"/>
          <w:sz w:val="24"/>
          <w:szCs w:val="24"/>
        </w:rPr>
        <w:t xml:space="preserve">lata </w:t>
      </w:r>
      <w:r w:rsidR="009A443A">
        <w:rPr>
          <w:rFonts w:ascii="Calibri" w:hAnsi="Calibri" w:cs="Calibri"/>
          <w:sz w:val="24"/>
          <w:szCs w:val="24"/>
        </w:rPr>
        <w:t>2023-2026</w:t>
      </w:r>
      <w:r w:rsidR="00F11275" w:rsidRPr="00504101">
        <w:rPr>
          <w:rFonts w:ascii="Calibri" w:hAnsi="Calibri" w:cs="Calibri"/>
          <w:sz w:val="24"/>
          <w:szCs w:val="24"/>
        </w:rPr>
        <w:t xml:space="preserve"> jest Urząd</w:t>
      </w:r>
      <w:r w:rsidR="009A443A">
        <w:rPr>
          <w:rFonts w:ascii="Calibri" w:hAnsi="Calibri" w:cs="Calibri"/>
          <w:sz w:val="24"/>
          <w:szCs w:val="24"/>
        </w:rPr>
        <w:t xml:space="preserve"> Miasta i Gminy w Mroczy</w:t>
      </w:r>
      <w:r w:rsidR="00125005" w:rsidRPr="00504101">
        <w:rPr>
          <w:rFonts w:ascii="Calibri" w:hAnsi="Calibri" w:cs="Calibri"/>
          <w:sz w:val="24"/>
          <w:szCs w:val="24"/>
        </w:rPr>
        <w:t>.</w:t>
      </w:r>
    </w:p>
    <w:p w14:paraId="02FEC554" w14:textId="7063623B" w:rsidR="009D4544" w:rsidRPr="009A443A" w:rsidRDefault="00125005" w:rsidP="001A4D2E">
      <w:pPr>
        <w:numPr>
          <w:ilvl w:val="0"/>
          <w:numId w:val="8"/>
        </w:numPr>
        <w:tabs>
          <w:tab w:val="clear" w:pos="1287"/>
          <w:tab w:val="num" w:pos="426"/>
        </w:tabs>
        <w:spacing w:after="0" w:line="36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9A443A">
        <w:rPr>
          <w:rFonts w:ascii="Calibri" w:hAnsi="Calibri" w:cs="Calibri"/>
          <w:sz w:val="24"/>
        </w:rPr>
        <w:lastRenderedPageBreak/>
        <w:t>Program Profilaktyki i Rozwi</w:t>
      </w:r>
      <w:r w:rsidR="00C32FB3" w:rsidRPr="009A443A">
        <w:rPr>
          <w:rFonts w:ascii="Calibri" w:hAnsi="Calibri" w:cs="Calibri"/>
          <w:sz w:val="24"/>
        </w:rPr>
        <w:t>ązywania Problemów Alkoholowych</w:t>
      </w:r>
      <w:r w:rsidR="00CE793E" w:rsidRPr="009A443A">
        <w:rPr>
          <w:rFonts w:ascii="Calibri" w:hAnsi="Calibri" w:cs="Calibri"/>
          <w:sz w:val="24"/>
        </w:rPr>
        <w:t xml:space="preserve"> oraz </w:t>
      </w:r>
      <w:r w:rsidRPr="009A443A">
        <w:rPr>
          <w:rFonts w:ascii="Calibri" w:hAnsi="Calibri" w:cs="Calibri"/>
          <w:sz w:val="24"/>
        </w:rPr>
        <w:t xml:space="preserve">Przeciwdziałania Narkomanii </w:t>
      </w:r>
      <w:r w:rsidR="009A443A">
        <w:rPr>
          <w:rFonts w:ascii="Calibri" w:hAnsi="Calibri" w:cs="Calibri"/>
          <w:sz w:val="24"/>
          <w:szCs w:val="24"/>
        </w:rPr>
        <w:t>Miasta i Gminy</w:t>
      </w:r>
      <w:r w:rsidR="009A443A" w:rsidRPr="00504101">
        <w:rPr>
          <w:rFonts w:ascii="Calibri" w:hAnsi="Calibri" w:cs="Calibri"/>
          <w:sz w:val="24"/>
          <w:szCs w:val="24"/>
        </w:rPr>
        <w:t xml:space="preserve"> </w:t>
      </w:r>
      <w:r w:rsidR="009A443A">
        <w:rPr>
          <w:rFonts w:ascii="Calibri" w:hAnsi="Calibri" w:cs="Calibri"/>
          <w:sz w:val="24"/>
          <w:szCs w:val="24"/>
        </w:rPr>
        <w:t>Mrocza</w:t>
      </w:r>
      <w:r w:rsidR="009A443A" w:rsidRPr="00504101">
        <w:rPr>
          <w:rFonts w:ascii="Calibri" w:hAnsi="Calibri" w:cs="Calibri"/>
          <w:sz w:val="24"/>
          <w:szCs w:val="24"/>
        </w:rPr>
        <w:t xml:space="preserve"> na lata </w:t>
      </w:r>
      <w:r w:rsidR="009A443A">
        <w:rPr>
          <w:rFonts w:ascii="Calibri" w:hAnsi="Calibri" w:cs="Calibri"/>
          <w:sz w:val="24"/>
          <w:szCs w:val="24"/>
        </w:rPr>
        <w:t>2023-2026</w:t>
      </w:r>
      <w:r w:rsidR="009A443A" w:rsidRPr="00504101">
        <w:rPr>
          <w:rFonts w:ascii="Calibri" w:hAnsi="Calibri" w:cs="Calibri"/>
          <w:sz w:val="24"/>
          <w:szCs w:val="24"/>
        </w:rPr>
        <w:t xml:space="preserve"> </w:t>
      </w:r>
      <w:r w:rsidRPr="009A443A">
        <w:rPr>
          <w:rFonts w:ascii="Calibri" w:hAnsi="Calibri" w:cs="Calibri"/>
          <w:sz w:val="24"/>
        </w:rPr>
        <w:t xml:space="preserve">realizowany będzie od 1 </w:t>
      </w:r>
      <w:r w:rsidR="009A443A">
        <w:rPr>
          <w:rFonts w:ascii="Calibri" w:hAnsi="Calibri" w:cs="Calibri"/>
          <w:sz w:val="24"/>
        </w:rPr>
        <w:t>stycznia 2023</w:t>
      </w:r>
      <w:r w:rsidR="00ED59D7" w:rsidRPr="009A443A">
        <w:rPr>
          <w:rFonts w:ascii="Calibri" w:hAnsi="Calibri" w:cs="Calibri"/>
          <w:sz w:val="24"/>
        </w:rPr>
        <w:t xml:space="preserve"> roku</w:t>
      </w:r>
      <w:r w:rsidRPr="009A443A">
        <w:rPr>
          <w:rFonts w:ascii="Calibri" w:hAnsi="Calibri" w:cs="Calibri"/>
          <w:sz w:val="24"/>
        </w:rPr>
        <w:t xml:space="preserve"> do 31 grudnia 202</w:t>
      </w:r>
      <w:r w:rsidR="009A443A">
        <w:rPr>
          <w:rFonts w:ascii="Calibri" w:hAnsi="Calibri" w:cs="Calibri"/>
          <w:sz w:val="24"/>
        </w:rPr>
        <w:t>6</w:t>
      </w:r>
      <w:r w:rsidRPr="009A443A">
        <w:rPr>
          <w:rFonts w:ascii="Calibri" w:hAnsi="Calibri" w:cs="Calibri"/>
          <w:sz w:val="24"/>
        </w:rPr>
        <w:t xml:space="preserve"> r</w:t>
      </w:r>
      <w:r w:rsidR="00ED59D7" w:rsidRPr="009A443A">
        <w:rPr>
          <w:rFonts w:ascii="Calibri" w:hAnsi="Calibri" w:cs="Calibri"/>
          <w:sz w:val="24"/>
        </w:rPr>
        <w:t>oku</w:t>
      </w:r>
      <w:r w:rsidRPr="009A443A">
        <w:rPr>
          <w:rFonts w:ascii="Calibri" w:hAnsi="Calibri" w:cs="Calibri"/>
          <w:sz w:val="24"/>
        </w:rPr>
        <w:t>.</w:t>
      </w:r>
      <w:bookmarkStart w:id="276" w:name="_Toc46997151"/>
    </w:p>
    <w:p w14:paraId="1B6559E8" w14:textId="3F6A77A2" w:rsidR="00125005" w:rsidRPr="00504101" w:rsidRDefault="00CC39CB" w:rsidP="009A443A">
      <w:pPr>
        <w:pStyle w:val="Nagwek1"/>
        <w:spacing w:after="360" w:line="276" w:lineRule="auto"/>
        <w:rPr>
          <w:rFonts w:cs="Calibri"/>
        </w:rPr>
      </w:pPr>
      <w:bookmarkStart w:id="277" w:name="_Toc123716514"/>
      <w:r w:rsidRPr="00504101">
        <w:rPr>
          <w:rFonts w:cs="Calibri"/>
        </w:rPr>
        <w:t xml:space="preserve">ZASADY FINANSOWANIA </w:t>
      </w:r>
      <w:r w:rsidR="00CE793E" w:rsidRPr="00504101">
        <w:rPr>
          <w:rFonts w:cs="Calibri"/>
        </w:rPr>
        <w:t xml:space="preserve">PROGRAMU PROFILAKTYKI </w:t>
      </w:r>
      <w:r w:rsidRPr="00504101">
        <w:rPr>
          <w:rFonts w:cs="Calibri"/>
        </w:rPr>
        <w:t>I ROZWIĄZYWANIA PROBLEMÓW ALKOHOLOWYCH</w:t>
      </w:r>
      <w:bookmarkEnd w:id="276"/>
      <w:bookmarkEnd w:id="277"/>
    </w:p>
    <w:p w14:paraId="2AD89C89" w14:textId="77777777" w:rsidR="009A443A" w:rsidRDefault="00125005" w:rsidP="009A443A">
      <w:pPr>
        <w:numPr>
          <w:ilvl w:val="0"/>
          <w:numId w:val="9"/>
        </w:numPr>
        <w:tabs>
          <w:tab w:val="clear" w:pos="1425"/>
        </w:tabs>
        <w:spacing w:after="0" w:line="36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Źródłem finansowania działań podejmowanych w związku z realizacją zadań Programu Profilaktyki i Rozwiązywania Problemów Alkoholowych oraz Przeciw</w:t>
      </w:r>
      <w:r w:rsidR="009A443A">
        <w:rPr>
          <w:rFonts w:ascii="Calibri" w:hAnsi="Calibri" w:cs="Calibri"/>
          <w:sz w:val="24"/>
          <w:szCs w:val="24"/>
        </w:rPr>
        <w:t xml:space="preserve">działania </w:t>
      </w:r>
      <w:r w:rsidR="0082091F" w:rsidRPr="009A443A">
        <w:rPr>
          <w:rFonts w:ascii="Calibri" w:hAnsi="Calibri" w:cs="Calibri"/>
          <w:sz w:val="24"/>
          <w:szCs w:val="24"/>
        </w:rPr>
        <w:t xml:space="preserve">Narkomanii </w:t>
      </w:r>
      <w:r w:rsidR="009A443A">
        <w:rPr>
          <w:rFonts w:ascii="Calibri" w:hAnsi="Calibri" w:cs="Calibri"/>
          <w:sz w:val="24"/>
          <w:szCs w:val="24"/>
        </w:rPr>
        <w:t>Miasta i Gminy</w:t>
      </w:r>
      <w:r w:rsidR="009A443A" w:rsidRPr="00504101">
        <w:rPr>
          <w:rFonts w:ascii="Calibri" w:hAnsi="Calibri" w:cs="Calibri"/>
          <w:sz w:val="24"/>
          <w:szCs w:val="24"/>
        </w:rPr>
        <w:t xml:space="preserve"> </w:t>
      </w:r>
      <w:r w:rsidR="009A443A">
        <w:rPr>
          <w:rFonts w:ascii="Calibri" w:hAnsi="Calibri" w:cs="Calibri"/>
          <w:sz w:val="24"/>
          <w:szCs w:val="24"/>
        </w:rPr>
        <w:t>Mrocza</w:t>
      </w:r>
      <w:r w:rsidR="009A443A" w:rsidRPr="00504101">
        <w:rPr>
          <w:rFonts w:ascii="Calibri" w:hAnsi="Calibri" w:cs="Calibri"/>
          <w:sz w:val="24"/>
          <w:szCs w:val="24"/>
        </w:rPr>
        <w:t xml:space="preserve"> na lata </w:t>
      </w:r>
      <w:r w:rsidR="009A443A">
        <w:rPr>
          <w:rFonts w:ascii="Calibri" w:hAnsi="Calibri" w:cs="Calibri"/>
          <w:sz w:val="24"/>
          <w:szCs w:val="24"/>
        </w:rPr>
        <w:t>2023-2026</w:t>
      </w:r>
      <w:r w:rsidR="009A443A" w:rsidRPr="00504101">
        <w:rPr>
          <w:rFonts w:ascii="Calibri" w:hAnsi="Calibri" w:cs="Calibri"/>
          <w:sz w:val="24"/>
          <w:szCs w:val="24"/>
        </w:rPr>
        <w:t xml:space="preserve"> </w:t>
      </w:r>
      <w:r w:rsidR="00CE793E" w:rsidRPr="009A443A">
        <w:rPr>
          <w:rFonts w:ascii="Calibri" w:hAnsi="Calibri" w:cs="Calibri"/>
          <w:sz w:val="24"/>
          <w:szCs w:val="24"/>
        </w:rPr>
        <w:t xml:space="preserve">są </w:t>
      </w:r>
      <w:r w:rsidRPr="009A443A">
        <w:rPr>
          <w:rFonts w:ascii="Calibri" w:hAnsi="Calibri" w:cs="Calibri"/>
          <w:sz w:val="24"/>
          <w:szCs w:val="24"/>
        </w:rPr>
        <w:t xml:space="preserve">dochody własne </w:t>
      </w:r>
      <w:r w:rsidR="0082091F" w:rsidRPr="009A443A">
        <w:rPr>
          <w:rFonts w:ascii="Calibri" w:hAnsi="Calibri" w:cs="Calibri"/>
          <w:sz w:val="24"/>
          <w:szCs w:val="24"/>
        </w:rPr>
        <w:t>Gminy</w:t>
      </w:r>
      <w:r w:rsidRPr="009A443A">
        <w:rPr>
          <w:rFonts w:ascii="Calibri" w:hAnsi="Calibri" w:cs="Calibri"/>
          <w:sz w:val="24"/>
          <w:szCs w:val="24"/>
        </w:rPr>
        <w:t xml:space="preserve"> uzyskane z wpływów z tytułu wydanych zezwoleń na sprzedaż i podawanie na</w:t>
      </w:r>
      <w:r w:rsidR="009D4544" w:rsidRPr="009A443A">
        <w:rPr>
          <w:rFonts w:ascii="Calibri" w:hAnsi="Calibri" w:cs="Calibri"/>
          <w:sz w:val="24"/>
          <w:szCs w:val="24"/>
        </w:rPr>
        <w:t xml:space="preserve">pojów alkoholowych </w:t>
      </w:r>
      <w:r w:rsidR="0082091F" w:rsidRPr="009A443A">
        <w:rPr>
          <w:rFonts w:ascii="Calibri" w:hAnsi="Calibri" w:cs="Calibri"/>
          <w:sz w:val="24"/>
          <w:szCs w:val="24"/>
        </w:rPr>
        <w:t xml:space="preserve">i są ujęte </w:t>
      </w:r>
      <w:r w:rsidRPr="009A443A">
        <w:rPr>
          <w:rFonts w:ascii="Calibri" w:hAnsi="Calibri" w:cs="Calibri"/>
          <w:sz w:val="24"/>
          <w:szCs w:val="24"/>
        </w:rPr>
        <w:t xml:space="preserve">w budżecie </w:t>
      </w:r>
      <w:r w:rsidR="0082091F" w:rsidRPr="009A443A">
        <w:rPr>
          <w:rFonts w:ascii="Calibri" w:hAnsi="Calibri" w:cs="Calibri"/>
          <w:sz w:val="24"/>
          <w:szCs w:val="24"/>
        </w:rPr>
        <w:t>Gminy</w:t>
      </w:r>
      <w:r w:rsidR="009A443A">
        <w:rPr>
          <w:rFonts w:ascii="Calibri" w:hAnsi="Calibri" w:cs="Calibri"/>
          <w:sz w:val="24"/>
          <w:szCs w:val="24"/>
        </w:rPr>
        <w:t xml:space="preserve"> </w:t>
      </w:r>
      <w:r w:rsidRPr="009A443A">
        <w:rPr>
          <w:rFonts w:ascii="Calibri" w:hAnsi="Calibri" w:cs="Calibri"/>
          <w:sz w:val="24"/>
          <w:szCs w:val="24"/>
        </w:rPr>
        <w:t>w dziale</w:t>
      </w:r>
      <w:r w:rsidR="0082091F" w:rsidRPr="009A443A">
        <w:rPr>
          <w:rFonts w:ascii="Calibri" w:hAnsi="Calibri" w:cs="Calibri"/>
          <w:sz w:val="24"/>
          <w:szCs w:val="24"/>
        </w:rPr>
        <w:t xml:space="preserve"> 851 „Ochrona Zdrowia”</w:t>
      </w:r>
      <w:r w:rsidRPr="009A443A">
        <w:rPr>
          <w:rFonts w:ascii="Calibri" w:hAnsi="Calibri" w:cs="Calibri"/>
          <w:sz w:val="24"/>
          <w:szCs w:val="24"/>
        </w:rPr>
        <w:t>, rozdział 85153 – przeciwdziałanie narkomanii oraz rozdział 85154 – przeciwdziałanie alkoholizmowi.</w:t>
      </w:r>
      <w:r w:rsidR="00042B6A" w:rsidRPr="009A443A">
        <w:rPr>
          <w:rFonts w:ascii="Calibri" w:hAnsi="Calibri" w:cs="Calibri"/>
          <w:color w:val="000000"/>
          <w:sz w:val="24"/>
          <w:szCs w:val="24"/>
        </w:rPr>
        <w:t xml:space="preserve"> </w:t>
      </w:r>
    </w:p>
    <w:p w14:paraId="32E68DD7" w14:textId="52FA0D02" w:rsidR="00042B6A" w:rsidRPr="009A443A" w:rsidRDefault="00125005" w:rsidP="009A443A">
      <w:pPr>
        <w:numPr>
          <w:ilvl w:val="0"/>
          <w:numId w:val="9"/>
        </w:numPr>
        <w:tabs>
          <w:tab w:val="clear" w:pos="1425"/>
        </w:tabs>
        <w:spacing w:after="0" w:line="36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9A443A">
        <w:rPr>
          <w:rFonts w:ascii="Calibri" w:hAnsi="Calibri" w:cs="Calibri"/>
          <w:sz w:val="24"/>
          <w:szCs w:val="24"/>
        </w:rPr>
        <w:t>Zakres zadań ujętych w Programie może być zweryfikowany ze względu na wysokość środków finansowych przeznaczonych na ich realizację oraz ze względu na bieżące zapotrzebowanie z zakresu działań profilaktycznych skierowanych do lokalnej społeczności.</w:t>
      </w:r>
    </w:p>
    <w:p w14:paraId="3883FCE2" w14:textId="77777777" w:rsidR="008E7ECB" w:rsidRPr="00504101" w:rsidRDefault="008E7ECB" w:rsidP="009A443A">
      <w:pPr>
        <w:pStyle w:val="Nagwek1"/>
        <w:spacing w:before="240" w:after="240" w:line="276" w:lineRule="auto"/>
        <w:rPr>
          <w:rFonts w:cs="Calibri"/>
        </w:rPr>
      </w:pPr>
      <w:bookmarkStart w:id="278" w:name="_Toc46997149"/>
      <w:bookmarkStart w:id="279" w:name="_Toc123716515"/>
      <w:r w:rsidRPr="00504101">
        <w:rPr>
          <w:rFonts w:cs="Calibri"/>
        </w:rPr>
        <w:t>MONITORING I EWALUACJA PROGRAMU</w:t>
      </w:r>
      <w:bookmarkEnd w:id="278"/>
      <w:bookmarkEnd w:id="279"/>
    </w:p>
    <w:p w14:paraId="3A894DD5" w14:textId="72FCFB66" w:rsidR="008E7ECB" w:rsidRPr="00504101" w:rsidRDefault="0082091F" w:rsidP="009D45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>C</w:t>
      </w:r>
      <w:r w:rsidR="008E7ECB" w:rsidRPr="00504101">
        <w:rPr>
          <w:rFonts w:ascii="Calibri" w:hAnsi="Calibri" w:cs="Calibri"/>
          <w:color w:val="000000"/>
          <w:sz w:val="24"/>
          <w:szCs w:val="24"/>
        </w:rPr>
        <w:t xml:space="preserve">elem 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ewaluacji </w:t>
      </w:r>
      <w:r w:rsidR="008E7ECB" w:rsidRPr="00504101">
        <w:rPr>
          <w:rFonts w:ascii="Calibri" w:hAnsi="Calibri" w:cs="Calibri"/>
          <w:color w:val="000000"/>
          <w:sz w:val="24"/>
          <w:szCs w:val="24"/>
        </w:rPr>
        <w:t>jest oszacowanie stopnia osiągnięcia z</w:t>
      </w:r>
      <w:r w:rsidR="004E0D53">
        <w:rPr>
          <w:rFonts w:ascii="Calibri" w:hAnsi="Calibri" w:cs="Calibri"/>
          <w:color w:val="000000"/>
          <w:sz w:val="24"/>
          <w:szCs w:val="24"/>
        </w:rPr>
        <w:t xml:space="preserve">akładanych celów </w:t>
      </w:r>
      <w:r w:rsidR="008E7ECB" w:rsidRPr="00504101">
        <w:rPr>
          <w:rFonts w:ascii="Calibri" w:hAnsi="Calibri" w:cs="Calibri"/>
          <w:color w:val="000000"/>
          <w:sz w:val="24"/>
          <w:szCs w:val="24"/>
        </w:rPr>
        <w:t>i rezultatów. Wyniki ewaluacji okresowej służą r</w:t>
      </w:r>
      <w:r w:rsidR="00922516" w:rsidRPr="00504101">
        <w:rPr>
          <w:rFonts w:ascii="Calibri" w:hAnsi="Calibri" w:cs="Calibri"/>
          <w:color w:val="000000"/>
          <w:sz w:val="24"/>
          <w:szCs w:val="24"/>
        </w:rPr>
        <w:t xml:space="preserve">ównież ewentualnym modyfikacjom </w:t>
      </w:r>
      <w:r w:rsidR="008E7ECB" w:rsidRPr="00504101">
        <w:rPr>
          <w:rFonts w:ascii="Calibri" w:hAnsi="Calibri" w:cs="Calibri"/>
          <w:color w:val="000000"/>
          <w:sz w:val="24"/>
          <w:szCs w:val="24"/>
        </w:rPr>
        <w:t xml:space="preserve">dokumentów programowych, a dostarczone za jej sprawą informacje powinny być wykorzystane przy przygotowaniu programu w następnym okresie programowania. </w:t>
      </w:r>
    </w:p>
    <w:p w14:paraId="26896481" w14:textId="2ED1A687" w:rsidR="00031B50" w:rsidRPr="00504101" w:rsidRDefault="008E7ECB" w:rsidP="001A4D2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>Cele badawcze ewaluacji Programu Profilaktyki i Rozwiązywania Problemów Alkoholowych</w:t>
      </w:r>
      <w:r w:rsidR="007F5E49">
        <w:rPr>
          <w:rFonts w:ascii="Calibri" w:hAnsi="Calibri" w:cs="Calibri"/>
          <w:color w:val="000000"/>
          <w:sz w:val="24"/>
          <w:szCs w:val="24"/>
        </w:rPr>
        <w:t xml:space="preserve"> oraz Przeciwdziałania Narkomanii</w:t>
      </w:r>
      <w:r w:rsidRPr="00504101">
        <w:rPr>
          <w:rFonts w:ascii="Calibri" w:hAnsi="Calibri" w:cs="Calibri"/>
          <w:color w:val="000000"/>
          <w:sz w:val="24"/>
          <w:szCs w:val="24"/>
        </w:rPr>
        <w:t xml:space="preserve"> powinny opierać się na: </w:t>
      </w:r>
    </w:p>
    <w:p w14:paraId="64E16BA9" w14:textId="77777777" w:rsidR="008E7ECB" w:rsidRPr="00504101" w:rsidRDefault="008E7ECB" w:rsidP="009D4544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993" w:hanging="284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 xml:space="preserve">ocenie procesu realizacji działań i osiągniętych efektów Programu, </w:t>
      </w:r>
    </w:p>
    <w:p w14:paraId="36EC3213" w14:textId="62E5CDBA" w:rsidR="008E7ECB" w:rsidRPr="00504101" w:rsidRDefault="008E7ECB" w:rsidP="009D4544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993" w:hanging="284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>ocenie wdrażania i zarządza</w:t>
      </w:r>
      <w:r w:rsidR="00922516" w:rsidRPr="00504101">
        <w:rPr>
          <w:rFonts w:ascii="Calibri" w:hAnsi="Calibri" w:cs="Calibri"/>
          <w:color w:val="000000"/>
          <w:sz w:val="24"/>
          <w:szCs w:val="24"/>
        </w:rPr>
        <w:t xml:space="preserve">nia Programem, w tym współpracy </w:t>
      </w:r>
      <w:r w:rsidRPr="00504101">
        <w:rPr>
          <w:rFonts w:ascii="Calibri" w:hAnsi="Calibri" w:cs="Calibri"/>
          <w:color w:val="000000"/>
          <w:sz w:val="24"/>
          <w:szCs w:val="24"/>
        </w:rPr>
        <w:t>interdyscyplinarnej,</w:t>
      </w:r>
    </w:p>
    <w:p w14:paraId="1E49CA29" w14:textId="77777777" w:rsidR="008E7ECB" w:rsidRPr="00504101" w:rsidRDefault="008E7ECB" w:rsidP="009D4544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993" w:hanging="284"/>
        <w:jc w:val="both"/>
        <w:rPr>
          <w:rFonts w:ascii="Calibri" w:hAnsi="Calibri" w:cs="Calibri"/>
          <w:color w:val="000000"/>
          <w:sz w:val="24"/>
          <w:szCs w:val="24"/>
        </w:rPr>
      </w:pPr>
      <w:r w:rsidRPr="00504101">
        <w:rPr>
          <w:rFonts w:ascii="Calibri" w:hAnsi="Calibri" w:cs="Calibri"/>
          <w:color w:val="000000"/>
          <w:sz w:val="24"/>
          <w:szCs w:val="24"/>
        </w:rPr>
        <w:t xml:space="preserve">opracowaniu rekomendacji do stworzenia kontynuacji Programu. </w:t>
      </w:r>
    </w:p>
    <w:p w14:paraId="0FDD56C5" w14:textId="77777777" w:rsidR="008E7ECB" w:rsidRPr="00504101" w:rsidRDefault="008E7ECB" w:rsidP="009D4544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W ramach ewaluacji należy przyjąć zasadę triangulacji technik badawczych poprzez zróżnicowane metody pomiaru, tj.: </w:t>
      </w:r>
    </w:p>
    <w:p w14:paraId="16543424" w14:textId="77777777" w:rsidR="009A443A" w:rsidRDefault="008E7ECB" w:rsidP="009A443A">
      <w:pPr>
        <w:numPr>
          <w:ilvl w:val="0"/>
          <w:numId w:val="18"/>
        </w:numPr>
        <w:spacing w:after="0" w:line="360" w:lineRule="auto"/>
        <w:ind w:left="993" w:hanging="284"/>
        <w:contextualSpacing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analizę dokumentów, </w:t>
      </w:r>
    </w:p>
    <w:p w14:paraId="28CE1C13" w14:textId="77777777" w:rsidR="009A443A" w:rsidRDefault="008E7ECB" w:rsidP="009A443A">
      <w:pPr>
        <w:numPr>
          <w:ilvl w:val="0"/>
          <w:numId w:val="18"/>
        </w:numPr>
        <w:spacing w:after="0" w:line="360" w:lineRule="auto"/>
        <w:ind w:left="993" w:hanging="284"/>
        <w:contextualSpacing/>
        <w:jc w:val="both"/>
        <w:rPr>
          <w:rFonts w:ascii="Calibri" w:hAnsi="Calibri" w:cs="Calibri"/>
          <w:sz w:val="24"/>
          <w:szCs w:val="24"/>
        </w:rPr>
      </w:pPr>
      <w:r w:rsidRPr="009A443A">
        <w:rPr>
          <w:rFonts w:ascii="Calibri" w:hAnsi="Calibri" w:cs="Calibri"/>
          <w:sz w:val="24"/>
          <w:szCs w:val="24"/>
        </w:rPr>
        <w:lastRenderedPageBreak/>
        <w:t xml:space="preserve">badanie ankietowe adresatów Programu, </w:t>
      </w:r>
    </w:p>
    <w:p w14:paraId="6D61544D" w14:textId="0617BADB" w:rsidR="008E7ECB" w:rsidRPr="009A443A" w:rsidRDefault="008E7ECB" w:rsidP="009A443A">
      <w:pPr>
        <w:numPr>
          <w:ilvl w:val="0"/>
          <w:numId w:val="18"/>
        </w:numPr>
        <w:spacing w:after="0" w:line="360" w:lineRule="auto"/>
        <w:ind w:left="993" w:hanging="284"/>
        <w:contextualSpacing/>
        <w:jc w:val="both"/>
        <w:rPr>
          <w:rFonts w:ascii="Calibri" w:hAnsi="Calibri" w:cs="Calibri"/>
          <w:sz w:val="24"/>
          <w:szCs w:val="24"/>
        </w:rPr>
      </w:pPr>
      <w:r w:rsidRPr="009A443A">
        <w:rPr>
          <w:rFonts w:ascii="Calibri" w:hAnsi="Calibri" w:cs="Calibri"/>
          <w:sz w:val="24"/>
          <w:szCs w:val="24"/>
        </w:rPr>
        <w:t xml:space="preserve">badanie poprzez zogniskowany wywiad grupowy realizatorów Programu. </w:t>
      </w:r>
    </w:p>
    <w:p w14:paraId="49EC081B" w14:textId="77777777" w:rsidR="008E7ECB" w:rsidRPr="00504101" w:rsidRDefault="008E7ECB" w:rsidP="009D4544">
      <w:pPr>
        <w:spacing w:after="0" w:line="360" w:lineRule="auto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Przyjęte kryteria ewaluacji Programu to: </w:t>
      </w:r>
    </w:p>
    <w:p w14:paraId="7EFFD0A4" w14:textId="3FBFD189" w:rsidR="008E7ECB" w:rsidRPr="00504101" w:rsidRDefault="008E7ECB" w:rsidP="009D4544">
      <w:pPr>
        <w:pStyle w:val="Akapitzlist"/>
        <w:numPr>
          <w:ilvl w:val="0"/>
          <w:numId w:val="3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Kryterium skuteczności (plan a wykonanie) – rozumiane jako stopi</w:t>
      </w:r>
      <w:r w:rsidR="00031B50" w:rsidRPr="00504101">
        <w:rPr>
          <w:rFonts w:ascii="Calibri" w:hAnsi="Calibri" w:cs="Calibri"/>
          <w:sz w:val="24"/>
          <w:szCs w:val="24"/>
        </w:rPr>
        <w:t xml:space="preserve">eń realizacji </w:t>
      </w:r>
      <w:r w:rsidRPr="00504101">
        <w:rPr>
          <w:rFonts w:ascii="Calibri" w:hAnsi="Calibri" w:cs="Calibri"/>
          <w:sz w:val="24"/>
          <w:szCs w:val="24"/>
        </w:rPr>
        <w:t>zaplanowanych celów i efektów Prog</w:t>
      </w:r>
      <w:r w:rsidR="004E0D53">
        <w:rPr>
          <w:rFonts w:ascii="Calibri" w:hAnsi="Calibri" w:cs="Calibri"/>
          <w:sz w:val="24"/>
          <w:szCs w:val="24"/>
        </w:rPr>
        <w:t xml:space="preserve">ramu. Ocena pod kątem kryterium </w:t>
      </w:r>
      <w:r w:rsidRPr="00504101">
        <w:rPr>
          <w:rFonts w:ascii="Calibri" w:hAnsi="Calibri" w:cs="Calibri"/>
          <w:sz w:val="24"/>
          <w:szCs w:val="24"/>
        </w:rPr>
        <w:t>skuteczności skupi się głów</w:t>
      </w:r>
      <w:r w:rsidR="00031B50" w:rsidRPr="00504101">
        <w:rPr>
          <w:rFonts w:ascii="Calibri" w:hAnsi="Calibri" w:cs="Calibri"/>
          <w:sz w:val="24"/>
          <w:szCs w:val="24"/>
        </w:rPr>
        <w:t xml:space="preserve">nie na ocenie wdrożenia działań </w:t>
      </w:r>
      <w:r w:rsidR="0082091F" w:rsidRPr="00504101">
        <w:rPr>
          <w:rFonts w:ascii="Calibri" w:hAnsi="Calibri" w:cs="Calibri"/>
          <w:sz w:val="24"/>
          <w:szCs w:val="24"/>
        </w:rPr>
        <w:t xml:space="preserve">w stosunku do założonego planu </w:t>
      </w:r>
      <w:r w:rsidRPr="00504101">
        <w:rPr>
          <w:rFonts w:ascii="Calibri" w:hAnsi="Calibri" w:cs="Calibri"/>
          <w:sz w:val="24"/>
          <w:szCs w:val="24"/>
        </w:rPr>
        <w:t xml:space="preserve">i osiągnięcia wskaźników rezultatów. </w:t>
      </w:r>
    </w:p>
    <w:p w14:paraId="36F425CE" w14:textId="3CA9371D" w:rsidR="008E7ECB" w:rsidRPr="00504101" w:rsidRDefault="008E7ECB" w:rsidP="009D4544">
      <w:pPr>
        <w:pStyle w:val="Akapitzlist"/>
        <w:numPr>
          <w:ilvl w:val="0"/>
          <w:numId w:val="3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Kryterium efektywności – ocena sprawności wdraż</w:t>
      </w:r>
      <w:r w:rsidR="00031B50" w:rsidRPr="00504101">
        <w:rPr>
          <w:rFonts w:ascii="Calibri" w:hAnsi="Calibri" w:cs="Calibri"/>
          <w:sz w:val="24"/>
          <w:szCs w:val="24"/>
        </w:rPr>
        <w:t xml:space="preserve">ania i prawidłowości </w:t>
      </w:r>
      <w:r w:rsidRPr="00504101">
        <w:rPr>
          <w:rFonts w:ascii="Calibri" w:hAnsi="Calibri" w:cs="Calibri"/>
          <w:sz w:val="24"/>
          <w:szCs w:val="24"/>
        </w:rPr>
        <w:t>zarządzania Programem, w tym pod k</w:t>
      </w:r>
      <w:r w:rsidR="00031B50" w:rsidRPr="00504101">
        <w:rPr>
          <w:rFonts w:ascii="Calibri" w:hAnsi="Calibri" w:cs="Calibri"/>
          <w:sz w:val="24"/>
          <w:szCs w:val="24"/>
        </w:rPr>
        <w:t xml:space="preserve">ątem zgodności z harmonogramem, </w:t>
      </w:r>
      <w:r w:rsidRPr="00504101">
        <w:rPr>
          <w:rFonts w:ascii="Calibri" w:hAnsi="Calibri" w:cs="Calibri"/>
          <w:sz w:val="24"/>
          <w:szCs w:val="24"/>
        </w:rPr>
        <w:t>ewentualnych trudności w jego realizac</w:t>
      </w:r>
      <w:r w:rsidR="00031B50" w:rsidRPr="00504101">
        <w:rPr>
          <w:rFonts w:ascii="Calibri" w:hAnsi="Calibri" w:cs="Calibri"/>
          <w:sz w:val="24"/>
          <w:szCs w:val="24"/>
        </w:rPr>
        <w:t xml:space="preserve">ji, przepływu informacji między </w:t>
      </w:r>
      <w:r w:rsidRPr="00504101">
        <w:rPr>
          <w:rFonts w:ascii="Calibri" w:hAnsi="Calibri" w:cs="Calibri"/>
          <w:sz w:val="24"/>
          <w:szCs w:val="24"/>
        </w:rPr>
        <w:t xml:space="preserve">realizatorami. </w:t>
      </w:r>
    </w:p>
    <w:p w14:paraId="4F5B1DFC" w14:textId="77777777" w:rsidR="008E7ECB" w:rsidRPr="00504101" w:rsidRDefault="008E7ECB" w:rsidP="009D4544">
      <w:pPr>
        <w:pStyle w:val="Akapitzlist"/>
        <w:numPr>
          <w:ilvl w:val="0"/>
          <w:numId w:val="3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Kryterium użyteczności – ocena dopasowania założeń Programu do potrzeb jego odbiorców i realizatorów. </w:t>
      </w:r>
    </w:p>
    <w:p w14:paraId="759A37B1" w14:textId="5CC80895" w:rsidR="008E7ECB" w:rsidRPr="00504101" w:rsidRDefault="008E7ECB" w:rsidP="009D4544">
      <w:pPr>
        <w:pStyle w:val="Akapitzlist"/>
        <w:numPr>
          <w:ilvl w:val="0"/>
          <w:numId w:val="3"/>
        </w:numPr>
        <w:spacing w:after="0" w:line="360" w:lineRule="auto"/>
        <w:ind w:left="993" w:hanging="284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>Kryterium trafności – rozumiane jako st</w:t>
      </w:r>
      <w:r w:rsidR="004E0D53">
        <w:rPr>
          <w:rFonts w:ascii="Calibri" w:hAnsi="Calibri" w:cs="Calibri"/>
          <w:sz w:val="24"/>
          <w:szCs w:val="24"/>
        </w:rPr>
        <w:t xml:space="preserve">opień, w jakim zaplanowane cele </w:t>
      </w:r>
      <w:r w:rsidRPr="00504101">
        <w:rPr>
          <w:rFonts w:ascii="Calibri" w:hAnsi="Calibri" w:cs="Calibri"/>
          <w:sz w:val="24"/>
          <w:szCs w:val="24"/>
        </w:rPr>
        <w:t>odpowiadają zidentyfikowanym problemom.</w:t>
      </w:r>
    </w:p>
    <w:p w14:paraId="0AC607CC" w14:textId="71939D3C" w:rsidR="00031B50" w:rsidRPr="00504101" w:rsidRDefault="0007108B" w:rsidP="001A4D2E">
      <w:pPr>
        <w:spacing w:after="0" w:line="360" w:lineRule="auto"/>
        <w:ind w:firstLine="708"/>
        <w:jc w:val="both"/>
        <w:rPr>
          <w:rFonts w:ascii="Calibri" w:hAnsi="Calibri" w:cs="Calibri"/>
          <w:sz w:val="24"/>
          <w:szCs w:val="24"/>
        </w:rPr>
      </w:pPr>
      <w:r w:rsidRPr="00504101">
        <w:rPr>
          <w:rFonts w:ascii="Calibri" w:hAnsi="Calibri" w:cs="Calibri"/>
          <w:sz w:val="24"/>
          <w:szCs w:val="24"/>
        </w:rPr>
        <w:t xml:space="preserve">Na podstawie analizy realizowanego programu, realizator Programu Profilaktyki </w:t>
      </w:r>
      <w:r w:rsidR="00031B50" w:rsidRPr="00504101">
        <w:rPr>
          <w:rFonts w:ascii="Calibri" w:hAnsi="Calibri" w:cs="Calibri"/>
          <w:sz w:val="24"/>
          <w:szCs w:val="24"/>
        </w:rPr>
        <w:t xml:space="preserve">                </w:t>
      </w:r>
      <w:r w:rsidRPr="00504101">
        <w:rPr>
          <w:rFonts w:ascii="Calibri" w:hAnsi="Calibri" w:cs="Calibri"/>
          <w:sz w:val="24"/>
          <w:szCs w:val="24"/>
        </w:rPr>
        <w:t>i Rozwiązywa</w:t>
      </w:r>
      <w:r w:rsidR="00482B8C" w:rsidRPr="00504101">
        <w:rPr>
          <w:rFonts w:ascii="Calibri" w:hAnsi="Calibri" w:cs="Calibri"/>
          <w:sz w:val="24"/>
          <w:szCs w:val="24"/>
        </w:rPr>
        <w:t xml:space="preserve">nia Problemów Alkoholowych oraz </w:t>
      </w:r>
      <w:r w:rsidRPr="00504101">
        <w:rPr>
          <w:rFonts w:ascii="Calibri" w:hAnsi="Calibri" w:cs="Calibri"/>
          <w:sz w:val="24"/>
          <w:szCs w:val="24"/>
        </w:rPr>
        <w:t xml:space="preserve">Przeciwdziałania Narkomanii </w:t>
      </w:r>
      <w:r w:rsidR="004E0D53">
        <w:rPr>
          <w:rFonts w:ascii="Calibri" w:hAnsi="Calibri" w:cs="Calibri"/>
          <w:sz w:val="24"/>
          <w:szCs w:val="24"/>
        </w:rPr>
        <w:t>Miasta i Gminy</w:t>
      </w:r>
      <w:r w:rsidR="004E0D53" w:rsidRPr="00504101">
        <w:rPr>
          <w:rFonts w:ascii="Calibri" w:hAnsi="Calibri" w:cs="Calibri"/>
          <w:sz w:val="24"/>
          <w:szCs w:val="24"/>
        </w:rPr>
        <w:t xml:space="preserve"> </w:t>
      </w:r>
      <w:r w:rsidR="004E0D53">
        <w:rPr>
          <w:rFonts w:ascii="Calibri" w:hAnsi="Calibri" w:cs="Calibri"/>
          <w:sz w:val="24"/>
          <w:szCs w:val="24"/>
        </w:rPr>
        <w:t>Mrocza</w:t>
      </w:r>
      <w:r w:rsidR="004E0D53" w:rsidRPr="00504101">
        <w:rPr>
          <w:rFonts w:ascii="Calibri" w:hAnsi="Calibri" w:cs="Calibri"/>
          <w:sz w:val="24"/>
          <w:szCs w:val="24"/>
        </w:rPr>
        <w:t xml:space="preserve"> na lata </w:t>
      </w:r>
      <w:r w:rsidR="004E0D53">
        <w:rPr>
          <w:rFonts w:ascii="Calibri" w:hAnsi="Calibri" w:cs="Calibri"/>
          <w:sz w:val="24"/>
          <w:szCs w:val="24"/>
        </w:rPr>
        <w:t>2023-2026</w:t>
      </w:r>
      <w:r w:rsidRPr="00504101">
        <w:rPr>
          <w:rFonts w:ascii="Calibri" w:hAnsi="Calibri" w:cs="Calibri"/>
          <w:sz w:val="24"/>
          <w:szCs w:val="24"/>
        </w:rPr>
        <w:t xml:space="preserve">, tj. Urząd </w:t>
      </w:r>
      <w:r w:rsidR="004E0D53">
        <w:rPr>
          <w:rFonts w:ascii="Calibri" w:hAnsi="Calibri" w:cs="Calibri"/>
          <w:sz w:val="24"/>
          <w:szCs w:val="24"/>
        </w:rPr>
        <w:t xml:space="preserve">Miasta i Gminy w Mroczy </w:t>
      </w:r>
      <w:r w:rsidR="00E12AE2" w:rsidRPr="00504101">
        <w:rPr>
          <w:rFonts w:ascii="Calibri" w:hAnsi="Calibri" w:cs="Calibri"/>
          <w:sz w:val="24"/>
          <w:szCs w:val="24"/>
        </w:rPr>
        <w:t>na czele z Burmistrzem</w:t>
      </w:r>
      <w:r w:rsidR="004E0D53">
        <w:rPr>
          <w:rFonts w:ascii="Calibri" w:hAnsi="Calibri" w:cs="Calibri"/>
          <w:sz w:val="24"/>
          <w:szCs w:val="24"/>
        </w:rPr>
        <w:t xml:space="preserve">, </w:t>
      </w:r>
      <w:r w:rsidRPr="00504101">
        <w:rPr>
          <w:rFonts w:ascii="Calibri" w:hAnsi="Calibri" w:cs="Calibri"/>
          <w:sz w:val="24"/>
          <w:szCs w:val="24"/>
        </w:rPr>
        <w:t xml:space="preserve">sporządzi zbiorcze </w:t>
      </w:r>
      <w:r w:rsidR="00E12AE2" w:rsidRPr="00504101">
        <w:rPr>
          <w:rFonts w:ascii="Calibri" w:hAnsi="Calibri" w:cs="Calibri"/>
          <w:sz w:val="24"/>
          <w:szCs w:val="24"/>
        </w:rPr>
        <w:t>co</w:t>
      </w:r>
      <w:r w:rsidRPr="00504101">
        <w:rPr>
          <w:rFonts w:ascii="Calibri" w:hAnsi="Calibri" w:cs="Calibri"/>
          <w:sz w:val="24"/>
          <w:szCs w:val="24"/>
        </w:rPr>
        <w:t>roczne sprawozdanie, które zostanie przedłożo</w:t>
      </w:r>
      <w:r w:rsidR="004E0D53">
        <w:rPr>
          <w:rFonts w:ascii="Calibri" w:hAnsi="Calibri" w:cs="Calibri"/>
          <w:sz w:val="24"/>
          <w:szCs w:val="24"/>
        </w:rPr>
        <w:t xml:space="preserve">ne Radzie Miejskiej </w:t>
      </w:r>
      <w:r w:rsidR="004E0D53">
        <w:rPr>
          <w:rFonts w:ascii="Calibri" w:hAnsi="Calibri" w:cs="Calibri"/>
          <w:sz w:val="24"/>
          <w:szCs w:val="24"/>
        </w:rPr>
        <w:br/>
      </w:r>
      <w:r w:rsidR="0047223C" w:rsidRPr="00504101">
        <w:rPr>
          <w:rFonts w:ascii="Calibri" w:hAnsi="Calibri" w:cs="Calibri"/>
          <w:sz w:val="24"/>
          <w:szCs w:val="24"/>
        </w:rPr>
        <w:t xml:space="preserve">w </w:t>
      </w:r>
      <w:r w:rsidR="004E0D53">
        <w:rPr>
          <w:rFonts w:ascii="Calibri" w:hAnsi="Calibri" w:cs="Calibri"/>
          <w:sz w:val="24"/>
          <w:szCs w:val="24"/>
        </w:rPr>
        <w:t xml:space="preserve">Mroczy </w:t>
      </w:r>
      <w:r w:rsidRPr="00504101">
        <w:rPr>
          <w:rFonts w:ascii="Calibri" w:hAnsi="Calibri" w:cs="Calibri"/>
          <w:sz w:val="24"/>
          <w:szCs w:val="24"/>
        </w:rPr>
        <w:t>w</w:t>
      </w:r>
      <w:r w:rsidR="0047223C" w:rsidRPr="00504101">
        <w:rPr>
          <w:rFonts w:ascii="Calibri" w:hAnsi="Calibri" w:cs="Calibri"/>
          <w:sz w:val="24"/>
          <w:szCs w:val="24"/>
        </w:rPr>
        <w:t xml:space="preserve"> </w:t>
      </w:r>
      <w:r w:rsidRPr="00504101">
        <w:rPr>
          <w:rFonts w:ascii="Calibri" w:hAnsi="Calibri" w:cs="Calibri"/>
          <w:sz w:val="24"/>
          <w:szCs w:val="24"/>
        </w:rPr>
        <w:t xml:space="preserve">terminie do </w:t>
      </w:r>
      <w:r w:rsidR="00E12AE2" w:rsidRPr="00504101">
        <w:rPr>
          <w:rFonts w:ascii="Calibri" w:hAnsi="Calibri" w:cs="Calibri"/>
          <w:sz w:val="24"/>
          <w:szCs w:val="24"/>
        </w:rPr>
        <w:t>30 czerwca roku następu</w:t>
      </w:r>
      <w:r w:rsidR="004E0D53">
        <w:rPr>
          <w:rFonts w:ascii="Calibri" w:hAnsi="Calibri" w:cs="Calibri"/>
          <w:sz w:val="24"/>
          <w:szCs w:val="24"/>
        </w:rPr>
        <w:t xml:space="preserve">jącego po roku, którego dotyczy </w:t>
      </w:r>
      <w:r w:rsidR="00E12AE2" w:rsidRPr="00504101">
        <w:rPr>
          <w:rFonts w:ascii="Calibri" w:hAnsi="Calibri" w:cs="Calibri"/>
          <w:sz w:val="24"/>
          <w:szCs w:val="24"/>
        </w:rPr>
        <w:t>sprawozdanie. Ponadto realizator Programu zobowiązany jest do sporządzenia</w:t>
      </w:r>
      <w:r w:rsidR="004E0D53">
        <w:rPr>
          <w:rFonts w:ascii="Calibri" w:hAnsi="Calibri" w:cs="Calibri"/>
          <w:sz w:val="24"/>
          <w:szCs w:val="24"/>
        </w:rPr>
        <w:t xml:space="preserve">, </w:t>
      </w:r>
      <w:r w:rsidR="004E0D53">
        <w:rPr>
          <w:rFonts w:ascii="Calibri" w:hAnsi="Calibri" w:cs="Calibri"/>
          <w:sz w:val="24"/>
          <w:szCs w:val="24"/>
        </w:rPr>
        <w:br/>
      </w:r>
      <w:r w:rsidR="0047223C" w:rsidRPr="00504101">
        <w:rPr>
          <w:rFonts w:ascii="Calibri" w:hAnsi="Calibri" w:cs="Calibri"/>
          <w:sz w:val="24"/>
          <w:szCs w:val="24"/>
        </w:rPr>
        <w:t>na podstawie ankiety opracowanej przez K</w:t>
      </w:r>
      <w:r w:rsidR="008454E7" w:rsidRPr="00504101">
        <w:rPr>
          <w:rFonts w:ascii="Calibri" w:hAnsi="Calibri" w:cs="Calibri"/>
          <w:sz w:val="24"/>
          <w:szCs w:val="24"/>
        </w:rPr>
        <w:t>rajowe Centrum Przeciwdziałania</w:t>
      </w:r>
      <w:r w:rsidR="006848F3" w:rsidRPr="00504101">
        <w:rPr>
          <w:rFonts w:ascii="Calibri" w:hAnsi="Calibri" w:cs="Calibri"/>
          <w:sz w:val="24"/>
          <w:szCs w:val="24"/>
        </w:rPr>
        <w:t xml:space="preserve"> </w:t>
      </w:r>
      <w:r w:rsidR="0047223C" w:rsidRPr="00504101">
        <w:rPr>
          <w:rFonts w:ascii="Calibri" w:hAnsi="Calibri" w:cs="Calibri"/>
          <w:sz w:val="24"/>
          <w:szCs w:val="24"/>
        </w:rPr>
        <w:t>Uzależnieniom,</w:t>
      </w:r>
      <w:r w:rsidR="00E12AE2" w:rsidRPr="00504101">
        <w:rPr>
          <w:rFonts w:ascii="Calibri" w:hAnsi="Calibri" w:cs="Calibri"/>
          <w:sz w:val="24"/>
          <w:szCs w:val="24"/>
        </w:rPr>
        <w:t xml:space="preserve"> informacji z realizacji działań podejmowanych w danym roku, które wynikają z Programu Profilaktyki i Rozwiązywania Problemów Alkoholowych oraz Przeciwdziałania N</w:t>
      </w:r>
      <w:r w:rsidR="0047223C" w:rsidRPr="00504101">
        <w:rPr>
          <w:rFonts w:ascii="Calibri" w:hAnsi="Calibri" w:cs="Calibri"/>
          <w:sz w:val="24"/>
          <w:szCs w:val="24"/>
        </w:rPr>
        <w:t>arkomanii oraz przekazanie jej Krajowemu Centrum Przeciwdziałania Uzależnieniom w terminie do</w:t>
      </w:r>
      <w:r w:rsidR="0047223C" w:rsidRPr="00504101">
        <w:rPr>
          <w:rFonts w:ascii="Calibri" w:hAnsi="Calibri" w:cs="Calibri"/>
        </w:rPr>
        <w:t xml:space="preserve"> </w:t>
      </w:r>
      <w:r w:rsidR="004E0D53">
        <w:rPr>
          <w:rFonts w:ascii="Calibri" w:hAnsi="Calibri" w:cs="Calibri"/>
        </w:rPr>
        <w:br/>
      </w:r>
      <w:r w:rsidR="0047223C" w:rsidRPr="00504101">
        <w:rPr>
          <w:rFonts w:ascii="Calibri" w:hAnsi="Calibri" w:cs="Calibri"/>
          <w:sz w:val="24"/>
          <w:szCs w:val="24"/>
        </w:rPr>
        <w:t>15 kwietnia roku następującego po roku, którego dotyczy informacja.</w:t>
      </w:r>
    </w:p>
    <w:p w14:paraId="7CEA06A5" w14:textId="77777777" w:rsidR="004E0D53" w:rsidRDefault="004E0D53">
      <w:pPr>
        <w:rPr>
          <w:rFonts w:ascii="Calibri" w:eastAsia="Calibri" w:hAnsi="Calibri" w:cs="Calibri"/>
          <w:b/>
          <w:bCs/>
          <w:smallCaps/>
          <w:color w:val="0A256A"/>
          <w:spacing w:val="70"/>
          <w:sz w:val="36"/>
          <w:szCs w:val="30"/>
        </w:rPr>
      </w:pPr>
      <w:r>
        <w:rPr>
          <w:rFonts w:cs="Calibri"/>
        </w:rPr>
        <w:br w:type="page"/>
      </w:r>
    </w:p>
    <w:p w14:paraId="0D984BC6" w14:textId="4703EEB9" w:rsidR="00A519FF" w:rsidRPr="00504101" w:rsidRDefault="00A519FF" w:rsidP="00A519FF">
      <w:pPr>
        <w:pStyle w:val="Nagwek1"/>
        <w:rPr>
          <w:rFonts w:cs="Calibri"/>
        </w:rPr>
      </w:pPr>
      <w:bookmarkStart w:id="280" w:name="_Toc123716516"/>
      <w:r w:rsidRPr="00504101">
        <w:rPr>
          <w:rFonts w:cs="Calibri"/>
        </w:rPr>
        <w:lastRenderedPageBreak/>
        <w:t>SPIS RYSUNKÓW, WYKRESÓW I TABEL</w:t>
      </w:r>
      <w:bookmarkEnd w:id="280"/>
    </w:p>
    <w:p w14:paraId="10801F4C" w14:textId="5E44BD4B" w:rsidR="00A519FF" w:rsidRPr="00504101" w:rsidRDefault="00C13A97" w:rsidP="00DB0EF2">
      <w:pPr>
        <w:pStyle w:val="Nagwek2"/>
      </w:pPr>
      <w:bookmarkStart w:id="281" w:name="_Toc123716517"/>
      <w:r w:rsidRPr="00504101">
        <w:t>SPIS RYSUNKÓW</w:t>
      </w:r>
      <w:bookmarkEnd w:id="281"/>
    </w:p>
    <w:p w14:paraId="195B4220" w14:textId="32242798" w:rsidR="00DF1845" w:rsidRPr="00DF1845" w:rsidRDefault="00C13A97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r w:rsidRPr="004E0D53">
        <w:rPr>
          <w:rFonts w:ascii="Calibri" w:hAnsi="Calibri" w:cs="Calibri"/>
          <w:sz w:val="24"/>
          <w:szCs w:val="24"/>
        </w:rPr>
        <w:fldChar w:fldCharType="begin"/>
      </w:r>
      <w:r w:rsidRPr="004E0D53">
        <w:rPr>
          <w:rFonts w:ascii="Calibri" w:hAnsi="Calibri" w:cs="Calibri"/>
          <w:sz w:val="24"/>
          <w:szCs w:val="24"/>
        </w:rPr>
        <w:instrText xml:space="preserve"> TOC \h \z \c "Rysunek" </w:instrText>
      </w:r>
      <w:r w:rsidRPr="004E0D53">
        <w:rPr>
          <w:rFonts w:ascii="Calibri" w:hAnsi="Calibri" w:cs="Calibri"/>
          <w:sz w:val="24"/>
          <w:szCs w:val="24"/>
        </w:rPr>
        <w:fldChar w:fldCharType="separate"/>
      </w:r>
      <w:hyperlink w:anchor="_Toc123716762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1. Wykorzystane techniki badawcze podczas badania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_Toc123716762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8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D0482EA" w14:textId="6642AD94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3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2. Struktura próby badawczej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_Toc123716763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8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11F3B2E" w14:textId="46724D00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4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3. Położenie Miasta i Gminy Mrocza na mapie powiatu nakielskiego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_Toc123716764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9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62E03F6" w14:textId="7AC5495F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5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4. Płeć: N=115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_Toc123716765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16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E5AF3AB" w14:textId="01560017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6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5. Płeć: N=69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_Toc123716766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30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242D856" w14:textId="61F11853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7" w:history="1"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Rysunek 6. Wartość sprzedanego na terenie gminy Mrocza alkoholu w latach 2019-2021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_Toc123716767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56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97246B1" w14:textId="029DCF0B" w:rsidR="00DF1845" w:rsidRPr="00DF1845" w:rsidRDefault="00000000" w:rsidP="00DF1845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768" w:history="1">
        <w:r w:rsidR="00DF1845">
          <w:rPr>
            <w:rStyle w:val="Hipercze"/>
            <w:rFonts w:ascii="Calibri" w:hAnsi="Calibri" w:cs="Calibri"/>
            <w:noProof/>
            <w:sz w:val="24"/>
          </w:rPr>
          <w:t>Rysunek 7. </w:t>
        </w:r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Wartość sprzedanego na terenie gminy</w:t>
        </w:r>
        <w:r w:rsidR="00DF1845">
          <w:rPr>
            <w:rStyle w:val="Hipercze"/>
            <w:rFonts w:ascii="Calibri" w:hAnsi="Calibri" w:cs="Calibri"/>
            <w:noProof/>
            <w:sz w:val="24"/>
          </w:rPr>
          <w:t xml:space="preserve"> Mrocza alkoholu na 1 dorosłego </w:t>
        </w:r>
        <w:r w:rsidR="00DF1845" w:rsidRPr="00DF1845">
          <w:rPr>
            <w:rStyle w:val="Hipercze"/>
            <w:rFonts w:ascii="Calibri" w:hAnsi="Calibri" w:cs="Calibri"/>
            <w:noProof/>
            <w:sz w:val="24"/>
          </w:rPr>
          <w:t>mieszkańca w latach 2019-2021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tab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F1845" w:rsidRPr="00DF1845">
          <w:rPr>
            <w:rFonts w:ascii="Calibri" w:hAnsi="Calibri" w:cs="Calibri"/>
            <w:noProof/>
            <w:webHidden/>
            <w:sz w:val="24"/>
          </w:rPr>
          <w:instrText xml:space="preserve"> PAGEREF _Toc123716768 \h </w:instrText>
        </w:r>
        <w:r w:rsidR="00DF1845" w:rsidRPr="00DF1845">
          <w:rPr>
            <w:rFonts w:ascii="Calibri" w:hAnsi="Calibri" w:cs="Calibri"/>
            <w:noProof/>
            <w:webHidden/>
            <w:sz w:val="24"/>
          </w:rPr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56</w:t>
        </w:r>
        <w:r w:rsidR="00DF1845" w:rsidRPr="00DF1845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D8AE828" w14:textId="70DA2768" w:rsidR="00C13A97" w:rsidRPr="00504101" w:rsidRDefault="00C13A97" w:rsidP="00DB0EF2">
      <w:pPr>
        <w:pStyle w:val="Nagwek2"/>
      </w:pPr>
      <w:r w:rsidRPr="004E0D53">
        <w:fldChar w:fldCharType="end"/>
      </w:r>
      <w:bookmarkStart w:id="282" w:name="_Toc123716518"/>
      <w:r w:rsidRPr="00504101">
        <w:t>SPIS WYKRESÓW</w:t>
      </w:r>
      <w:bookmarkEnd w:id="282"/>
    </w:p>
    <w:p w14:paraId="215449D3" w14:textId="220610CB" w:rsidR="007072E9" w:rsidRPr="007072E9" w:rsidRDefault="007C337F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r w:rsidRPr="00DF1845">
        <w:rPr>
          <w:rFonts w:ascii="Calibri" w:hAnsi="Calibri" w:cs="Calibri"/>
          <w:sz w:val="24"/>
          <w:szCs w:val="24"/>
        </w:rPr>
        <w:fldChar w:fldCharType="begin"/>
      </w:r>
      <w:r w:rsidRPr="00DF1845">
        <w:rPr>
          <w:rFonts w:ascii="Calibri" w:hAnsi="Calibri" w:cs="Calibri"/>
          <w:sz w:val="24"/>
          <w:szCs w:val="24"/>
        </w:rPr>
        <w:instrText xml:space="preserve"> TOC \h \z \c "Wykres" </w:instrText>
      </w:r>
      <w:r w:rsidRPr="00DF1845">
        <w:rPr>
          <w:rFonts w:ascii="Calibri" w:hAnsi="Calibri" w:cs="Calibri"/>
          <w:sz w:val="24"/>
          <w:szCs w:val="24"/>
        </w:rPr>
        <w:fldChar w:fldCharType="separate"/>
      </w:r>
      <w:hyperlink w:anchor="_Toc123716857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1. Liczba mieszkańców gminy Mrocza w latach 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_Toc123716857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10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9A0DD6C" w14:textId="01F7835B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58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2. 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Liczba kobiet i mężczyzn zamieszkujących g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minę Mrocza na przestrzeni lat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_Toc123716858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10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B5B53CB" w14:textId="60809292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59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3. Wiek: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_Toc123716859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9AA919A" w14:textId="41240F5F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0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4. Klasa: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_Toc123716860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FA0885B" w14:textId="6D22642D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1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5. 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>Ile razy w życiu zdarzyło Ci się pić alkohol?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_Toc123716861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18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C9BC282" w14:textId="0F118014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2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6. Ile razy w życiu zdarzyło Ci się palić papierosy (wyroby tytoniowe, z pominięciem e-papierosów)?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_Toc123716862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20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E81B897" w14:textId="0313A562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3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7. 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>Ile razy w życiu zdarzyło Ci się palić e-papierosy (papierosy elektroniczne)?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_Toc123716863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19337A5" w14:textId="0A0F3F29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4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8. Ile razy w życiu zdarzyło Ci się zażywać środki psychoaktywne (narkot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yki,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dopalacze, leki w celu odurzenia)?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_Toc123716864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22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7CA9706" w14:textId="65EC3844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5" w:history="1">
        <w:r w:rsidR="007072E9" w:rsidRPr="007072E9">
          <w:rPr>
            <w:rStyle w:val="Hipercze"/>
            <w:rFonts w:ascii="Calibri" w:hAnsi="Calibri" w:cs="Calibri"/>
            <w:bCs/>
            <w:noProof/>
            <w:sz w:val="24"/>
          </w:rPr>
          <w:t xml:space="preserve">Wykres 9. </w:t>
        </w:r>
        <w:r w:rsidR="007072E9" w:rsidRPr="007072E9">
          <w:rPr>
            <w:rStyle w:val="Hipercze"/>
            <w:rFonts w:ascii="Calibri" w:eastAsia="Times New Roman" w:hAnsi="Calibri" w:cs="Calibri"/>
            <w:bCs/>
            <w:noProof/>
            <w:sz w:val="24"/>
            <w:lang w:eastAsia="pl-PL"/>
          </w:rPr>
          <w:t>Gdybyś chciał/a zdobyć narkotyki, dopalac</w:t>
        </w:r>
        <w:r w:rsidR="00D10857">
          <w:rPr>
            <w:rStyle w:val="Hipercze"/>
            <w:rFonts w:ascii="Calibri" w:eastAsia="Times New Roman" w:hAnsi="Calibri" w:cs="Calibri"/>
            <w:bCs/>
            <w:noProof/>
            <w:sz w:val="24"/>
            <w:lang w:eastAsia="pl-PL"/>
          </w:rPr>
          <w:t xml:space="preserve">ze, alkohol, papierosy w swojej </w:t>
        </w:r>
        <w:r w:rsidR="007072E9" w:rsidRPr="007072E9">
          <w:rPr>
            <w:rStyle w:val="Hipercze"/>
            <w:rFonts w:ascii="Calibri" w:eastAsia="Times New Roman" w:hAnsi="Calibri" w:cs="Calibri"/>
            <w:bCs/>
            <w:noProof/>
            <w:sz w:val="24"/>
            <w:lang w:eastAsia="pl-PL"/>
          </w:rPr>
          <w:t>miejscowości byłoby to: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_Toc123716865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22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210922D" w14:textId="1702042A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6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10. Czy zdarzyło Ci się doświadczyć przemocy?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_Toc123716866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23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0C4AFC1" w14:textId="4D211E66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7" w:history="1">
        <w:r w:rsidR="007072E9" w:rsidRPr="007072E9">
          <w:rPr>
            <w:rStyle w:val="Hipercze"/>
            <w:rFonts w:ascii="Calibri" w:hAnsi="Calibri" w:cs="Calibri"/>
            <w:bCs/>
            <w:noProof/>
            <w:sz w:val="24"/>
          </w:rPr>
          <w:t xml:space="preserve">Wykres 11. </w:t>
        </w:r>
        <w:r w:rsidR="007072E9" w:rsidRPr="007072E9">
          <w:rPr>
            <w:rStyle w:val="Hipercze"/>
            <w:rFonts w:ascii="Calibri" w:eastAsia="Times New Roman" w:hAnsi="Calibri" w:cs="Calibri"/>
            <w:bCs/>
            <w:noProof/>
            <w:sz w:val="24"/>
            <w:lang w:eastAsia="pl-PL"/>
          </w:rPr>
          <w:t>Czy kiedykolwiek doszło do sytuacji w której zastosowałeś/aś przemoc wobec drugiej osoby?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_Toc123716867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24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49725B4" w14:textId="05D38848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8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12. Czy w Twojej szkole występuje problem przemocy między uczniami?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_Toc123716868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58E32C7" w14:textId="24CD9421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69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13. 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Czy doznałeś/aś oraz stosowałeś/aś w 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przeciągu ostatnich 12 miesięcy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cyberprzemoc (czyli przemoc w Internecie)?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_Toc123716869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B3EA6BE" w14:textId="2B479724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0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14. Z jakich urządzeń elektronicznych korzystasz najczęściej?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_Toc123716870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26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D8F89D2" w14:textId="1FE6D566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1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15. </w:t>
        </w:r>
        <w:r w:rsidR="007072E9" w:rsidRPr="007072E9">
          <w:rPr>
            <w:rStyle w:val="Hipercze"/>
            <w:rFonts w:ascii="Calibri" w:eastAsia="Calibri" w:hAnsi="Calibri" w:cs="Calibri"/>
            <w:noProof/>
            <w:sz w:val="24"/>
          </w:rPr>
          <w:t>Jak często w ciągu ostatnich 12 miesięcy</w:t>
        </w:r>
        <w:r w:rsidR="00D10857">
          <w:rPr>
            <w:rStyle w:val="Hipercze"/>
            <w:rFonts w:ascii="Calibri" w:eastAsia="Calibri" w:hAnsi="Calibri" w:cs="Calibri"/>
            <w:noProof/>
            <w:sz w:val="24"/>
          </w:rPr>
          <w:t xml:space="preserve"> grałeś/aś w gry na pieniądze? </w:t>
        </w:r>
        <w:r w:rsidR="007072E9" w:rsidRPr="007072E9">
          <w:rPr>
            <w:rStyle w:val="Hipercze"/>
            <w:rFonts w:ascii="Calibri" w:eastAsia="Calibri" w:hAnsi="Calibri" w:cs="Calibri"/>
            <w:noProof/>
            <w:sz w:val="24"/>
          </w:rPr>
          <w:t>(np. zdrapki, lotto, gra na automatach, zakłady bukmacherskie itp.) 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_Toc123716871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6A727B0" w14:textId="7E03FE25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2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16. </w:t>
        </w:r>
        <w:r w:rsidR="007072E9" w:rsidRPr="007072E9">
          <w:rPr>
            <w:rStyle w:val="Hipercze"/>
            <w:rFonts w:ascii="Calibri" w:eastAsia="Calibri" w:hAnsi="Calibri" w:cs="Calibri"/>
            <w:noProof/>
            <w:sz w:val="24"/>
          </w:rPr>
          <w:t xml:space="preserve">Czy słyszałeś/aś o poniższych zaburzeniach odżywiania?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_Toc123716872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28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45AA6214" w14:textId="15830BD5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3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17. </w:t>
        </w:r>
        <w:r w:rsidR="007072E9" w:rsidRPr="007072E9">
          <w:rPr>
            <w:rStyle w:val="Hipercze"/>
            <w:rFonts w:ascii="Calibri" w:eastAsia="Calibri" w:hAnsi="Calibri" w:cs="Calibri"/>
            <w:noProof/>
            <w:sz w:val="24"/>
          </w:rPr>
          <w:t xml:space="preserve">Czy wiesz czym jest zakupoholizm?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_Toc123716873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4817C9F" w14:textId="72412792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4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18. </w:t>
        </w:r>
        <w:r w:rsidR="007072E9" w:rsidRPr="007072E9">
          <w:rPr>
            <w:rStyle w:val="Hipercze"/>
            <w:rFonts w:ascii="Calibri" w:eastAsia="Calibri" w:hAnsi="Calibri" w:cs="Calibri"/>
            <w:noProof/>
            <w:sz w:val="24"/>
          </w:rPr>
          <w:t xml:space="preserve">Czy znasz w swoim najbliższym otoczeniu osoby, które doświadczają problemu zakupoholizmu?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N=115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_Toc123716874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696B40E" w14:textId="0CCCB041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5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19. Wiek: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_Toc123716875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E866430" w14:textId="4491BF46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6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20. Wykształcenie: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_Toc123716876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44BE5CE1" w14:textId="5AA5DDF8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7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21. Jak często spożywa Pan/i alkohol?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_Toc123716877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32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5FDFC9A" w14:textId="7010F1E0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8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22. Jak często w ciągu ostatnich 12 miesięcy zdarzyło się Panu/i być świadkiem sytuacji w swojej miejscowości, kiedy ktoś prowadził pojazd pod wpływem alkoholu?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_Toc123716878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34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BD08A1F" w14:textId="32638A60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79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23. Czy według Pana/i picie alkoholu w ciąży ma wpływ na rozwój dziecka?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_Toc123716879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34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A4F897F" w14:textId="7E1EB0C4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0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24. 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>Jak często pali Pan/i papierosy (wyr</w:t>
        </w:r>
        <w:r w:rsidR="00D10857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 xml:space="preserve">oby tytoniowe, z pominięciem </w:t>
        </w:r>
        <w:r w:rsidR="00D10857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br/>
          <w:t>e-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 xml:space="preserve">papierosów)?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_Toc123716880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35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85ABCDB" w14:textId="41EAF738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1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25. 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 xml:space="preserve">Jak często pali Pan/i e-papierosy?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_Toc123716881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36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C0BF0BC" w14:textId="1D96BD93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2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26. Jak często zażywa Pan/i środki psychoaktywne (narkotyki, dopalacze, leki  w celu odurzania)?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_Toc123716882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411F013D" w14:textId="27A470E5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3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27. Czy zna Pan/i miejsca w swojej miejscowości gdzie można kupić narkotyki lub dopalacze?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_Toc123716883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D7F49B0" w14:textId="0D2E8F54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4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28. Czy zna Pan/i kogoś w swoim otoczeniu, kto jest osobą doświadczającą przemocy w swoim domu?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_Toc123716884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38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73ADE8B" w14:textId="21E60515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5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29. </w:t>
        </w:r>
        <w:r w:rsidR="007072E9" w:rsidRPr="007072E9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 xml:space="preserve">Jak często, w okresie 12 miesięcy zdarzyło się Panu/i doświadczyć przemocy?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_Toc123716885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38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8787322" w14:textId="7492DCA2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6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30. Czy w ciągu ostatnich 12 miesięcy doszło do sytuacji gdzie zastosował/a Pan/i przemoc wobec drugiej osoby?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_Toc123716886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40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FE5A3EA" w14:textId="15B68AAB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7" w:history="1">
        <w:r w:rsidR="007072E9" w:rsidRPr="007072E9">
          <w:rPr>
            <w:rStyle w:val="Hipercze"/>
            <w:rFonts w:ascii="Calibri" w:hAnsi="Calibri" w:cs="Calibri"/>
            <w:noProof/>
            <w:sz w:val="24"/>
            <w:lang w:bidi="fa-IR"/>
          </w:rPr>
          <w:t>Wykres 31. Czy Pana/i zdaniem stosowanie kar fizycznych w stosunku do dzieci jest dobrą metodą wychowawczą?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_Toc123716887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7CE0334" w14:textId="6D686DD5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8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32. 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Czy doznał/a Pan/i kiedykolwiek, kt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órejś z niżej wymienionych form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cyberprzemocy (czyli przemocy w Internecie)?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_Toc123716888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55DA866" w14:textId="73972A4C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89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33. Czy stosował/a Pan/i kiedykolwiek, k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tórąś z niżej wymienionych form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cyberprzemocy (czyli przemocy w Internecie)?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_Toc123716889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42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51227FA" w14:textId="3F3BBEA0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0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34. Jak często korzysta Pan/i  z poniższych urządzeń elektronicznych i Internetu (komputer, tablet, telefon komórkowy, konsola do gier)?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_Toc123716890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42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49449E9" w14:textId="6EBCF0CF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1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 xml:space="preserve">Wykres 35. Jak często Pan/i grał/a lub obstawiał/a gry 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na pieniądze w ciągu ostatnich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12 miesięcy?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_Toc123716891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44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7E429F0" w14:textId="01C54927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2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36. Czy w okresie ostatnich 12 miesięcy doświadczył/a Pan/i problemu nadwagi lub otyłości?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_Toc123716892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46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729C22A" w14:textId="33243D8E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3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37. Jak często w ciągu ostatnich 12 miesięcy Pan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a/i zakupy były powodem kłótni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z bliskimi? N=69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_Toc123716893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46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80AA743" w14:textId="740AE01A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4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38. Liczba rodzin korzystających z pomocy i wsparcia z powodu al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koholizmu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 gminie Mrocza na przestrzeni lat 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_Toc123716894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BBFA5A9" w14:textId="33B40FA9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5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39. 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Liczba osób nietrzeźwych doprowadzon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ych do miejsca zamieszkania lub 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pomieszczenia policyjnego w gminie Mrocza na przestrzeni lat 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_Toc123716895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48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2430295" w14:textId="5A5A17E0" w:rsidR="007072E9" w:rsidRP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6896" w:history="1"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Wykres 40. Liczba osób doświadczających i stosujących przemoc, z którymi GKRPA  w Mroczy przeprowadziła rozmowy interwencyjne w latach 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_Toc123716896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FC70531" w14:textId="7B5FDF97" w:rsidR="007072E9" w:rsidRDefault="00000000" w:rsidP="007072E9">
      <w:pPr>
        <w:pStyle w:val="Spisilustracji"/>
        <w:tabs>
          <w:tab w:val="right" w:leader="dot" w:pos="9062"/>
        </w:tabs>
        <w:spacing w:line="360" w:lineRule="auto"/>
        <w:jc w:val="both"/>
        <w:rPr>
          <w:rFonts w:eastAsiaTheme="minorEastAsia"/>
          <w:noProof/>
          <w:lang w:eastAsia="pl-PL"/>
        </w:rPr>
      </w:pPr>
      <w:hyperlink w:anchor="_Toc123716897" w:history="1">
        <w:r w:rsidR="00D10857">
          <w:rPr>
            <w:rStyle w:val="Hipercze"/>
            <w:rFonts w:ascii="Calibri" w:hAnsi="Calibri" w:cs="Calibri"/>
            <w:noProof/>
            <w:sz w:val="24"/>
          </w:rPr>
          <w:t>Wykres 41. </w:t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Liczba punktów sprzedaży napojó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w alkoholowych w gminie Mrocza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7072E9" w:rsidRPr="007072E9">
          <w:rPr>
            <w:rStyle w:val="Hipercze"/>
            <w:rFonts w:ascii="Calibri" w:hAnsi="Calibri" w:cs="Calibri"/>
            <w:noProof/>
            <w:sz w:val="24"/>
          </w:rPr>
          <w:t>na przestrzeni lat 2019-2021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tab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7072E9" w:rsidRPr="007072E9">
          <w:rPr>
            <w:rFonts w:ascii="Calibri" w:hAnsi="Calibri" w:cs="Calibri"/>
            <w:noProof/>
            <w:webHidden/>
            <w:sz w:val="24"/>
          </w:rPr>
          <w:instrText xml:space="preserve"> PAGEREF _Toc123716897 \h </w:instrText>
        </w:r>
        <w:r w:rsidR="007072E9" w:rsidRPr="007072E9">
          <w:rPr>
            <w:rFonts w:ascii="Calibri" w:hAnsi="Calibri" w:cs="Calibri"/>
            <w:noProof/>
            <w:webHidden/>
            <w:sz w:val="24"/>
          </w:rPr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57</w:t>
        </w:r>
        <w:r w:rsidR="007072E9" w:rsidRPr="007072E9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8DD4A89" w14:textId="446F3F94" w:rsidR="00C13A97" w:rsidRPr="00504101" w:rsidRDefault="007C337F" w:rsidP="00DB0EF2">
      <w:pPr>
        <w:pStyle w:val="Nagwek2"/>
      </w:pPr>
      <w:r w:rsidRPr="00DF1845">
        <w:fldChar w:fldCharType="end"/>
      </w:r>
      <w:bookmarkStart w:id="283" w:name="_Toc123716519"/>
      <w:r w:rsidRPr="00504101">
        <w:t>SPIS TABEL</w:t>
      </w:r>
      <w:bookmarkEnd w:id="283"/>
    </w:p>
    <w:p w14:paraId="240F1FB2" w14:textId="2FBB583E" w:rsidR="00D10857" w:rsidRPr="00D10857" w:rsidRDefault="007C337F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r w:rsidRPr="00504101">
        <w:rPr>
          <w:rFonts w:ascii="Calibri" w:hAnsi="Calibri" w:cs="Calibri"/>
          <w:sz w:val="24"/>
        </w:rPr>
        <w:fldChar w:fldCharType="begin"/>
      </w:r>
      <w:r w:rsidRPr="00504101">
        <w:rPr>
          <w:rFonts w:ascii="Calibri" w:hAnsi="Calibri" w:cs="Calibri"/>
          <w:sz w:val="24"/>
        </w:rPr>
        <w:instrText xml:space="preserve"> TOC \h \z \c "Tabela" </w:instrText>
      </w:r>
      <w:r w:rsidRPr="00504101">
        <w:rPr>
          <w:rFonts w:ascii="Calibri" w:hAnsi="Calibri" w:cs="Calibri"/>
          <w:sz w:val="24"/>
        </w:rPr>
        <w:fldChar w:fldCharType="separate"/>
      </w:r>
      <w:hyperlink w:anchor="_Toc123717459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1. Przyrost naturalny w gminie Mrocza na przestrzeni lat 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_Toc123717459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33FB951" w14:textId="2D5D0FA8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0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2. Udział ludności według ekonomicznych grup wieku w ogólnej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 liczbie ludności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w latach 2019-2021 (w procentach)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_Toc123717460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12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EB54778" w14:textId="1EF51DF9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1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3. W jaki sposób otrzymałeś/aś – zdobyłeś/aś alkohol po raz pierwszy? N=30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_Toc123717461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18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3B83A7ED" w14:textId="51C711B1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2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4. W jakim wieku pierwszy raz spożyłeś/aś alkohol? N=28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_Toc123717462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44CE0723" w14:textId="2E81B858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3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 xml:space="preserve">Tabela 5. </w:t>
        </w:r>
        <w:r w:rsidR="00D10857" w:rsidRPr="00D10857">
          <w:rPr>
            <w:rStyle w:val="Hipercze"/>
            <w:rFonts w:ascii="Calibri" w:eastAsia="Times New Roman" w:hAnsi="Calibri" w:cs="Calibri"/>
            <w:noProof/>
            <w:sz w:val="24"/>
            <w:lang w:eastAsia="pl-PL"/>
          </w:rPr>
          <w:t>Ile razy piłeś/aś alkohol w ciągu ostatnich 30 dni? N=29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_Toc123717463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19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EF4B3F7" w14:textId="5F0AD201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4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6. Jak często paliłeś/aś papierosy w ciągu ostatnich 30 dni? N=17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_Toc123717464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CA8D3EF" w14:textId="27705D66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5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7. Jak często paliłeś/aś e-papierosy w ciągu ostatnich 30 dni? N=25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_Toc123717465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3D7636B" w14:textId="70752070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6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8. Kto stosował wobec Ciebie przemoc? N=41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_Toc123717466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90DF9C8" w14:textId="042A314F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7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9. Jakiego rodzaju przemocy doznałeś/aś? N=38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_Toc123717467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8343584" w14:textId="0F9C63FC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8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10. Jakiego rodzaju przemoc zastosowałeś/aś? N=40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_Toc123717468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5F5C3D9" w14:textId="0C52A059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69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11. Ile czasu w ciągu dnia poświęcasz na korzystanie z urządzeń elektronicznych? N=114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_Toc123717469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26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0672CD4" w14:textId="5FFC2497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0" w:history="1">
        <w:r w:rsidR="00D10857">
          <w:rPr>
            <w:rStyle w:val="Hipercze"/>
            <w:rFonts w:ascii="Calibri" w:hAnsi="Calibri" w:cs="Calibri"/>
            <w:noProof/>
            <w:sz w:val="24"/>
          </w:rPr>
          <w:t>Tabela 12. </w:t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Czy zdarzyło Ci się kłamać aby ukryć pr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awdziwą ilość czasu spędzanego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na urządzeniach elektronicznych np. przed rodzicami? N=114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_Toc123717470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27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12FA86A" w14:textId="1E732925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1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13. W jakie gry na pieniądze zdarzyło Ci się grać? N=42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_Toc123717471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28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4C5CDDD2" w14:textId="2B55B8CD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2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 xml:space="preserve">Tabela 14. Ile porcji alkoholu wypija Pan/i w ciągu całego dnia, w którym Pan/i pije? Porcja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to szklanka piwa (250 ml), lampka wina (100 ml), kieliszek wódki (30 ml). N=50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_Toc123717472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32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1B6B01C" w14:textId="0896128C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3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15. Czy zdarzyło się Panu/i wykonywać obowiązki w pracy pod wpływem alkoholu? N=50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_Toc123717473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88EEE72" w14:textId="701C6C52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4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16. Czy zdarzyło się Panu/i kierować pojazdem pod wpływem alkoholu? N=50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_Toc123717474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E5E882C" w14:textId="49CC86D6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5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17. Ile sztuk papierosów dziennie Pan/i wypala? N=15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_Toc123717475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35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B9AC419" w14:textId="130CF5F2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6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18. Czy próbował/a Pan/i kiedykolwiek rzucić palenie? N=15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_Toc123717476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36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B61AAD4" w14:textId="13C1ED4D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7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19. Jakiego rodzaju przemocy Pan/i doznał/a w ciągu ostatnich 12 miesięcy? N=6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_Toc123717477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CE36641" w14:textId="10EDEC28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8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20. Kto stosował wobec Pana/i przemoc? N=6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_Toc123717478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39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AD679FE" w14:textId="3D4294EB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79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21. Kto stosował wobec Pana/i przemoc? N=4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_Toc123717479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40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112EFD2" w14:textId="4742B0D4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0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 xml:space="preserve">Tabela 22. Ile godzin poświęca Pan/i na korzystanie z urządzeń elektronicznych i Internetu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w ciągu dnia, w którym ich Pan/i używa (nie wliczając w to godzin pracy)? N=69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_Toc123717480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7E87305D" w14:textId="1923393C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1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23. Czy zdarza się Panu/i korzystać z urządzeń elektronicznych/Internetu dłużej niż wstępnie Pan/i zakładał/a? N=69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_Toc123717481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23576157" w14:textId="6EEA1DE0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2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24. Jaką kwotę pieniężną jednorazowo przeznacza Pan/i na gry na pieniądze? N=7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_Toc123717482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A3DFC54" w14:textId="72B109D3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3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25. Czy zdarzyło się Panu/i kiedykolwiek przeznaczyć na gry na pieniądze większą kwotę pieniężną niż wstępnie Pan/i zakładał/a? N=7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_Toc123717483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706056B" w14:textId="0DD5E46A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4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26. Proszę o ustosunkowanie się do pon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iższych stwierdzeń zaznaczając </w:t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X w odpowiednim miejscu. N=69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_Toc123717484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45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6D0AD114" w14:textId="167AC8C3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5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27. Działania Gminnej Komisji Rozwiązywania Problemów Alkoholowych w Mroczy wobec osób uzależnionych w latach 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_Toc123717485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303EC18" w14:textId="393678E5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6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 xml:space="preserve">Tabela 28. Liczba osób oraz udzielonych im porad w Punkcie Konsultacyjnym w latach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_Toc123717486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52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8852A10" w14:textId="27534B8B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7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29. Liczba osób z gminy Mrocza objętych poszczególnymi działaniami Nakielskiego Ośrodka Terapii Uzależnień w latach 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_Toc123717487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53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07AB7D62" w14:textId="480BE3A4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8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30. Liczba osób z gminy Mrocza objętych poszcz</w:t>
        </w:r>
        <w:r w:rsidR="00D10857">
          <w:rPr>
            <w:rStyle w:val="Hipercze"/>
            <w:rFonts w:ascii="Calibri" w:hAnsi="Calibri" w:cs="Calibri"/>
            <w:noProof/>
            <w:sz w:val="24"/>
          </w:rPr>
          <w:t xml:space="preserve">ególnymi działaniami terapeuty </w:t>
        </w:r>
        <w:r w:rsidR="00D10857">
          <w:rPr>
            <w:rStyle w:val="Hipercze"/>
            <w:rFonts w:ascii="Calibri" w:hAnsi="Calibri" w:cs="Calibri"/>
            <w:noProof/>
            <w:sz w:val="24"/>
          </w:rPr>
          <w:br/>
        </w:r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w latach 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_Toc123717488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54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58F5DCB6" w14:textId="3B036C37" w:rsidR="00D10857" w:rsidRPr="00D10857" w:rsidRDefault="00000000" w:rsidP="00D10857">
      <w:pPr>
        <w:pStyle w:val="Spisilustracji"/>
        <w:tabs>
          <w:tab w:val="right" w:leader="dot" w:pos="9062"/>
        </w:tabs>
        <w:spacing w:line="360" w:lineRule="auto"/>
        <w:jc w:val="both"/>
        <w:rPr>
          <w:rFonts w:ascii="Calibri" w:eastAsiaTheme="minorEastAsia" w:hAnsi="Calibri" w:cs="Calibri"/>
          <w:noProof/>
          <w:sz w:val="24"/>
          <w:lang w:eastAsia="pl-PL"/>
        </w:rPr>
      </w:pPr>
      <w:hyperlink w:anchor="_Toc123717489" w:history="1">
        <w:r w:rsidR="00D10857" w:rsidRPr="00D10857">
          <w:rPr>
            <w:rStyle w:val="Hipercze"/>
            <w:rFonts w:ascii="Calibri" w:hAnsi="Calibri" w:cs="Calibri"/>
            <w:noProof/>
            <w:sz w:val="24"/>
          </w:rPr>
          <w:t>Tabela 31. Liczba pełnoletnich mieszkańców przypadających na 1 punkt sprzedaży alkoholu w województwie kujawsko-pomorskim oraz gminie Mrocza w latach 2019-2021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tab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begin"/>
        </w:r>
        <w:r w:rsidR="00D10857" w:rsidRPr="00D10857">
          <w:rPr>
            <w:rFonts w:ascii="Calibri" w:hAnsi="Calibri" w:cs="Calibri"/>
            <w:noProof/>
            <w:webHidden/>
            <w:sz w:val="24"/>
          </w:rPr>
          <w:instrText xml:space="preserve"> PAGEREF _Toc123717489 \h </w:instrText>
        </w:r>
        <w:r w:rsidR="00D10857" w:rsidRPr="00D10857">
          <w:rPr>
            <w:rFonts w:ascii="Calibri" w:hAnsi="Calibri" w:cs="Calibri"/>
            <w:noProof/>
            <w:webHidden/>
            <w:sz w:val="24"/>
          </w:rPr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separate"/>
        </w:r>
        <w:r w:rsidR="004F560B">
          <w:rPr>
            <w:rFonts w:ascii="Calibri" w:hAnsi="Calibri" w:cs="Calibri"/>
            <w:noProof/>
            <w:webHidden/>
            <w:sz w:val="24"/>
          </w:rPr>
          <w:t>57</w:t>
        </w:r>
        <w:r w:rsidR="00D10857" w:rsidRPr="00D10857">
          <w:rPr>
            <w:rFonts w:ascii="Calibri" w:hAnsi="Calibri" w:cs="Calibri"/>
            <w:noProof/>
            <w:webHidden/>
            <w:sz w:val="24"/>
          </w:rPr>
          <w:fldChar w:fldCharType="end"/>
        </w:r>
      </w:hyperlink>
    </w:p>
    <w:p w14:paraId="1DFCE6BC" w14:textId="7C5DA452" w:rsidR="00984CD3" w:rsidRPr="006D597B" w:rsidRDefault="007C337F" w:rsidP="006D597B">
      <w:pPr>
        <w:pStyle w:val="Bezodstpw"/>
        <w:rPr>
          <w:rStyle w:val="Hipercze"/>
          <w:rFonts w:ascii="Calibri" w:hAnsi="Calibri" w:cs="Calibri"/>
          <w:color w:val="auto"/>
          <w:sz w:val="24"/>
          <w:u w:val="none"/>
        </w:rPr>
      </w:pPr>
      <w:r w:rsidRPr="00504101">
        <w:rPr>
          <w:rFonts w:ascii="Calibri" w:hAnsi="Calibri" w:cs="Calibri"/>
          <w:sz w:val="24"/>
        </w:rPr>
        <w:fldChar w:fldCharType="end"/>
      </w:r>
    </w:p>
    <w:sectPr w:rsidR="00984CD3" w:rsidRPr="006D597B" w:rsidSect="004F560B">
      <w:headerReference w:type="default" r:id="rId138"/>
      <w:footerReference w:type="default" r:id="rId139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28C05" w14:textId="77777777" w:rsidR="001F0D52" w:rsidRDefault="001F0D52" w:rsidP="00AC5640">
      <w:pPr>
        <w:spacing w:after="0" w:line="240" w:lineRule="auto"/>
      </w:pPr>
      <w:r>
        <w:separator/>
      </w:r>
    </w:p>
  </w:endnote>
  <w:endnote w:type="continuationSeparator" w:id="0">
    <w:p w14:paraId="2DE09889" w14:textId="77777777" w:rsidR="001F0D52" w:rsidRDefault="001F0D52" w:rsidP="00AC56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NewRoman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90165" w14:textId="3D4DC9F8" w:rsidR="00E621A8" w:rsidRDefault="00E621A8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1B8CD2DC" wp14:editId="02F83F7D">
          <wp:simplePos x="0" y="0"/>
          <wp:positionH relativeFrom="column">
            <wp:posOffset>4786630</wp:posOffset>
          </wp:positionH>
          <wp:positionV relativeFrom="paragraph">
            <wp:posOffset>-57785</wp:posOffset>
          </wp:positionV>
          <wp:extent cx="1552575" cy="595630"/>
          <wp:effectExtent l="0" t="0" r="9525" b="0"/>
          <wp:wrapSquare wrapText="bothSides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mrocza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279" t="8963" r="2186" b="5769"/>
                  <a:stretch/>
                </pic:blipFill>
                <pic:spPr bwMode="auto">
                  <a:xfrm>
                    <a:off x="0" y="0"/>
                    <a:ext cx="1552575" cy="5956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8A98BA" w14:textId="1E4919CF" w:rsidR="00E621A8" w:rsidRPr="00F70556" w:rsidRDefault="00E621A8">
    <w:pPr>
      <w:pStyle w:val="Stopka"/>
      <w:jc w:val="center"/>
      <w:rPr>
        <w:spacing w:val="80"/>
        <w:sz w:val="18"/>
        <w:szCs w:val="20"/>
        <w14:textOutline w14:w="12255" w14:cap="flat" w14:cmpd="dbl" w14:algn="ctr">
          <w14:solidFill>
            <w14:srgbClr w14:val="000000"/>
          </w14:solidFill>
          <w14:prstDash w14:val="solid"/>
          <w14:miter w14:lim="0"/>
        </w14:textOutline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A4808B" w14:textId="77777777" w:rsidR="001F0D52" w:rsidRDefault="001F0D52" w:rsidP="00AC5640">
      <w:pPr>
        <w:spacing w:after="0" w:line="240" w:lineRule="auto"/>
      </w:pPr>
      <w:r>
        <w:separator/>
      </w:r>
    </w:p>
  </w:footnote>
  <w:footnote w:type="continuationSeparator" w:id="0">
    <w:p w14:paraId="70A4C400" w14:textId="77777777" w:rsidR="001F0D52" w:rsidRDefault="001F0D52" w:rsidP="00AC5640">
      <w:pPr>
        <w:spacing w:after="0" w:line="240" w:lineRule="auto"/>
      </w:pPr>
      <w:r>
        <w:continuationSeparator/>
      </w:r>
    </w:p>
  </w:footnote>
  <w:footnote w:id="1">
    <w:p w14:paraId="7D32377A" w14:textId="085AE4E5" w:rsidR="00E621A8" w:rsidRPr="004108EF" w:rsidRDefault="00E621A8" w:rsidP="004108EF">
      <w:pPr>
        <w:pStyle w:val="Tekstprzypisudolnego"/>
        <w:spacing w:before="0"/>
        <w:rPr>
          <w:rFonts w:ascii="Calibri" w:hAnsi="Calibri" w:cs="Calibri"/>
        </w:rPr>
      </w:pPr>
      <w:r w:rsidRPr="004108EF">
        <w:rPr>
          <w:rStyle w:val="Odwoanieprzypisudolnego"/>
          <w:rFonts w:ascii="Calibri" w:hAnsi="Calibri" w:cs="Calibri"/>
        </w:rPr>
        <w:footnoteRef/>
      </w:r>
      <w:r w:rsidRPr="004108EF">
        <w:rPr>
          <w:rFonts w:ascii="Calibri" w:hAnsi="Calibri" w:cs="Calibri"/>
        </w:rPr>
        <w:t xml:space="preserve"> Każdorazowe użycie określenia „gmina” w niniejszym dokumencie, oznaczać będzie </w:t>
      </w:r>
      <w:r>
        <w:rPr>
          <w:rFonts w:ascii="Calibri" w:hAnsi="Calibri" w:cs="Calibri"/>
        </w:rPr>
        <w:t>„</w:t>
      </w:r>
      <w:r w:rsidRPr="004108EF">
        <w:rPr>
          <w:rFonts w:ascii="Calibri" w:hAnsi="Calibri" w:cs="Calibri"/>
        </w:rPr>
        <w:t>Miasto i Gminę Mrocza”.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44" w:type="pct"/>
      <w:tblInd w:w="-601" w:type="dxa"/>
      <w:tblLook w:val="01E0" w:firstRow="1" w:lastRow="1" w:firstColumn="1" w:lastColumn="1" w:noHBand="0" w:noVBand="0"/>
    </w:tblPr>
    <w:tblGrid>
      <w:gridCol w:w="9659"/>
      <w:gridCol w:w="1126"/>
    </w:tblGrid>
    <w:tr w:rsidR="00E621A8" w:rsidRPr="00504101" w14:paraId="7642692B" w14:textId="77777777" w:rsidTr="00504101">
      <w:tc>
        <w:tcPr>
          <w:tcW w:w="4478" w:type="pct"/>
          <w:tcBorders>
            <w:right w:val="single" w:sz="6" w:space="0" w:color="000000" w:themeColor="text1"/>
          </w:tcBorders>
        </w:tcPr>
        <w:sdt>
          <w:sdtPr>
            <w:rPr>
              <w:rFonts w:ascii="Calibri" w:hAnsi="Calibri" w:cs="Calibri"/>
              <w:bCs/>
              <w:sz w:val="24"/>
            </w:rPr>
            <w:alias w:val="Tytuł"/>
            <w:id w:val="78735415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14:paraId="4D1E3484" w14:textId="5BD647AA" w:rsidR="00E621A8" w:rsidRPr="00504101" w:rsidRDefault="00E621A8">
              <w:pPr>
                <w:pStyle w:val="Nagwek"/>
                <w:jc w:val="right"/>
                <w:rPr>
                  <w:rFonts w:ascii="Calibri" w:hAnsi="Calibri" w:cs="Calibri"/>
                  <w:b/>
                  <w:bCs/>
                  <w:sz w:val="24"/>
                </w:rPr>
              </w:pPr>
              <w:r w:rsidRPr="00504101">
                <w:rPr>
                  <w:rFonts w:ascii="Calibri" w:hAnsi="Calibri" w:cs="Calibri"/>
                  <w:bCs/>
                  <w:sz w:val="24"/>
                </w:rPr>
                <w:t>Program Profilaktyki i Rozwiązywania Problemów Alkoholowych oraz Przeciwdziałania Narkomanii</w:t>
              </w:r>
            </w:p>
          </w:sdtContent>
        </w:sdt>
      </w:tc>
      <w:tc>
        <w:tcPr>
          <w:tcW w:w="522" w:type="pct"/>
          <w:tcBorders>
            <w:left w:val="single" w:sz="6" w:space="0" w:color="000000" w:themeColor="text1"/>
          </w:tcBorders>
        </w:tcPr>
        <w:p w14:paraId="1AD19B60" w14:textId="77777777" w:rsidR="00E621A8" w:rsidRPr="00504101" w:rsidRDefault="00E621A8">
          <w:pPr>
            <w:pStyle w:val="Nagwek"/>
            <w:rPr>
              <w:rFonts w:ascii="Calibri" w:hAnsi="Calibri" w:cs="Calibri"/>
              <w:b/>
              <w:bCs/>
              <w:sz w:val="24"/>
            </w:rPr>
          </w:pPr>
          <w:r w:rsidRPr="00504101">
            <w:rPr>
              <w:rFonts w:ascii="Calibri" w:hAnsi="Calibri" w:cs="Calibri"/>
              <w:sz w:val="24"/>
            </w:rPr>
            <w:fldChar w:fldCharType="begin"/>
          </w:r>
          <w:r w:rsidRPr="00504101">
            <w:rPr>
              <w:rFonts w:ascii="Calibri" w:hAnsi="Calibri" w:cs="Calibri"/>
              <w:sz w:val="24"/>
            </w:rPr>
            <w:instrText>PAGE   \* MERGEFORMAT</w:instrText>
          </w:r>
          <w:r w:rsidRPr="00504101">
            <w:rPr>
              <w:rFonts w:ascii="Calibri" w:hAnsi="Calibri" w:cs="Calibri"/>
              <w:sz w:val="24"/>
            </w:rPr>
            <w:fldChar w:fldCharType="separate"/>
          </w:r>
          <w:r w:rsidR="00B17806">
            <w:rPr>
              <w:rFonts w:ascii="Calibri" w:hAnsi="Calibri" w:cs="Calibri"/>
              <w:noProof/>
              <w:sz w:val="24"/>
            </w:rPr>
            <w:t>1</w:t>
          </w:r>
          <w:r w:rsidRPr="00504101">
            <w:rPr>
              <w:rFonts w:ascii="Calibri" w:hAnsi="Calibri" w:cs="Calibri"/>
              <w:sz w:val="24"/>
            </w:rPr>
            <w:fldChar w:fldCharType="end"/>
          </w:r>
        </w:p>
      </w:tc>
    </w:tr>
  </w:tbl>
  <w:p w14:paraId="6B80BB94" w14:textId="3993D206" w:rsidR="00E621A8" w:rsidRPr="00504101" w:rsidRDefault="00E621A8" w:rsidP="00E0777C">
    <w:pPr>
      <w:pStyle w:val="Nagwek"/>
      <w:rPr>
        <w:rFonts w:ascii="Calibri" w:hAnsi="Calibri" w:cs="Calibri"/>
        <w:sz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58FC6C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Open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Open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OpenSymbol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OpenSymbol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Courier New"/>
        <w:color w:val="000000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Courier New"/>
        <w:color w:val="000000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Courier New"/>
        <w:color w:val="000000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Courier New"/>
        <w:color w:val="000000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Courier New"/>
        <w:color w:val="000000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Courier New"/>
        <w:color w:val="000000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Courier New"/>
        <w:color w:val="000000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Courier New"/>
        <w:color w:val="000000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Courier New"/>
        <w:color w:val="000000"/>
      </w:rPr>
    </w:lvl>
  </w:abstractNum>
  <w:abstractNum w:abstractNumId="5" w15:restartNumberingAfterBreak="0">
    <w:nsid w:val="01E7369D"/>
    <w:multiLevelType w:val="hybridMultilevel"/>
    <w:tmpl w:val="C144E498"/>
    <w:lvl w:ilvl="0" w:tplc="D88286A0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0CF7201E"/>
    <w:multiLevelType w:val="hybridMultilevel"/>
    <w:tmpl w:val="DCA2AB74"/>
    <w:lvl w:ilvl="0" w:tplc="FA96E366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E394659"/>
    <w:multiLevelType w:val="hybridMultilevel"/>
    <w:tmpl w:val="DE8C49E0"/>
    <w:lvl w:ilvl="0" w:tplc="9F32A91E">
      <w:start w:val="1"/>
      <w:numFmt w:val="bullet"/>
      <w:lvlText w:val="−"/>
      <w:lvlJc w:val="left"/>
      <w:pPr>
        <w:ind w:left="1428" w:hanging="360"/>
      </w:pPr>
      <w:rPr>
        <w:rFonts w:ascii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0E71353"/>
    <w:multiLevelType w:val="hybridMultilevel"/>
    <w:tmpl w:val="C5840C84"/>
    <w:lvl w:ilvl="0" w:tplc="FA96E366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336A37"/>
    <w:multiLevelType w:val="hybridMultilevel"/>
    <w:tmpl w:val="D910BE52"/>
    <w:lvl w:ilvl="0" w:tplc="F8323624">
      <w:start w:val="1"/>
      <w:numFmt w:val="bullet"/>
      <w:lvlText w:val="−"/>
      <w:lvlJc w:val="left"/>
      <w:pPr>
        <w:ind w:left="1069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18117EB3"/>
    <w:multiLevelType w:val="hybridMultilevel"/>
    <w:tmpl w:val="8A44EF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492B27"/>
    <w:multiLevelType w:val="hybridMultilevel"/>
    <w:tmpl w:val="72189900"/>
    <w:lvl w:ilvl="0" w:tplc="FA96E366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E2811F7"/>
    <w:multiLevelType w:val="hybridMultilevel"/>
    <w:tmpl w:val="531CD010"/>
    <w:lvl w:ilvl="0" w:tplc="D88286A0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1347929"/>
    <w:multiLevelType w:val="hybridMultilevel"/>
    <w:tmpl w:val="D8BAED68"/>
    <w:lvl w:ilvl="0" w:tplc="0415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  <w:rPr>
        <w:rFonts w:cs="Times New Roman"/>
      </w:rPr>
    </w:lvl>
  </w:abstractNum>
  <w:abstractNum w:abstractNumId="14" w15:restartNumberingAfterBreak="0">
    <w:nsid w:val="2201265D"/>
    <w:multiLevelType w:val="hybridMultilevel"/>
    <w:tmpl w:val="5260A0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0957B7"/>
    <w:multiLevelType w:val="hybridMultilevel"/>
    <w:tmpl w:val="9AE6DECA"/>
    <w:lvl w:ilvl="0" w:tplc="D88286A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E713D4"/>
    <w:multiLevelType w:val="hybridMultilevel"/>
    <w:tmpl w:val="E0B2C10E"/>
    <w:lvl w:ilvl="0" w:tplc="FA96E366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ED023E1"/>
    <w:multiLevelType w:val="hybridMultilevel"/>
    <w:tmpl w:val="FA9835B4"/>
    <w:lvl w:ilvl="0" w:tplc="8D02030C">
      <w:start w:val="1"/>
      <w:numFmt w:val="bullet"/>
      <w:lvlText w:val="−"/>
      <w:lvlJc w:val="left"/>
      <w:pPr>
        <w:ind w:left="1571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720779"/>
    <w:multiLevelType w:val="hybridMultilevel"/>
    <w:tmpl w:val="AB2060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D17C35"/>
    <w:multiLevelType w:val="hybridMultilevel"/>
    <w:tmpl w:val="1D5A8930"/>
    <w:lvl w:ilvl="0" w:tplc="FA96E366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0D3B76"/>
    <w:multiLevelType w:val="hybridMultilevel"/>
    <w:tmpl w:val="E3246FFA"/>
    <w:lvl w:ilvl="0" w:tplc="63541640">
      <w:start w:val="1"/>
      <w:numFmt w:val="bullet"/>
      <w:lvlText w:val="−"/>
      <w:lvlJc w:val="left"/>
      <w:pPr>
        <w:ind w:left="1287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D675161"/>
    <w:multiLevelType w:val="hybridMultilevel"/>
    <w:tmpl w:val="801AD0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984C88"/>
    <w:multiLevelType w:val="hybridMultilevel"/>
    <w:tmpl w:val="32BC9FBC"/>
    <w:lvl w:ilvl="0" w:tplc="84B6CF1A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AFEA3FD2">
      <w:numFmt w:val="bullet"/>
      <w:lvlText w:val="•"/>
      <w:lvlJc w:val="left"/>
      <w:pPr>
        <w:ind w:left="2130" w:hanging="690"/>
      </w:pPr>
      <w:rPr>
        <w:rFonts w:ascii="Times New Roman" w:eastAsia="Calibri" w:hAnsi="Times New Roman" w:cs="Times New Roman" w:hint="default"/>
      </w:rPr>
    </w:lvl>
    <w:lvl w:ilvl="2" w:tplc="74FAFFA8">
      <w:start w:val="1"/>
      <w:numFmt w:val="decimal"/>
      <w:lvlText w:val="%3)"/>
      <w:lvlJc w:val="left"/>
      <w:pPr>
        <w:ind w:left="3300" w:hanging="960"/>
      </w:pPr>
      <w:rPr>
        <w:rFonts w:hint="default"/>
        <w:b w:val="0"/>
        <w:i w:val="0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7FA1349"/>
    <w:multiLevelType w:val="hybridMultilevel"/>
    <w:tmpl w:val="CA24438C"/>
    <w:lvl w:ilvl="0" w:tplc="0415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4" w15:restartNumberingAfterBreak="0">
    <w:nsid w:val="499A64F8"/>
    <w:multiLevelType w:val="hybridMultilevel"/>
    <w:tmpl w:val="FD429864"/>
    <w:lvl w:ilvl="0" w:tplc="A03A44FC">
      <w:start w:val="1"/>
      <w:numFmt w:val="bullet"/>
      <w:lvlText w:val="−"/>
      <w:lvlJc w:val="left"/>
      <w:pPr>
        <w:ind w:left="720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623A81"/>
    <w:multiLevelType w:val="hybridMultilevel"/>
    <w:tmpl w:val="F56E1554"/>
    <w:lvl w:ilvl="0" w:tplc="B1C69EA0">
      <w:start w:val="1"/>
      <w:numFmt w:val="bullet"/>
      <w:lvlText w:val="−"/>
      <w:lvlJc w:val="left"/>
      <w:pPr>
        <w:ind w:left="1428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4E735019"/>
    <w:multiLevelType w:val="hybridMultilevel"/>
    <w:tmpl w:val="64849E3E"/>
    <w:lvl w:ilvl="0" w:tplc="D88286A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3F304B"/>
    <w:multiLevelType w:val="hybridMultilevel"/>
    <w:tmpl w:val="38C07708"/>
    <w:lvl w:ilvl="0" w:tplc="FA96E366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5E360B1F"/>
    <w:multiLevelType w:val="hybridMultilevel"/>
    <w:tmpl w:val="FF168054"/>
    <w:lvl w:ilvl="0" w:tplc="FA96E366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2F541D"/>
    <w:multiLevelType w:val="hybridMultilevel"/>
    <w:tmpl w:val="7750AC10"/>
    <w:lvl w:ilvl="0" w:tplc="590A2B7A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05250D"/>
    <w:multiLevelType w:val="hybridMultilevel"/>
    <w:tmpl w:val="91C0D698"/>
    <w:lvl w:ilvl="0" w:tplc="FA96E366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B80867"/>
    <w:multiLevelType w:val="hybridMultilevel"/>
    <w:tmpl w:val="32FC7916"/>
    <w:lvl w:ilvl="0" w:tplc="D88286A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A216A8"/>
    <w:multiLevelType w:val="hybridMultilevel"/>
    <w:tmpl w:val="B128BB7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B4D3D4C"/>
    <w:multiLevelType w:val="hybridMultilevel"/>
    <w:tmpl w:val="BB4000C6"/>
    <w:lvl w:ilvl="0" w:tplc="FA96E366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6E323E9F"/>
    <w:multiLevelType w:val="hybridMultilevel"/>
    <w:tmpl w:val="917489F0"/>
    <w:lvl w:ilvl="0" w:tplc="33464BBA">
      <w:start w:val="1"/>
      <w:numFmt w:val="bullet"/>
      <w:lvlText w:val="−"/>
      <w:lvlJc w:val="left"/>
      <w:pPr>
        <w:ind w:left="1428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6E5A4553"/>
    <w:multiLevelType w:val="hybridMultilevel"/>
    <w:tmpl w:val="7B200DB6"/>
    <w:lvl w:ilvl="0" w:tplc="56464D6E">
      <w:start w:val="1"/>
      <w:numFmt w:val="bullet"/>
      <w:lvlText w:val="−"/>
      <w:lvlJc w:val="left"/>
      <w:pPr>
        <w:ind w:left="1773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36" w15:restartNumberingAfterBreak="0">
    <w:nsid w:val="7065189D"/>
    <w:multiLevelType w:val="hybridMultilevel"/>
    <w:tmpl w:val="F9FCCA0C"/>
    <w:lvl w:ilvl="0" w:tplc="B1C69EA0">
      <w:start w:val="1"/>
      <w:numFmt w:val="bullet"/>
      <w:lvlText w:val="−"/>
      <w:lvlJc w:val="left"/>
      <w:pPr>
        <w:ind w:left="720" w:hanging="360"/>
      </w:pPr>
      <w:rPr>
        <w:rFonts w:ascii="Calibri" w:hAnsi="Calibri" w:cs="Calibri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516998"/>
    <w:multiLevelType w:val="hybridMultilevel"/>
    <w:tmpl w:val="413278C6"/>
    <w:lvl w:ilvl="0" w:tplc="FA96E366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8C576CF"/>
    <w:multiLevelType w:val="hybridMultilevel"/>
    <w:tmpl w:val="B128BB7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7A027D22"/>
    <w:multiLevelType w:val="hybridMultilevel"/>
    <w:tmpl w:val="9740F87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392529"/>
    <w:multiLevelType w:val="hybridMultilevel"/>
    <w:tmpl w:val="8B7A31EE"/>
    <w:lvl w:ilvl="0" w:tplc="FA96E366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  <w:b/>
        <w:color w:val="009900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1" w15:restartNumberingAfterBreak="0">
    <w:nsid w:val="7F58153F"/>
    <w:multiLevelType w:val="hybridMultilevel"/>
    <w:tmpl w:val="5AB4FCF2"/>
    <w:lvl w:ilvl="0" w:tplc="D88286A0">
      <w:start w:val="1"/>
      <w:numFmt w:val="bullet"/>
      <w:lvlText w:val="−"/>
      <w:lvlJc w:val="left"/>
      <w:pPr>
        <w:ind w:left="1494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 w16cid:durableId="1130172547">
    <w:abstractNumId w:val="36"/>
  </w:num>
  <w:num w:numId="2" w16cid:durableId="259029565">
    <w:abstractNumId w:val="22"/>
  </w:num>
  <w:num w:numId="3" w16cid:durableId="2099447909">
    <w:abstractNumId w:val="39"/>
  </w:num>
  <w:num w:numId="4" w16cid:durableId="2075665731">
    <w:abstractNumId w:val="14"/>
  </w:num>
  <w:num w:numId="5" w16cid:durableId="1720283724">
    <w:abstractNumId w:val="19"/>
  </w:num>
  <w:num w:numId="6" w16cid:durableId="2060124736">
    <w:abstractNumId w:val="30"/>
  </w:num>
  <w:num w:numId="7" w16cid:durableId="113059088">
    <w:abstractNumId w:val="18"/>
  </w:num>
  <w:num w:numId="8" w16cid:durableId="1064378149">
    <w:abstractNumId w:val="23"/>
  </w:num>
  <w:num w:numId="9" w16cid:durableId="497305334">
    <w:abstractNumId w:val="13"/>
  </w:num>
  <w:num w:numId="10" w16cid:durableId="1231961626">
    <w:abstractNumId w:val="34"/>
  </w:num>
  <w:num w:numId="11" w16cid:durableId="1700929648">
    <w:abstractNumId w:val="20"/>
  </w:num>
  <w:num w:numId="12" w16cid:durableId="178011763">
    <w:abstractNumId w:val="8"/>
  </w:num>
  <w:num w:numId="13" w16cid:durableId="1673070112">
    <w:abstractNumId w:val="37"/>
  </w:num>
  <w:num w:numId="14" w16cid:durableId="62335215">
    <w:abstractNumId w:val="6"/>
  </w:num>
  <w:num w:numId="15" w16cid:durableId="1418139142">
    <w:abstractNumId w:val="11"/>
  </w:num>
  <w:num w:numId="16" w16cid:durableId="490482798">
    <w:abstractNumId w:val="28"/>
  </w:num>
  <w:num w:numId="17" w16cid:durableId="399986942">
    <w:abstractNumId w:val="26"/>
  </w:num>
  <w:num w:numId="18" w16cid:durableId="1613397634">
    <w:abstractNumId w:val="31"/>
  </w:num>
  <w:num w:numId="19" w16cid:durableId="116340094">
    <w:abstractNumId w:val="41"/>
  </w:num>
  <w:num w:numId="20" w16cid:durableId="1438985399">
    <w:abstractNumId w:val="9"/>
  </w:num>
  <w:num w:numId="21" w16cid:durableId="625239165">
    <w:abstractNumId w:val="17"/>
  </w:num>
  <w:num w:numId="22" w16cid:durableId="1377896569">
    <w:abstractNumId w:val="24"/>
  </w:num>
  <w:num w:numId="23" w16cid:durableId="1924532465">
    <w:abstractNumId w:val="35"/>
  </w:num>
  <w:num w:numId="24" w16cid:durableId="265700759">
    <w:abstractNumId w:val="12"/>
  </w:num>
  <w:num w:numId="25" w16cid:durableId="851380026">
    <w:abstractNumId w:val="27"/>
  </w:num>
  <w:num w:numId="26" w16cid:durableId="1025448781">
    <w:abstractNumId w:val="5"/>
  </w:num>
  <w:num w:numId="27" w16cid:durableId="765539609">
    <w:abstractNumId w:val="0"/>
  </w:num>
  <w:num w:numId="28" w16cid:durableId="529493477">
    <w:abstractNumId w:val="29"/>
  </w:num>
  <w:num w:numId="29" w16cid:durableId="1839614359">
    <w:abstractNumId w:val="33"/>
  </w:num>
  <w:num w:numId="30" w16cid:durableId="396169390">
    <w:abstractNumId w:val="25"/>
  </w:num>
  <w:num w:numId="31" w16cid:durableId="1253735671">
    <w:abstractNumId w:val="10"/>
  </w:num>
  <w:num w:numId="32" w16cid:durableId="792359765">
    <w:abstractNumId w:val="15"/>
  </w:num>
  <w:num w:numId="33" w16cid:durableId="373776031">
    <w:abstractNumId w:val="16"/>
  </w:num>
  <w:num w:numId="34" w16cid:durableId="684214330">
    <w:abstractNumId w:val="40"/>
  </w:num>
  <w:num w:numId="35" w16cid:durableId="1079135220">
    <w:abstractNumId w:val="32"/>
  </w:num>
  <w:num w:numId="36" w16cid:durableId="42288709">
    <w:abstractNumId w:val="21"/>
  </w:num>
  <w:num w:numId="37" w16cid:durableId="1913076363">
    <w:abstractNumId w:val="7"/>
  </w:num>
  <w:num w:numId="38" w16cid:durableId="685786760">
    <w:abstractNumId w:val="38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308"/>
    <w:rsid w:val="0000172E"/>
    <w:rsid w:val="00001E7E"/>
    <w:rsid w:val="00002F9A"/>
    <w:rsid w:val="00003D5F"/>
    <w:rsid w:val="000050A7"/>
    <w:rsid w:val="000069A8"/>
    <w:rsid w:val="0000734F"/>
    <w:rsid w:val="0001067E"/>
    <w:rsid w:val="0001088F"/>
    <w:rsid w:val="00010FAD"/>
    <w:rsid w:val="0001115A"/>
    <w:rsid w:val="00011E23"/>
    <w:rsid w:val="00014BBB"/>
    <w:rsid w:val="00015419"/>
    <w:rsid w:val="000157DC"/>
    <w:rsid w:val="00016295"/>
    <w:rsid w:val="00016386"/>
    <w:rsid w:val="000170D5"/>
    <w:rsid w:val="00020C0A"/>
    <w:rsid w:val="00021C5A"/>
    <w:rsid w:val="00022519"/>
    <w:rsid w:val="00022776"/>
    <w:rsid w:val="00022B55"/>
    <w:rsid w:val="00025E75"/>
    <w:rsid w:val="000310E3"/>
    <w:rsid w:val="00031B50"/>
    <w:rsid w:val="000321BB"/>
    <w:rsid w:val="00032779"/>
    <w:rsid w:val="0003500B"/>
    <w:rsid w:val="00036881"/>
    <w:rsid w:val="00040202"/>
    <w:rsid w:val="0004089E"/>
    <w:rsid w:val="0004093F"/>
    <w:rsid w:val="000409AF"/>
    <w:rsid w:val="00040B78"/>
    <w:rsid w:val="0004113C"/>
    <w:rsid w:val="00041AE9"/>
    <w:rsid w:val="000426D6"/>
    <w:rsid w:val="00042AD1"/>
    <w:rsid w:val="00042B6A"/>
    <w:rsid w:val="000444B4"/>
    <w:rsid w:val="00044AC9"/>
    <w:rsid w:val="00044DC8"/>
    <w:rsid w:val="00045026"/>
    <w:rsid w:val="000464CC"/>
    <w:rsid w:val="0005176D"/>
    <w:rsid w:val="000522D8"/>
    <w:rsid w:val="00052F06"/>
    <w:rsid w:val="00053609"/>
    <w:rsid w:val="0005387C"/>
    <w:rsid w:val="00053DD5"/>
    <w:rsid w:val="00054029"/>
    <w:rsid w:val="00056FC2"/>
    <w:rsid w:val="000609BC"/>
    <w:rsid w:val="00061338"/>
    <w:rsid w:val="00062B46"/>
    <w:rsid w:val="00066C77"/>
    <w:rsid w:val="0006706A"/>
    <w:rsid w:val="000672FD"/>
    <w:rsid w:val="0007014A"/>
    <w:rsid w:val="00070242"/>
    <w:rsid w:val="00070326"/>
    <w:rsid w:val="0007108B"/>
    <w:rsid w:val="00071134"/>
    <w:rsid w:val="0007289F"/>
    <w:rsid w:val="00073F81"/>
    <w:rsid w:val="00074990"/>
    <w:rsid w:val="00080142"/>
    <w:rsid w:val="0008119C"/>
    <w:rsid w:val="000814C5"/>
    <w:rsid w:val="00081584"/>
    <w:rsid w:val="00081A31"/>
    <w:rsid w:val="00081F3A"/>
    <w:rsid w:val="00082B2A"/>
    <w:rsid w:val="0008377A"/>
    <w:rsid w:val="00084136"/>
    <w:rsid w:val="00084A80"/>
    <w:rsid w:val="0008656E"/>
    <w:rsid w:val="000865F6"/>
    <w:rsid w:val="00091468"/>
    <w:rsid w:val="00091A4A"/>
    <w:rsid w:val="00092E53"/>
    <w:rsid w:val="0009689F"/>
    <w:rsid w:val="000968CC"/>
    <w:rsid w:val="00097421"/>
    <w:rsid w:val="00097ED2"/>
    <w:rsid w:val="000A0678"/>
    <w:rsid w:val="000A08CB"/>
    <w:rsid w:val="000A155F"/>
    <w:rsid w:val="000A20B1"/>
    <w:rsid w:val="000A42B9"/>
    <w:rsid w:val="000A475F"/>
    <w:rsid w:val="000A5374"/>
    <w:rsid w:val="000A60A1"/>
    <w:rsid w:val="000A6FE1"/>
    <w:rsid w:val="000A7262"/>
    <w:rsid w:val="000A7B5B"/>
    <w:rsid w:val="000B1269"/>
    <w:rsid w:val="000B20C1"/>
    <w:rsid w:val="000B33A5"/>
    <w:rsid w:val="000B5B64"/>
    <w:rsid w:val="000B5BB5"/>
    <w:rsid w:val="000B70DB"/>
    <w:rsid w:val="000B78D1"/>
    <w:rsid w:val="000C05C8"/>
    <w:rsid w:val="000C0C7B"/>
    <w:rsid w:val="000C18F8"/>
    <w:rsid w:val="000C25CB"/>
    <w:rsid w:val="000C281A"/>
    <w:rsid w:val="000C3225"/>
    <w:rsid w:val="000C3FC3"/>
    <w:rsid w:val="000C5975"/>
    <w:rsid w:val="000C719A"/>
    <w:rsid w:val="000D0251"/>
    <w:rsid w:val="000D0929"/>
    <w:rsid w:val="000D0B2B"/>
    <w:rsid w:val="000D162C"/>
    <w:rsid w:val="000D21ED"/>
    <w:rsid w:val="000D4029"/>
    <w:rsid w:val="000D4DB8"/>
    <w:rsid w:val="000D61FE"/>
    <w:rsid w:val="000D67C9"/>
    <w:rsid w:val="000D7397"/>
    <w:rsid w:val="000D7E3E"/>
    <w:rsid w:val="000E07F3"/>
    <w:rsid w:val="000E0D62"/>
    <w:rsid w:val="000E3505"/>
    <w:rsid w:val="000F098F"/>
    <w:rsid w:val="000F0C51"/>
    <w:rsid w:val="000F1F9C"/>
    <w:rsid w:val="000F35D8"/>
    <w:rsid w:val="000F4D1B"/>
    <w:rsid w:val="000F4FDE"/>
    <w:rsid w:val="000F57EF"/>
    <w:rsid w:val="000F6686"/>
    <w:rsid w:val="000F7091"/>
    <w:rsid w:val="000F7A08"/>
    <w:rsid w:val="000F7C71"/>
    <w:rsid w:val="00100297"/>
    <w:rsid w:val="001007C8"/>
    <w:rsid w:val="00101614"/>
    <w:rsid w:val="00101AB0"/>
    <w:rsid w:val="00103E34"/>
    <w:rsid w:val="0010485D"/>
    <w:rsid w:val="00105691"/>
    <w:rsid w:val="00105A78"/>
    <w:rsid w:val="00106096"/>
    <w:rsid w:val="001109F2"/>
    <w:rsid w:val="00111359"/>
    <w:rsid w:val="001114F5"/>
    <w:rsid w:val="001121AC"/>
    <w:rsid w:val="0011237F"/>
    <w:rsid w:val="0011295E"/>
    <w:rsid w:val="0011563B"/>
    <w:rsid w:val="00115A0A"/>
    <w:rsid w:val="00115FB2"/>
    <w:rsid w:val="00116F7E"/>
    <w:rsid w:val="0012051E"/>
    <w:rsid w:val="00120E56"/>
    <w:rsid w:val="00121410"/>
    <w:rsid w:val="00124CB1"/>
    <w:rsid w:val="00125005"/>
    <w:rsid w:val="00127996"/>
    <w:rsid w:val="00130D22"/>
    <w:rsid w:val="00131148"/>
    <w:rsid w:val="0013114F"/>
    <w:rsid w:val="0013171A"/>
    <w:rsid w:val="0013323B"/>
    <w:rsid w:val="0013519C"/>
    <w:rsid w:val="001367D7"/>
    <w:rsid w:val="00136A36"/>
    <w:rsid w:val="00136BDC"/>
    <w:rsid w:val="00136D27"/>
    <w:rsid w:val="00141B4D"/>
    <w:rsid w:val="0014364C"/>
    <w:rsid w:val="00145947"/>
    <w:rsid w:val="0014636F"/>
    <w:rsid w:val="00146ABC"/>
    <w:rsid w:val="0014755F"/>
    <w:rsid w:val="00150A45"/>
    <w:rsid w:val="0015231A"/>
    <w:rsid w:val="00157018"/>
    <w:rsid w:val="001571FA"/>
    <w:rsid w:val="0015735C"/>
    <w:rsid w:val="00157787"/>
    <w:rsid w:val="00157A1C"/>
    <w:rsid w:val="0016076E"/>
    <w:rsid w:val="0016132D"/>
    <w:rsid w:val="00162D92"/>
    <w:rsid w:val="00165411"/>
    <w:rsid w:val="00170064"/>
    <w:rsid w:val="00170DF9"/>
    <w:rsid w:val="001741B0"/>
    <w:rsid w:val="001744CE"/>
    <w:rsid w:val="00176E80"/>
    <w:rsid w:val="00180ACD"/>
    <w:rsid w:val="00180BD8"/>
    <w:rsid w:val="00181A97"/>
    <w:rsid w:val="00182EA0"/>
    <w:rsid w:val="001842D5"/>
    <w:rsid w:val="00186B12"/>
    <w:rsid w:val="001878A2"/>
    <w:rsid w:val="00187C4D"/>
    <w:rsid w:val="0019216E"/>
    <w:rsid w:val="001928B2"/>
    <w:rsid w:val="00193FB6"/>
    <w:rsid w:val="001952D3"/>
    <w:rsid w:val="001960D8"/>
    <w:rsid w:val="001978B6"/>
    <w:rsid w:val="00197AA9"/>
    <w:rsid w:val="001A02CE"/>
    <w:rsid w:val="001A1F77"/>
    <w:rsid w:val="001A3487"/>
    <w:rsid w:val="001A4111"/>
    <w:rsid w:val="001A4D2E"/>
    <w:rsid w:val="001A559B"/>
    <w:rsid w:val="001A576A"/>
    <w:rsid w:val="001A5F63"/>
    <w:rsid w:val="001A60FE"/>
    <w:rsid w:val="001A638A"/>
    <w:rsid w:val="001A6A97"/>
    <w:rsid w:val="001B01D6"/>
    <w:rsid w:val="001B0E1B"/>
    <w:rsid w:val="001B12CF"/>
    <w:rsid w:val="001B264D"/>
    <w:rsid w:val="001B3858"/>
    <w:rsid w:val="001B3FE0"/>
    <w:rsid w:val="001B522F"/>
    <w:rsid w:val="001B6336"/>
    <w:rsid w:val="001B6925"/>
    <w:rsid w:val="001B6D4A"/>
    <w:rsid w:val="001B7AE2"/>
    <w:rsid w:val="001C0C9F"/>
    <w:rsid w:val="001C105A"/>
    <w:rsid w:val="001C20BB"/>
    <w:rsid w:val="001C2606"/>
    <w:rsid w:val="001C34A9"/>
    <w:rsid w:val="001C3B23"/>
    <w:rsid w:val="001C40EC"/>
    <w:rsid w:val="001C47E5"/>
    <w:rsid w:val="001C5A20"/>
    <w:rsid w:val="001D11B2"/>
    <w:rsid w:val="001D13F6"/>
    <w:rsid w:val="001D16C2"/>
    <w:rsid w:val="001D1724"/>
    <w:rsid w:val="001D17EA"/>
    <w:rsid w:val="001D3E89"/>
    <w:rsid w:val="001D5743"/>
    <w:rsid w:val="001D6C98"/>
    <w:rsid w:val="001D7F2E"/>
    <w:rsid w:val="001E277E"/>
    <w:rsid w:val="001E2B67"/>
    <w:rsid w:val="001E45F4"/>
    <w:rsid w:val="001E50EE"/>
    <w:rsid w:val="001E736F"/>
    <w:rsid w:val="001E74EC"/>
    <w:rsid w:val="001E777D"/>
    <w:rsid w:val="001E7819"/>
    <w:rsid w:val="001E7D5B"/>
    <w:rsid w:val="001E7E36"/>
    <w:rsid w:val="001E7F2B"/>
    <w:rsid w:val="001F05B2"/>
    <w:rsid w:val="001F05E7"/>
    <w:rsid w:val="001F0D52"/>
    <w:rsid w:val="001F2CB4"/>
    <w:rsid w:val="001F32E2"/>
    <w:rsid w:val="001F41DA"/>
    <w:rsid w:val="001F5B95"/>
    <w:rsid w:val="001F5EB6"/>
    <w:rsid w:val="001F67E6"/>
    <w:rsid w:val="001F7264"/>
    <w:rsid w:val="001F7475"/>
    <w:rsid w:val="001F76AD"/>
    <w:rsid w:val="002000C8"/>
    <w:rsid w:val="002001F0"/>
    <w:rsid w:val="00200380"/>
    <w:rsid w:val="0020060B"/>
    <w:rsid w:val="002008B6"/>
    <w:rsid w:val="00200A40"/>
    <w:rsid w:val="002012A9"/>
    <w:rsid w:val="00201D0D"/>
    <w:rsid w:val="0020290E"/>
    <w:rsid w:val="002073A5"/>
    <w:rsid w:val="00207DF9"/>
    <w:rsid w:val="00210585"/>
    <w:rsid w:val="0021132F"/>
    <w:rsid w:val="002146ED"/>
    <w:rsid w:val="00214B7E"/>
    <w:rsid w:val="00215455"/>
    <w:rsid w:val="002159E0"/>
    <w:rsid w:val="0021639A"/>
    <w:rsid w:val="00216487"/>
    <w:rsid w:val="00216C9E"/>
    <w:rsid w:val="00217232"/>
    <w:rsid w:val="00217DC5"/>
    <w:rsid w:val="00220917"/>
    <w:rsid w:val="002221A1"/>
    <w:rsid w:val="0022281F"/>
    <w:rsid w:val="0022403B"/>
    <w:rsid w:val="002240E7"/>
    <w:rsid w:val="002245E1"/>
    <w:rsid w:val="00225CC3"/>
    <w:rsid w:val="00225EF1"/>
    <w:rsid w:val="00227D67"/>
    <w:rsid w:val="00227EC5"/>
    <w:rsid w:val="002306ED"/>
    <w:rsid w:val="00230BF7"/>
    <w:rsid w:val="0023194F"/>
    <w:rsid w:val="0023226B"/>
    <w:rsid w:val="002324B3"/>
    <w:rsid w:val="00232A09"/>
    <w:rsid w:val="00233E2D"/>
    <w:rsid w:val="00236507"/>
    <w:rsid w:val="002402F2"/>
    <w:rsid w:val="00240442"/>
    <w:rsid w:val="00240BD2"/>
    <w:rsid w:val="0024222E"/>
    <w:rsid w:val="00242DFA"/>
    <w:rsid w:val="00243880"/>
    <w:rsid w:val="0024466D"/>
    <w:rsid w:val="00245A9F"/>
    <w:rsid w:val="00245D87"/>
    <w:rsid w:val="00247DE7"/>
    <w:rsid w:val="00251472"/>
    <w:rsid w:val="0025248C"/>
    <w:rsid w:val="00255099"/>
    <w:rsid w:val="00256F55"/>
    <w:rsid w:val="00257AAB"/>
    <w:rsid w:val="00260517"/>
    <w:rsid w:val="002614E4"/>
    <w:rsid w:val="00262424"/>
    <w:rsid w:val="0026307C"/>
    <w:rsid w:val="00263720"/>
    <w:rsid w:val="00263B9C"/>
    <w:rsid w:val="0027008B"/>
    <w:rsid w:val="002700DA"/>
    <w:rsid w:val="00271AAC"/>
    <w:rsid w:val="00271DF2"/>
    <w:rsid w:val="00272B98"/>
    <w:rsid w:val="00272CBC"/>
    <w:rsid w:val="00273F75"/>
    <w:rsid w:val="0027493F"/>
    <w:rsid w:val="00274F6A"/>
    <w:rsid w:val="00276094"/>
    <w:rsid w:val="00277A34"/>
    <w:rsid w:val="002803D6"/>
    <w:rsid w:val="0028473E"/>
    <w:rsid w:val="0028476F"/>
    <w:rsid w:val="002851AF"/>
    <w:rsid w:val="00285F1E"/>
    <w:rsid w:val="00286235"/>
    <w:rsid w:val="002862A9"/>
    <w:rsid w:val="0028632F"/>
    <w:rsid w:val="002865C9"/>
    <w:rsid w:val="002869A6"/>
    <w:rsid w:val="00287823"/>
    <w:rsid w:val="002906BF"/>
    <w:rsid w:val="002907DE"/>
    <w:rsid w:val="00291571"/>
    <w:rsid w:val="00291BB0"/>
    <w:rsid w:val="00291F8B"/>
    <w:rsid w:val="00294907"/>
    <w:rsid w:val="00295627"/>
    <w:rsid w:val="00295DC5"/>
    <w:rsid w:val="002A0373"/>
    <w:rsid w:val="002A290F"/>
    <w:rsid w:val="002A2F82"/>
    <w:rsid w:val="002A53B3"/>
    <w:rsid w:val="002A636A"/>
    <w:rsid w:val="002A68B8"/>
    <w:rsid w:val="002B0B65"/>
    <w:rsid w:val="002B2600"/>
    <w:rsid w:val="002B555C"/>
    <w:rsid w:val="002B7389"/>
    <w:rsid w:val="002B77EB"/>
    <w:rsid w:val="002C0F9B"/>
    <w:rsid w:val="002C26CC"/>
    <w:rsid w:val="002C314B"/>
    <w:rsid w:val="002C3485"/>
    <w:rsid w:val="002C3518"/>
    <w:rsid w:val="002C4C99"/>
    <w:rsid w:val="002C634E"/>
    <w:rsid w:val="002C6F88"/>
    <w:rsid w:val="002C7080"/>
    <w:rsid w:val="002C782C"/>
    <w:rsid w:val="002C7B3E"/>
    <w:rsid w:val="002D08A2"/>
    <w:rsid w:val="002D0C35"/>
    <w:rsid w:val="002D3875"/>
    <w:rsid w:val="002E00A1"/>
    <w:rsid w:val="002E041F"/>
    <w:rsid w:val="002E2F9E"/>
    <w:rsid w:val="002E309F"/>
    <w:rsid w:val="002E7137"/>
    <w:rsid w:val="002F1CD3"/>
    <w:rsid w:val="002F1E5E"/>
    <w:rsid w:val="002F2778"/>
    <w:rsid w:val="002F30F7"/>
    <w:rsid w:val="002F5962"/>
    <w:rsid w:val="002F76C8"/>
    <w:rsid w:val="002F7BAD"/>
    <w:rsid w:val="00301CAE"/>
    <w:rsid w:val="00302329"/>
    <w:rsid w:val="003026CB"/>
    <w:rsid w:val="00302B19"/>
    <w:rsid w:val="00304CBF"/>
    <w:rsid w:val="00304EFB"/>
    <w:rsid w:val="00305185"/>
    <w:rsid w:val="003054E1"/>
    <w:rsid w:val="00307374"/>
    <w:rsid w:val="00310519"/>
    <w:rsid w:val="00310D70"/>
    <w:rsid w:val="0031104A"/>
    <w:rsid w:val="0031116C"/>
    <w:rsid w:val="00313F11"/>
    <w:rsid w:val="0031587F"/>
    <w:rsid w:val="003160E0"/>
    <w:rsid w:val="00316ED6"/>
    <w:rsid w:val="003175EE"/>
    <w:rsid w:val="00317B68"/>
    <w:rsid w:val="00320F1E"/>
    <w:rsid w:val="00321B23"/>
    <w:rsid w:val="00322F27"/>
    <w:rsid w:val="003243A8"/>
    <w:rsid w:val="00325042"/>
    <w:rsid w:val="003255F4"/>
    <w:rsid w:val="00326084"/>
    <w:rsid w:val="00326299"/>
    <w:rsid w:val="00327DE6"/>
    <w:rsid w:val="003301AA"/>
    <w:rsid w:val="00331D8E"/>
    <w:rsid w:val="0033780A"/>
    <w:rsid w:val="00341FEC"/>
    <w:rsid w:val="003422EB"/>
    <w:rsid w:val="003439FA"/>
    <w:rsid w:val="00343CAE"/>
    <w:rsid w:val="00346053"/>
    <w:rsid w:val="0034607A"/>
    <w:rsid w:val="003460AC"/>
    <w:rsid w:val="00346EB7"/>
    <w:rsid w:val="00350F3C"/>
    <w:rsid w:val="00353AAE"/>
    <w:rsid w:val="0035674E"/>
    <w:rsid w:val="00360001"/>
    <w:rsid w:val="00361517"/>
    <w:rsid w:val="0036185A"/>
    <w:rsid w:val="00361EB5"/>
    <w:rsid w:val="00362974"/>
    <w:rsid w:val="00362C9D"/>
    <w:rsid w:val="00363BFC"/>
    <w:rsid w:val="00364A80"/>
    <w:rsid w:val="003652E6"/>
    <w:rsid w:val="00370275"/>
    <w:rsid w:val="003706F5"/>
    <w:rsid w:val="00373332"/>
    <w:rsid w:val="003736B9"/>
    <w:rsid w:val="00373EB6"/>
    <w:rsid w:val="00375159"/>
    <w:rsid w:val="00375759"/>
    <w:rsid w:val="003760E3"/>
    <w:rsid w:val="003818A7"/>
    <w:rsid w:val="00382864"/>
    <w:rsid w:val="00382C39"/>
    <w:rsid w:val="00382F3F"/>
    <w:rsid w:val="00383AC3"/>
    <w:rsid w:val="00385A75"/>
    <w:rsid w:val="00385D98"/>
    <w:rsid w:val="003878B7"/>
    <w:rsid w:val="00392EAC"/>
    <w:rsid w:val="00393461"/>
    <w:rsid w:val="00396F80"/>
    <w:rsid w:val="00397277"/>
    <w:rsid w:val="00397A24"/>
    <w:rsid w:val="00397ECC"/>
    <w:rsid w:val="003A12C4"/>
    <w:rsid w:val="003A1C5A"/>
    <w:rsid w:val="003A4E56"/>
    <w:rsid w:val="003B0F87"/>
    <w:rsid w:val="003B12A2"/>
    <w:rsid w:val="003B15EA"/>
    <w:rsid w:val="003B1654"/>
    <w:rsid w:val="003B2410"/>
    <w:rsid w:val="003B2C5D"/>
    <w:rsid w:val="003B3096"/>
    <w:rsid w:val="003B3EFB"/>
    <w:rsid w:val="003B5279"/>
    <w:rsid w:val="003C3135"/>
    <w:rsid w:val="003C48ED"/>
    <w:rsid w:val="003C4A46"/>
    <w:rsid w:val="003C551E"/>
    <w:rsid w:val="003C5C44"/>
    <w:rsid w:val="003C6DD6"/>
    <w:rsid w:val="003D0930"/>
    <w:rsid w:val="003D1EBE"/>
    <w:rsid w:val="003D2C45"/>
    <w:rsid w:val="003D2D25"/>
    <w:rsid w:val="003D3705"/>
    <w:rsid w:val="003D39CD"/>
    <w:rsid w:val="003D5F24"/>
    <w:rsid w:val="003E0494"/>
    <w:rsid w:val="003E0D3C"/>
    <w:rsid w:val="003E24BB"/>
    <w:rsid w:val="003E251D"/>
    <w:rsid w:val="003E4061"/>
    <w:rsid w:val="003E4D8B"/>
    <w:rsid w:val="003E5DE7"/>
    <w:rsid w:val="003E6CF4"/>
    <w:rsid w:val="003E7192"/>
    <w:rsid w:val="003F055B"/>
    <w:rsid w:val="003F19E0"/>
    <w:rsid w:val="003F1D89"/>
    <w:rsid w:val="003F3834"/>
    <w:rsid w:val="003F5D74"/>
    <w:rsid w:val="003F6863"/>
    <w:rsid w:val="003F690F"/>
    <w:rsid w:val="0040011F"/>
    <w:rsid w:val="004009D9"/>
    <w:rsid w:val="00401767"/>
    <w:rsid w:val="00401B46"/>
    <w:rsid w:val="00404B61"/>
    <w:rsid w:val="00404D5E"/>
    <w:rsid w:val="00405A71"/>
    <w:rsid w:val="004062F9"/>
    <w:rsid w:val="0040669C"/>
    <w:rsid w:val="004077B7"/>
    <w:rsid w:val="004105B6"/>
    <w:rsid w:val="004108EF"/>
    <w:rsid w:val="0041101D"/>
    <w:rsid w:val="004113A7"/>
    <w:rsid w:val="004138B2"/>
    <w:rsid w:val="00415337"/>
    <w:rsid w:val="00415BBF"/>
    <w:rsid w:val="00415F7A"/>
    <w:rsid w:val="00417FC8"/>
    <w:rsid w:val="00420535"/>
    <w:rsid w:val="00421F81"/>
    <w:rsid w:val="00422359"/>
    <w:rsid w:val="00423B26"/>
    <w:rsid w:val="004275E1"/>
    <w:rsid w:val="00430834"/>
    <w:rsid w:val="00431169"/>
    <w:rsid w:val="00431339"/>
    <w:rsid w:val="00434C2A"/>
    <w:rsid w:val="00435420"/>
    <w:rsid w:val="0043794B"/>
    <w:rsid w:val="00440344"/>
    <w:rsid w:val="00441521"/>
    <w:rsid w:val="00441F2C"/>
    <w:rsid w:val="00444669"/>
    <w:rsid w:val="00444F7F"/>
    <w:rsid w:val="004451D1"/>
    <w:rsid w:val="00445878"/>
    <w:rsid w:val="00446690"/>
    <w:rsid w:val="00451AA9"/>
    <w:rsid w:val="00452BC2"/>
    <w:rsid w:val="00456348"/>
    <w:rsid w:val="004569F8"/>
    <w:rsid w:val="004576FB"/>
    <w:rsid w:val="004603FD"/>
    <w:rsid w:val="00463151"/>
    <w:rsid w:val="00466C4F"/>
    <w:rsid w:val="004670A6"/>
    <w:rsid w:val="00467458"/>
    <w:rsid w:val="00470A93"/>
    <w:rsid w:val="00471598"/>
    <w:rsid w:val="0047223C"/>
    <w:rsid w:val="00472288"/>
    <w:rsid w:val="0047314E"/>
    <w:rsid w:val="004762F8"/>
    <w:rsid w:val="00477082"/>
    <w:rsid w:val="004775BD"/>
    <w:rsid w:val="00477C46"/>
    <w:rsid w:val="00480519"/>
    <w:rsid w:val="00480919"/>
    <w:rsid w:val="00481691"/>
    <w:rsid w:val="00482306"/>
    <w:rsid w:val="00482B8C"/>
    <w:rsid w:val="00483F53"/>
    <w:rsid w:val="004849D0"/>
    <w:rsid w:val="00485236"/>
    <w:rsid w:val="00485F15"/>
    <w:rsid w:val="00490499"/>
    <w:rsid w:val="00490A35"/>
    <w:rsid w:val="00491C4C"/>
    <w:rsid w:val="00492F16"/>
    <w:rsid w:val="00495DD2"/>
    <w:rsid w:val="004964D4"/>
    <w:rsid w:val="00496A1E"/>
    <w:rsid w:val="004A05CC"/>
    <w:rsid w:val="004A1C43"/>
    <w:rsid w:val="004A25AC"/>
    <w:rsid w:val="004A2DBE"/>
    <w:rsid w:val="004A3246"/>
    <w:rsid w:val="004A469B"/>
    <w:rsid w:val="004A4A6B"/>
    <w:rsid w:val="004A7FF4"/>
    <w:rsid w:val="004B05C5"/>
    <w:rsid w:val="004B0FE7"/>
    <w:rsid w:val="004B1475"/>
    <w:rsid w:val="004B16E5"/>
    <w:rsid w:val="004B3331"/>
    <w:rsid w:val="004B49E2"/>
    <w:rsid w:val="004B71F3"/>
    <w:rsid w:val="004B765E"/>
    <w:rsid w:val="004B785B"/>
    <w:rsid w:val="004B7F55"/>
    <w:rsid w:val="004C3116"/>
    <w:rsid w:val="004C3704"/>
    <w:rsid w:val="004C4A35"/>
    <w:rsid w:val="004C4CC1"/>
    <w:rsid w:val="004C4CDE"/>
    <w:rsid w:val="004C4E50"/>
    <w:rsid w:val="004C4E78"/>
    <w:rsid w:val="004C5673"/>
    <w:rsid w:val="004D009A"/>
    <w:rsid w:val="004D07DF"/>
    <w:rsid w:val="004D217E"/>
    <w:rsid w:val="004D2539"/>
    <w:rsid w:val="004D607D"/>
    <w:rsid w:val="004D7D0C"/>
    <w:rsid w:val="004E0528"/>
    <w:rsid w:val="004E07A1"/>
    <w:rsid w:val="004E0D53"/>
    <w:rsid w:val="004E1855"/>
    <w:rsid w:val="004E2D3C"/>
    <w:rsid w:val="004E3F49"/>
    <w:rsid w:val="004E67C8"/>
    <w:rsid w:val="004E6A8C"/>
    <w:rsid w:val="004E6CEC"/>
    <w:rsid w:val="004F0A1F"/>
    <w:rsid w:val="004F0DD3"/>
    <w:rsid w:val="004F1D0A"/>
    <w:rsid w:val="004F260D"/>
    <w:rsid w:val="004F44DC"/>
    <w:rsid w:val="004F4EA7"/>
    <w:rsid w:val="004F560B"/>
    <w:rsid w:val="004F5D32"/>
    <w:rsid w:val="004F5FDC"/>
    <w:rsid w:val="004F66F0"/>
    <w:rsid w:val="004F699E"/>
    <w:rsid w:val="00500350"/>
    <w:rsid w:val="0050084A"/>
    <w:rsid w:val="00503DA7"/>
    <w:rsid w:val="00504101"/>
    <w:rsid w:val="0050423E"/>
    <w:rsid w:val="00505C31"/>
    <w:rsid w:val="005074AF"/>
    <w:rsid w:val="0050752E"/>
    <w:rsid w:val="005115DF"/>
    <w:rsid w:val="0051192F"/>
    <w:rsid w:val="0051485E"/>
    <w:rsid w:val="00514BBD"/>
    <w:rsid w:val="005155A6"/>
    <w:rsid w:val="00515A10"/>
    <w:rsid w:val="00515BAC"/>
    <w:rsid w:val="00516BD9"/>
    <w:rsid w:val="00521DA5"/>
    <w:rsid w:val="00521FDA"/>
    <w:rsid w:val="00522800"/>
    <w:rsid w:val="00522936"/>
    <w:rsid w:val="00522CE9"/>
    <w:rsid w:val="005233FB"/>
    <w:rsid w:val="0052344E"/>
    <w:rsid w:val="00523819"/>
    <w:rsid w:val="0052417E"/>
    <w:rsid w:val="00524CA4"/>
    <w:rsid w:val="005255E9"/>
    <w:rsid w:val="005271BC"/>
    <w:rsid w:val="00527682"/>
    <w:rsid w:val="00530600"/>
    <w:rsid w:val="005309C6"/>
    <w:rsid w:val="00531B54"/>
    <w:rsid w:val="00531CEE"/>
    <w:rsid w:val="00532839"/>
    <w:rsid w:val="00532BC7"/>
    <w:rsid w:val="00532F56"/>
    <w:rsid w:val="00533476"/>
    <w:rsid w:val="0053408C"/>
    <w:rsid w:val="00535675"/>
    <w:rsid w:val="00535FD4"/>
    <w:rsid w:val="005366CB"/>
    <w:rsid w:val="0054078B"/>
    <w:rsid w:val="00542597"/>
    <w:rsid w:val="00542BD9"/>
    <w:rsid w:val="00544663"/>
    <w:rsid w:val="0054585E"/>
    <w:rsid w:val="00546009"/>
    <w:rsid w:val="00546BDB"/>
    <w:rsid w:val="00547170"/>
    <w:rsid w:val="0054785E"/>
    <w:rsid w:val="00547AD7"/>
    <w:rsid w:val="00550676"/>
    <w:rsid w:val="00552327"/>
    <w:rsid w:val="005545DF"/>
    <w:rsid w:val="00555829"/>
    <w:rsid w:val="00556757"/>
    <w:rsid w:val="005572A4"/>
    <w:rsid w:val="00557B8C"/>
    <w:rsid w:val="0056039A"/>
    <w:rsid w:val="00560A64"/>
    <w:rsid w:val="00562710"/>
    <w:rsid w:val="00562819"/>
    <w:rsid w:val="005657D1"/>
    <w:rsid w:val="00565B1C"/>
    <w:rsid w:val="00566F98"/>
    <w:rsid w:val="00570FD9"/>
    <w:rsid w:val="005714A3"/>
    <w:rsid w:val="00572F1D"/>
    <w:rsid w:val="00575D62"/>
    <w:rsid w:val="005769A5"/>
    <w:rsid w:val="00576AB7"/>
    <w:rsid w:val="0058007B"/>
    <w:rsid w:val="00580B36"/>
    <w:rsid w:val="005818BF"/>
    <w:rsid w:val="005833B9"/>
    <w:rsid w:val="005857C4"/>
    <w:rsid w:val="0058671B"/>
    <w:rsid w:val="00590F42"/>
    <w:rsid w:val="0059194D"/>
    <w:rsid w:val="0059224A"/>
    <w:rsid w:val="005924A1"/>
    <w:rsid w:val="00592DA5"/>
    <w:rsid w:val="00593260"/>
    <w:rsid w:val="005941F2"/>
    <w:rsid w:val="00594532"/>
    <w:rsid w:val="00596098"/>
    <w:rsid w:val="0059719A"/>
    <w:rsid w:val="005978BF"/>
    <w:rsid w:val="005A074E"/>
    <w:rsid w:val="005A136D"/>
    <w:rsid w:val="005A1DD9"/>
    <w:rsid w:val="005A22C6"/>
    <w:rsid w:val="005A4C1E"/>
    <w:rsid w:val="005A5150"/>
    <w:rsid w:val="005A6500"/>
    <w:rsid w:val="005A69C8"/>
    <w:rsid w:val="005A6B65"/>
    <w:rsid w:val="005B01EE"/>
    <w:rsid w:val="005B04E6"/>
    <w:rsid w:val="005B0D5B"/>
    <w:rsid w:val="005B17CF"/>
    <w:rsid w:val="005B2A02"/>
    <w:rsid w:val="005B4287"/>
    <w:rsid w:val="005B45EC"/>
    <w:rsid w:val="005B4A1F"/>
    <w:rsid w:val="005B5924"/>
    <w:rsid w:val="005B5A3B"/>
    <w:rsid w:val="005B5FF8"/>
    <w:rsid w:val="005B7BBE"/>
    <w:rsid w:val="005C084B"/>
    <w:rsid w:val="005C190F"/>
    <w:rsid w:val="005C20BA"/>
    <w:rsid w:val="005C29CE"/>
    <w:rsid w:val="005C4DE3"/>
    <w:rsid w:val="005C58BB"/>
    <w:rsid w:val="005C6BDE"/>
    <w:rsid w:val="005C6D05"/>
    <w:rsid w:val="005D0C75"/>
    <w:rsid w:val="005D0CE0"/>
    <w:rsid w:val="005D3899"/>
    <w:rsid w:val="005D425D"/>
    <w:rsid w:val="005D4A56"/>
    <w:rsid w:val="005D6AFD"/>
    <w:rsid w:val="005D7145"/>
    <w:rsid w:val="005E19E0"/>
    <w:rsid w:val="005E33B5"/>
    <w:rsid w:val="005E4606"/>
    <w:rsid w:val="005E5411"/>
    <w:rsid w:val="005E7BF4"/>
    <w:rsid w:val="005F1A5B"/>
    <w:rsid w:val="005F285A"/>
    <w:rsid w:val="005F3768"/>
    <w:rsid w:val="005F3DD2"/>
    <w:rsid w:val="005F4951"/>
    <w:rsid w:val="005F4E84"/>
    <w:rsid w:val="005F52D4"/>
    <w:rsid w:val="005F7772"/>
    <w:rsid w:val="006011BE"/>
    <w:rsid w:val="00602F0D"/>
    <w:rsid w:val="00603C26"/>
    <w:rsid w:val="00603E96"/>
    <w:rsid w:val="00605872"/>
    <w:rsid w:val="00613B32"/>
    <w:rsid w:val="00613D69"/>
    <w:rsid w:val="00613F5E"/>
    <w:rsid w:val="00614364"/>
    <w:rsid w:val="00620011"/>
    <w:rsid w:val="00620837"/>
    <w:rsid w:val="0062250B"/>
    <w:rsid w:val="006225F6"/>
    <w:rsid w:val="006227E9"/>
    <w:rsid w:val="006228C8"/>
    <w:rsid w:val="00624ACB"/>
    <w:rsid w:val="0062503E"/>
    <w:rsid w:val="00625B5E"/>
    <w:rsid w:val="0063064C"/>
    <w:rsid w:val="006309B6"/>
    <w:rsid w:val="0063154C"/>
    <w:rsid w:val="00631B8E"/>
    <w:rsid w:val="0063372F"/>
    <w:rsid w:val="00634C2D"/>
    <w:rsid w:val="00635205"/>
    <w:rsid w:val="0063614F"/>
    <w:rsid w:val="0063639D"/>
    <w:rsid w:val="0064015A"/>
    <w:rsid w:val="006402BF"/>
    <w:rsid w:val="006416BC"/>
    <w:rsid w:val="006417FD"/>
    <w:rsid w:val="006426FF"/>
    <w:rsid w:val="00643764"/>
    <w:rsid w:val="006448DC"/>
    <w:rsid w:val="00647136"/>
    <w:rsid w:val="00647B90"/>
    <w:rsid w:val="0065058B"/>
    <w:rsid w:val="00653165"/>
    <w:rsid w:val="006534F6"/>
    <w:rsid w:val="00653D02"/>
    <w:rsid w:val="006550E3"/>
    <w:rsid w:val="006554B0"/>
    <w:rsid w:val="006572F9"/>
    <w:rsid w:val="00660C4E"/>
    <w:rsid w:val="006616BD"/>
    <w:rsid w:val="00661D1C"/>
    <w:rsid w:val="00663229"/>
    <w:rsid w:val="006636FF"/>
    <w:rsid w:val="0066415B"/>
    <w:rsid w:val="006646CD"/>
    <w:rsid w:val="00665293"/>
    <w:rsid w:val="006666C5"/>
    <w:rsid w:val="00671431"/>
    <w:rsid w:val="006718C1"/>
    <w:rsid w:val="00671E24"/>
    <w:rsid w:val="00672001"/>
    <w:rsid w:val="00672524"/>
    <w:rsid w:val="00673B30"/>
    <w:rsid w:val="00675504"/>
    <w:rsid w:val="006766CF"/>
    <w:rsid w:val="0067731A"/>
    <w:rsid w:val="0067741D"/>
    <w:rsid w:val="00677DEC"/>
    <w:rsid w:val="006805BE"/>
    <w:rsid w:val="00681842"/>
    <w:rsid w:val="00682E23"/>
    <w:rsid w:val="00683FE0"/>
    <w:rsid w:val="00684687"/>
    <w:rsid w:val="006848F3"/>
    <w:rsid w:val="00685819"/>
    <w:rsid w:val="00686BCD"/>
    <w:rsid w:val="00687145"/>
    <w:rsid w:val="0068776A"/>
    <w:rsid w:val="00687B3B"/>
    <w:rsid w:val="00691676"/>
    <w:rsid w:val="006920E7"/>
    <w:rsid w:val="00692B9F"/>
    <w:rsid w:val="00693ACB"/>
    <w:rsid w:val="006945A8"/>
    <w:rsid w:val="00694717"/>
    <w:rsid w:val="00694997"/>
    <w:rsid w:val="00695B4E"/>
    <w:rsid w:val="00697935"/>
    <w:rsid w:val="006A01E8"/>
    <w:rsid w:val="006A0912"/>
    <w:rsid w:val="006A0D54"/>
    <w:rsid w:val="006A1C1D"/>
    <w:rsid w:val="006A3CA9"/>
    <w:rsid w:val="006A6D68"/>
    <w:rsid w:val="006B0EA2"/>
    <w:rsid w:val="006B505D"/>
    <w:rsid w:val="006B60D3"/>
    <w:rsid w:val="006B799D"/>
    <w:rsid w:val="006C292B"/>
    <w:rsid w:val="006C2993"/>
    <w:rsid w:val="006C4621"/>
    <w:rsid w:val="006C49EE"/>
    <w:rsid w:val="006C4AD8"/>
    <w:rsid w:val="006C5842"/>
    <w:rsid w:val="006C746B"/>
    <w:rsid w:val="006D14D8"/>
    <w:rsid w:val="006D26CB"/>
    <w:rsid w:val="006D45A4"/>
    <w:rsid w:val="006D4D2B"/>
    <w:rsid w:val="006D4E76"/>
    <w:rsid w:val="006D50ED"/>
    <w:rsid w:val="006D597B"/>
    <w:rsid w:val="006D5C82"/>
    <w:rsid w:val="006D5DB0"/>
    <w:rsid w:val="006E0559"/>
    <w:rsid w:val="006E0D10"/>
    <w:rsid w:val="006E1B67"/>
    <w:rsid w:val="006E1D41"/>
    <w:rsid w:val="006E1E0F"/>
    <w:rsid w:val="006E3046"/>
    <w:rsid w:val="006E466D"/>
    <w:rsid w:val="006E5165"/>
    <w:rsid w:val="006E65B1"/>
    <w:rsid w:val="006E6BFF"/>
    <w:rsid w:val="006E7C79"/>
    <w:rsid w:val="006F0733"/>
    <w:rsid w:val="006F1013"/>
    <w:rsid w:val="006F1116"/>
    <w:rsid w:val="006F1A9B"/>
    <w:rsid w:val="006F355B"/>
    <w:rsid w:val="006F41CA"/>
    <w:rsid w:val="006F540A"/>
    <w:rsid w:val="006F597D"/>
    <w:rsid w:val="00704534"/>
    <w:rsid w:val="00706982"/>
    <w:rsid w:val="00706C55"/>
    <w:rsid w:val="007072E9"/>
    <w:rsid w:val="00707BCB"/>
    <w:rsid w:val="00711782"/>
    <w:rsid w:val="00712F69"/>
    <w:rsid w:val="007153AD"/>
    <w:rsid w:val="00715A7F"/>
    <w:rsid w:val="0071632A"/>
    <w:rsid w:val="00716334"/>
    <w:rsid w:val="00716CEB"/>
    <w:rsid w:val="0072085E"/>
    <w:rsid w:val="00721A64"/>
    <w:rsid w:val="0072308A"/>
    <w:rsid w:val="00723F2B"/>
    <w:rsid w:val="00726457"/>
    <w:rsid w:val="00726B87"/>
    <w:rsid w:val="00727359"/>
    <w:rsid w:val="007277E4"/>
    <w:rsid w:val="00732414"/>
    <w:rsid w:val="00732DA4"/>
    <w:rsid w:val="007331D2"/>
    <w:rsid w:val="00735ED8"/>
    <w:rsid w:val="00737D5E"/>
    <w:rsid w:val="007402DF"/>
    <w:rsid w:val="00740EE0"/>
    <w:rsid w:val="00741E2F"/>
    <w:rsid w:val="007430F9"/>
    <w:rsid w:val="00743CFF"/>
    <w:rsid w:val="0074480A"/>
    <w:rsid w:val="00744DE5"/>
    <w:rsid w:val="0074636A"/>
    <w:rsid w:val="007474D6"/>
    <w:rsid w:val="00751B5E"/>
    <w:rsid w:val="00751F17"/>
    <w:rsid w:val="0075360A"/>
    <w:rsid w:val="00753667"/>
    <w:rsid w:val="00755127"/>
    <w:rsid w:val="00755AE8"/>
    <w:rsid w:val="007563AB"/>
    <w:rsid w:val="007570EE"/>
    <w:rsid w:val="0075789A"/>
    <w:rsid w:val="007578B3"/>
    <w:rsid w:val="00757931"/>
    <w:rsid w:val="00760485"/>
    <w:rsid w:val="00760548"/>
    <w:rsid w:val="00761771"/>
    <w:rsid w:val="00761BCB"/>
    <w:rsid w:val="0076344A"/>
    <w:rsid w:val="00763BD3"/>
    <w:rsid w:val="00765409"/>
    <w:rsid w:val="00765635"/>
    <w:rsid w:val="00765A26"/>
    <w:rsid w:val="00766020"/>
    <w:rsid w:val="00773A5E"/>
    <w:rsid w:val="00775033"/>
    <w:rsid w:val="00775716"/>
    <w:rsid w:val="00775834"/>
    <w:rsid w:val="00775B12"/>
    <w:rsid w:val="00775CC0"/>
    <w:rsid w:val="00781E7F"/>
    <w:rsid w:val="00782923"/>
    <w:rsid w:val="00782C02"/>
    <w:rsid w:val="00782DAF"/>
    <w:rsid w:val="00783C41"/>
    <w:rsid w:val="00783C8F"/>
    <w:rsid w:val="00783CC6"/>
    <w:rsid w:val="00783D5E"/>
    <w:rsid w:val="00785093"/>
    <w:rsid w:val="00785DCC"/>
    <w:rsid w:val="00786A19"/>
    <w:rsid w:val="00786F43"/>
    <w:rsid w:val="00787F77"/>
    <w:rsid w:val="007900A5"/>
    <w:rsid w:val="007960FA"/>
    <w:rsid w:val="00796799"/>
    <w:rsid w:val="007967D0"/>
    <w:rsid w:val="007A0705"/>
    <w:rsid w:val="007A14DE"/>
    <w:rsid w:val="007A175A"/>
    <w:rsid w:val="007A211D"/>
    <w:rsid w:val="007A5104"/>
    <w:rsid w:val="007A6144"/>
    <w:rsid w:val="007A6E0F"/>
    <w:rsid w:val="007B0A02"/>
    <w:rsid w:val="007B0A19"/>
    <w:rsid w:val="007B15AB"/>
    <w:rsid w:val="007B1722"/>
    <w:rsid w:val="007B2530"/>
    <w:rsid w:val="007B3135"/>
    <w:rsid w:val="007B41A9"/>
    <w:rsid w:val="007B4C1C"/>
    <w:rsid w:val="007C033C"/>
    <w:rsid w:val="007C0757"/>
    <w:rsid w:val="007C0E6F"/>
    <w:rsid w:val="007C30C5"/>
    <w:rsid w:val="007C3183"/>
    <w:rsid w:val="007C337F"/>
    <w:rsid w:val="007C3649"/>
    <w:rsid w:val="007C3B86"/>
    <w:rsid w:val="007C441D"/>
    <w:rsid w:val="007C5ED5"/>
    <w:rsid w:val="007C625A"/>
    <w:rsid w:val="007D0D1F"/>
    <w:rsid w:val="007D204F"/>
    <w:rsid w:val="007D2432"/>
    <w:rsid w:val="007D28BE"/>
    <w:rsid w:val="007D2EC3"/>
    <w:rsid w:val="007D3BB4"/>
    <w:rsid w:val="007D4B24"/>
    <w:rsid w:val="007D648D"/>
    <w:rsid w:val="007D66F9"/>
    <w:rsid w:val="007D6D4E"/>
    <w:rsid w:val="007D7670"/>
    <w:rsid w:val="007E060A"/>
    <w:rsid w:val="007E18BF"/>
    <w:rsid w:val="007E5AA6"/>
    <w:rsid w:val="007E68E8"/>
    <w:rsid w:val="007E71F7"/>
    <w:rsid w:val="007E744F"/>
    <w:rsid w:val="007E7530"/>
    <w:rsid w:val="007E75B3"/>
    <w:rsid w:val="007E79F5"/>
    <w:rsid w:val="007F06F5"/>
    <w:rsid w:val="007F15AB"/>
    <w:rsid w:val="007F1B56"/>
    <w:rsid w:val="007F2D60"/>
    <w:rsid w:val="007F403C"/>
    <w:rsid w:val="007F5E49"/>
    <w:rsid w:val="007F6423"/>
    <w:rsid w:val="007F68F8"/>
    <w:rsid w:val="007F691E"/>
    <w:rsid w:val="00800189"/>
    <w:rsid w:val="00800BB7"/>
    <w:rsid w:val="00801AA2"/>
    <w:rsid w:val="00803597"/>
    <w:rsid w:val="00803814"/>
    <w:rsid w:val="008057FD"/>
    <w:rsid w:val="00806EC1"/>
    <w:rsid w:val="00807C1B"/>
    <w:rsid w:val="00812192"/>
    <w:rsid w:val="00812C8C"/>
    <w:rsid w:val="00813A05"/>
    <w:rsid w:val="00814D33"/>
    <w:rsid w:val="00816E23"/>
    <w:rsid w:val="008175E9"/>
    <w:rsid w:val="008177DF"/>
    <w:rsid w:val="00817F5A"/>
    <w:rsid w:val="0082091F"/>
    <w:rsid w:val="00822FF7"/>
    <w:rsid w:val="008248A3"/>
    <w:rsid w:val="00824BE9"/>
    <w:rsid w:val="00825AAA"/>
    <w:rsid w:val="008278AE"/>
    <w:rsid w:val="008278B9"/>
    <w:rsid w:val="00830CE2"/>
    <w:rsid w:val="0083161C"/>
    <w:rsid w:val="00831AC5"/>
    <w:rsid w:val="00831C5D"/>
    <w:rsid w:val="0083263B"/>
    <w:rsid w:val="008335E5"/>
    <w:rsid w:val="00835FAC"/>
    <w:rsid w:val="008367E7"/>
    <w:rsid w:val="0083710B"/>
    <w:rsid w:val="0083725D"/>
    <w:rsid w:val="0083748A"/>
    <w:rsid w:val="00840DF8"/>
    <w:rsid w:val="0084165A"/>
    <w:rsid w:val="00842962"/>
    <w:rsid w:val="00842CD5"/>
    <w:rsid w:val="0084378C"/>
    <w:rsid w:val="00844AF1"/>
    <w:rsid w:val="00844D0C"/>
    <w:rsid w:val="008454E7"/>
    <w:rsid w:val="008455C4"/>
    <w:rsid w:val="0084604E"/>
    <w:rsid w:val="0084646C"/>
    <w:rsid w:val="00851F8B"/>
    <w:rsid w:val="00852B11"/>
    <w:rsid w:val="00852BEF"/>
    <w:rsid w:val="00852E1E"/>
    <w:rsid w:val="00853D80"/>
    <w:rsid w:val="00856B0C"/>
    <w:rsid w:val="0085709B"/>
    <w:rsid w:val="00857401"/>
    <w:rsid w:val="008577ED"/>
    <w:rsid w:val="00860767"/>
    <w:rsid w:val="0086089E"/>
    <w:rsid w:val="008635A6"/>
    <w:rsid w:val="0086360C"/>
    <w:rsid w:val="00863860"/>
    <w:rsid w:val="00863BD0"/>
    <w:rsid w:val="00863CA8"/>
    <w:rsid w:val="00863CE2"/>
    <w:rsid w:val="00863D44"/>
    <w:rsid w:val="00864CA4"/>
    <w:rsid w:val="00865F79"/>
    <w:rsid w:val="008669D7"/>
    <w:rsid w:val="00866F18"/>
    <w:rsid w:val="0086742F"/>
    <w:rsid w:val="0086749E"/>
    <w:rsid w:val="0087000F"/>
    <w:rsid w:val="0087108F"/>
    <w:rsid w:val="008712F2"/>
    <w:rsid w:val="00872408"/>
    <w:rsid w:val="008729B5"/>
    <w:rsid w:val="008732B1"/>
    <w:rsid w:val="008732B8"/>
    <w:rsid w:val="00873D41"/>
    <w:rsid w:val="0087520D"/>
    <w:rsid w:val="00877DD3"/>
    <w:rsid w:val="008801E1"/>
    <w:rsid w:val="0088193C"/>
    <w:rsid w:val="0088247B"/>
    <w:rsid w:val="00886EA9"/>
    <w:rsid w:val="00886EF2"/>
    <w:rsid w:val="008871D9"/>
    <w:rsid w:val="008903EC"/>
    <w:rsid w:val="00893562"/>
    <w:rsid w:val="0089420B"/>
    <w:rsid w:val="00894BF2"/>
    <w:rsid w:val="00897707"/>
    <w:rsid w:val="00897797"/>
    <w:rsid w:val="008A0C63"/>
    <w:rsid w:val="008A0EFF"/>
    <w:rsid w:val="008A3EFF"/>
    <w:rsid w:val="008A4B8A"/>
    <w:rsid w:val="008A5A80"/>
    <w:rsid w:val="008A5E5F"/>
    <w:rsid w:val="008A669A"/>
    <w:rsid w:val="008A7CA7"/>
    <w:rsid w:val="008B0CCF"/>
    <w:rsid w:val="008B2746"/>
    <w:rsid w:val="008B2D67"/>
    <w:rsid w:val="008B5627"/>
    <w:rsid w:val="008B771F"/>
    <w:rsid w:val="008B78EC"/>
    <w:rsid w:val="008C02ED"/>
    <w:rsid w:val="008C0C60"/>
    <w:rsid w:val="008C26EE"/>
    <w:rsid w:val="008C4094"/>
    <w:rsid w:val="008C5588"/>
    <w:rsid w:val="008C6B80"/>
    <w:rsid w:val="008C7AE0"/>
    <w:rsid w:val="008D201E"/>
    <w:rsid w:val="008D20DA"/>
    <w:rsid w:val="008D2391"/>
    <w:rsid w:val="008D2C04"/>
    <w:rsid w:val="008D3404"/>
    <w:rsid w:val="008D3B9D"/>
    <w:rsid w:val="008D3E07"/>
    <w:rsid w:val="008D4085"/>
    <w:rsid w:val="008D4F57"/>
    <w:rsid w:val="008D507B"/>
    <w:rsid w:val="008D52F4"/>
    <w:rsid w:val="008D69FC"/>
    <w:rsid w:val="008D6A32"/>
    <w:rsid w:val="008D6A56"/>
    <w:rsid w:val="008D7463"/>
    <w:rsid w:val="008D7B42"/>
    <w:rsid w:val="008D7BB3"/>
    <w:rsid w:val="008E01FE"/>
    <w:rsid w:val="008E024D"/>
    <w:rsid w:val="008E0A6E"/>
    <w:rsid w:val="008E1D92"/>
    <w:rsid w:val="008E3C71"/>
    <w:rsid w:val="008E465F"/>
    <w:rsid w:val="008E46F2"/>
    <w:rsid w:val="008E571C"/>
    <w:rsid w:val="008E5D0C"/>
    <w:rsid w:val="008E6CDD"/>
    <w:rsid w:val="008E74C4"/>
    <w:rsid w:val="008E7ECB"/>
    <w:rsid w:val="008F04F6"/>
    <w:rsid w:val="008F3149"/>
    <w:rsid w:val="008F3ADE"/>
    <w:rsid w:val="008F512F"/>
    <w:rsid w:val="008F5775"/>
    <w:rsid w:val="008F5915"/>
    <w:rsid w:val="008F693D"/>
    <w:rsid w:val="008F7297"/>
    <w:rsid w:val="009009FB"/>
    <w:rsid w:val="00901227"/>
    <w:rsid w:val="00901629"/>
    <w:rsid w:val="009026E2"/>
    <w:rsid w:val="00907108"/>
    <w:rsid w:val="00913D8B"/>
    <w:rsid w:val="0091421C"/>
    <w:rsid w:val="009144F2"/>
    <w:rsid w:val="0091478F"/>
    <w:rsid w:val="00914C98"/>
    <w:rsid w:val="00915578"/>
    <w:rsid w:val="009163F7"/>
    <w:rsid w:val="009165A1"/>
    <w:rsid w:val="009170B7"/>
    <w:rsid w:val="00920225"/>
    <w:rsid w:val="00921262"/>
    <w:rsid w:val="00921A3E"/>
    <w:rsid w:val="00921B34"/>
    <w:rsid w:val="00922516"/>
    <w:rsid w:val="0092653F"/>
    <w:rsid w:val="0092665D"/>
    <w:rsid w:val="0092689C"/>
    <w:rsid w:val="009270F9"/>
    <w:rsid w:val="00927971"/>
    <w:rsid w:val="00927DB5"/>
    <w:rsid w:val="00927F2E"/>
    <w:rsid w:val="009302B5"/>
    <w:rsid w:val="00930451"/>
    <w:rsid w:val="00933790"/>
    <w:rsid w:val="009346E2"/>
    <w:rsid w:val="0093489E"/>
    <w:rsid w:val="00935338"/>
    <w:rsid w:val="00936392"/>
    <w:rsid w:val="00937E29"/>
    <w:rsid w:val="00940276"/>
    <w:rsid w:val="00940C80"/>
    <w:rsid w:val="009442F1"/>
    <w:rsid w:val="00944494"/>
    <w:rsid w:val="0094461B"/>
    <w:rsid w:val="00947153"/>
    <w:rsid w:val="00947419"/>
    <w:rsid w:val="00947831"/>
    <w:rsid w:val="00952278"/>
    <w:rsid w:val="0095289A"/>
    <w:rsid w:val="009529EF"/>
    <w:rsid w:val="00953228"/>
    <w:rsid w:val="00953924"/>
    <w:rsid w:val="00955CA2"/>
    <w:rsid w:val="00956C51"/>
    <w:rsid w:val="00957308"/>
    <w:rsid w:val="00960F40"/>
    <w:rsid w:val="009611D3"/>
    <w:rsid w:val="0096280E"/>
    <w:rsid w:val="00962FB5"/>
    <w:rsid w:val="009650B5"/>
    <w:rsid w:val="00965AA6"/>
    <w:rsid w:val="009661B5"/>
    <w:rsid w:val="0096722A"/>
    <w:rsid w:val="009676C7"/>
    <w:rsid w:val="00970814"/>
    <w:rsid w:val="00970905"/>
    <w:rsid w:val="00974F50"/>
    <w:rsid w:val="009752D2"/>
    <w:rsid w:val="00976439"/>
    <w:rsid w:val="00976C1E"/>
    <w:rsid w:val="0097703B"/>
    <w:rsid w:val="00980129"/>
    <w:rsid w:val="00981362"/>
    <w:rsid w:val="00982650"/>
    <w:rsid w:val="00982E51"/>
    <w:rsid w:val="00984767"/>
    <w:rsid w:val="00984C3B"/>
    <w:rsid w:val="00984CD3"/>
    <w:rsid w:val="00987BD4"/>
    <w:rsid w:val="00987E73"/>
    <w:rsid w:val="009906F1"/>
    <w:rsid w:val="009925BF"/>
    <w:rsid w:val="00992826"/>
    <w:rsid w:val="00992A96"/>
    <w:rsid w:val="00994018"/>
    <w:rsid w:val="009956CE"/>
    <w:rsid w:val="00995C80"/>
    <w:rsid w:val="00995DBD"/>
    <w:rsid w:val="00996206"/>
    <w:rsid w:val="009A1474"/>
    <w:rsid w:val="009A17D5"/>
    <w:rsid w:val="009A1BA1"/>
    <w:rsid w:val="009A1CA4"/>
    <w:rsid w:val="009A1FF4"/>
    <w:rsid w:val="009A26B2"/>
    <w:rsid w:val="009A2B40"/>
    <w:rsid w:val="009A443A"/>
    <w:rsid w:val="009A49E9"/>
    <w:rsid w:val="009A50A1"/>
    <w:rsid w:val="009A7D39"/>
    <w:rsid w:val="009B1DCC"/>
    <w:rsid w:val="009B28E3"/>
    <w:rsid w:val="009B2E61"/>
    <w:rsid w:val="009B682B"/>
    <w:rsid w:val="009C04E7"/>
    <w:rsid w:val="009C16BA"/>
    <w:rsid w:val="009C5E56"/>
    <w:rsid w:val="009D0B60"/>
    <w:rsid w:val="009D121B"/>
    <w:rsid w:val="009D20A2"/>
    <w:rsid w:val="009D2770"/>
    <w:rsid w:val="009D312A"/>
    <w:rsid w:val="009D324B"/>
    <w:rsid w:val="009D39A5"/>
    <w:rsid w:val="009D4544"/>
    <w:rsid w:val="009D543C"/>
    <w:rsid w:val="009D56CC"/>
    <w:rsid w:val="009D57E4"/>
    <w:rsid w:val="009D584F"/>
    <w:rsid w:val="009E0E10"/>
    <w:rsid w:val="009E1797"/>
    <w:rsid w:val="009E1EDD"/>
    <w:rsid w:val="009E237C"/>
    <w:rsid w:val="009E28A9"/>
    <w:rsid w:val="009E2B87"/>
    <w:rsid w:val="009E3A05"/>
    <w:rsid w:val="009E427E"/>
    <w:rsid w:val="009E66C5"/>
    <w:rsid w:val="009E67B9"/>
    <w:rsid w:val="009E691D"/>
    <w:rsid w:val="009F0A71"/>
    <w:rsid w:val="009F0DA5"/>
    <w:rsid w:val="009F1257"/>
    <w:rsid w:val="009F1E65"/>
    <w:rsid w:val="009F3A2B"/>
    <w:rsid w:val="009F3B8D"/>
    <w:rsid w:val="009F4EB2"/>
    <w:rsid w:val="009F5BEE"/>
    <w:rsid w:val="009F66DD"/>
    <w:rsid w:val="009F67E9"/>
    <w:rsid w:val="009F6FF0"/>
    <w:rsid w:val="009F76DF"/>
    <w:rsid w:val="009F7E5B"/>
    <w:rsid w:val="009F7E68"/>
    <w:rsid w:val="00A002E3"/>
    <w:rsid w:val="00A00C83"/>
    <w:rsid w:val="00A037ED"/>
    <w:rsid w:val="00A04501"/>
    <w:rsid w:val="00A04F86"/>
    <w:rsid w:val="00A05645"/>
    <w:rsid w:val="00A05FAB"/>
    <w:rsid w:val="00A07DD0"/>
    <w:rsid w:val="00A10320"/>
    <w:rsid w:val="00A107FD"/>
    <w:rsid w:val="00A10F7A"/>
    <w:rsid w:val="00A10FD6"/>
    <w:rsid w:val="00A1187A"/>
    <w:rsid w:val="00A1247F"/>
    <w:rsid w:val="00A12B43"/>
    <w:rsid w:val="00A1452E"/>
    <w:rsid w:val="00A14983"/>
    <w:rsid w:val="00A150B0"/>
    <w:rsid w:val="00A16571"/>
    <w:rsid w:val="00A207E7"/>
    <w:rsid w:val="00A20B6C"/>
    <w:rsid w:val="00A2211E"/>
    <w:rsid w:val="00A222BF"/>
    <w:rsid w:val="00A22BBB"/>
    <w:rsid w:val="00A230F4"/>
    <w:rsid w:val="00A23D97"/>
    <w:rsid w:val="00A2454F"/>
    <w:rsid w:val="00A24805"/>
    <w:rsid w:val="00A30534"/>
    <w:rsid w:val="00A30D32"/>
    <w:rsid w:val="00A3193C"/>
    <w:rsid w:val="00A31B41"/>
    <w:rsid w:val="00A340F4"/>
    <w:rsid w:val="00A34E7C"/>
    <w:rsid w:val="00A3650A"/>
    <w:rsid w:val="00A40ABF"/>
    <w:rsid w:val="00A4202B"/>
    <w:rsid w:val="00A45C3D"/>
    <w:rsid w:val="00A46446"/>
    <w:rsid w:val="00A46C4A"/>
    <w:rsid w:val="00A51530"/>
    <w:rsid w:val="00A519FF"/>
    <w:rsid w:val="00A51CD6"/>
    <w:rsid w:val="00A53297"/>
    <w:rsid w:val="00A5400E"/>
    <w:rsid w:val="00A5519E"/>
    <w:rsid w:val="00A55DBC"/>
    <w:rsid w:val="00A6150A"/>
    <w:rsid w:val="00A61D24"/>
    <w:rsid w:val="00A620A9"/>
    <w:rsid w:val="00A6389E"/>
    <w:rsid w:val="00A646A0"/>
    <w:rsid w:val="00A670E9"/>
    <w:rsid w:val="00A67293"/>
    <w:rsid w:val="00A67851"/>
    <w:rsid w:val="00A67DFC"/>
    <w:rsid w:val="00A70446"/>
    <w:rsid w:val="00A72032"/>
    <w:rsid w:val="00A740D8"/>
    <w:rsid w:val="00A74C3D"/>
    <w:rsid w:val="00A75694"/>
    <w:rsid w:val="00A75C95"/>
    <w:rsid w:val="00A77528"/>
    <w:rsid w:val="00A810C8"/>
    <w:rsid w:val="00A81CE2"/>
    <w:rsid w:val="00A81E55"/>
    <w:rsid w:val="00A829A9"/>
    <w:rsid w:val="00A82F11"/>
    <w:rsid w:val="00A8530F"/>
    <w:rsid w:val="00A868CB"/>
    <w:rsid w:val="00A87227"/>
    <w:rsid w:val="00A90EEE"/>
    <w:rsid w:val="00A90FAB"/>
    <w:rsid w:val="00A9149B"/>
    <w:rsid w:val="00A91512"/>
    <w:rsid w:val="00A94B28"/>
    <w:rsid w:val="00A94B8D"/>
    <w:rsid w:val="00A959B9"/>
    <w:rsid w:val="00A96E2D"/>
    <w:rsid w:val="00AA2C26"/>
    <w:rsid w:val="00AA498C"/>
    <w:rsid w:val="00AA4F5A"/>
    <w:rsid w:val="00AA5D5F"/>
    <w:rsid w:val="00AA5DB4"/>
    <w:rsid w:val="00AA753E"/>
    <w:rsid w:val="00AB19AF"/>
    <w:rsid w:val="00AB230D"/>
    <w:rsid w:val="00AB33D2"/>
    <w:rsid w:val="00AB3B1F"/>
    <w:rsid w:val="00AB3F57"/>
    <w:rsid w:val="00AB50E8"/>
    <w:rsid w:val="00AB6651"/>
    <w:rsid w:val="00AB6D5E"/>
    <w:rsid w:val="00AB7643"/>
    <w:rsid w:val="00AB7885"/>
    <w:rsid w:val="00AC0272"/>
    <w:rsid w:val="00AC0A35"/>
    <w:rsid w:val="00AC1C62"/>
    <w:rsid w:val="00AC34CF"/>
    <w:rsid w:val="00AC3BED"/>
    <w:rsid w:val="00AC42D7"/>
    <w:rsid w:val="00AC5162"/>
    <w:rsid w:val="00AC5640"/>
    <w:rsid w:val="00AC729C"/>
    <w:rsid w:val="00AC7BC0"/>
    <w:rsid w:val="00AC7C64"/>
    <w:rsid w:val="00AD014F"/>
    <w:rsid w:val="00AD1487"/>
    <w:rsid w:val="00AD24C4"/>
    <w:rsid w:val="00AD3819"/>
    <w:rsid w:val="00AD5BD7"/>
    <w:rsid w:val="00AD5BD9"/>
    <w:rsid w:val="00AE18D9"/>
    <w:rsid w:val="00AE1BBA"/>
    <w:rsid w:val="00AE1E32"/>
    <w:rsid w:val="00AE2519"/>
    <w:rsid w:val="00AE3EB8"/>
    <w:rsid w:val="00AE563A"/>
    <w:rsid w:val="00AE669E"/>
    <w:rsid w:val="00AE7DCB"/>
    <w:rsid w:val="00AF03DA"/>
    <w:rsid w:val="00AF182F"/>
    <w:rsid w:val="00AF263B"/>
    <w:rsid w:val="00AF368A"/>
    <w:rsid w:val="00AF37BE"/>
    <w:rsid w:val="00AF5533"/>
    <w:rsid w:val="00AF55E6"/>
    <w:rsid w:val="00AF56F7"/>
    <w:rsid w:val="00AF5B34"/>
    <w:rsid w:val="00AF6D27"/>
    <w:rsid w:val="00AF6F7F"/>
    <w:rsid w:val="00B00C8F"/>
    <w:rsid w:val="00B01391"/>
    <w:rsid w:val="00B01C98"/>
    <w:rsid w:val="00B03478"/>
    <w:rsid w:val="00B06557"/>
    <w:rsid w:val="00B06960"/>
    <w:rsid w:val="00B11C6B"/>
    <w:rsid w:val="00B12A16"/>
    <w:rsid w:val="00B13F4A"/>
    <w:rsid w:val="00B1417A"/>
    <w:rsid w:val="00B15E7E"/>
    <w:rsid w:val="00B17806"/>
    <w:rsid w:val="00B20484"/>
    <w:rsid w:val="00B20C57"/>
    <w:rsid w:val="00B22E43"/>
    <w:rsid w:val="00B25D9D"/>
    <w:rsid w:val="00B261DA"/>
    <w:rsid w:val="00B27473"/>
    <w:rsid w:val="00B306B3"/>
    <w:rsid w:val="00B3168F"/>
    <w:rsid w:val="00B31D85"/>
    <w:rsid w:val="00B33695"/>
    <w:rsid w:val="00B3431D"/>
    <w:rsid w:val="00B34678"/>
    <w:rsid w:val="00B35B65"/>
    <w:rsid w:val="00B36661"/>
    <w:rsid w:val="00B37542"/>
    <w:rsid w:val="00B37EFF"/>
    <w:rsid w:val="00B42879"/>
    <w:rsid w:val="00B42BA6"/>
    <w:rsid w:val="00B43589"/>
    <w:rsid w:val="00B441FF"/>
    <w:rsid w:val="00B44397"/>
    <w:rsid w:val="00B45472"/>
    <w:rsid w:val="00B469C6"/>
    <w:rsid w:val="00B4740F"/>
    <w:rsid w:val="00B479EB"/>
    <w:rsid w:val="00B47B09"/>
    <w:rsid w:val="00B47D59"/>
    <w:rsid w:val="00B50A59"/>
    <w:rsid w:val="00B524F1"/>
    <w:rsid w:val="00B529CB"/>
    <w:rsid w:val="00B52BF2"/>
    <w:rsid w:val="00B55504"/>
    <w:rsid w:val="00B57B32"/>
    <w:rsid w:val="00B6067A"/>
    <w:rsid w:val="00B60C4A"/>
    <w:rsid w:val="00B617EA"/>
    <w:rsid w:val="00B61C5D"/>
    <w:rsid w:val="00B62974"/>
    <w:rsid w:val="00B64AD2"/>
    <w:rsid w:val="00B6683B"/>
    <w:rsid w:val="00B66CB9"/>
    <w:rsid w:val="00B708BA"/>
    <w:rsid w:val="00B70D22"/>
    <w:rsid w:val="00B73396"/>
    <w:rsid w:val="00B7355E"/>
    <w:rsid w:val="00B73A7E"/>
    <w:rsid w:val="00B740EB"/>
    <w:rsid w:val="00B742E5"/>
    <w:rsid w:val="00B746AF"/>
    <w:rsid w:val="00B756F3"/>
    <w:rsid w:val="00B774CE"/>
    <w:rsid w:val="00B776AF"/>
    <w:rsid w:val="00B80FA0"/>
    <w:rsid w:val="00B83F0C"/>
    <w:rsid w:val="00B83FAA"/>
    <w:rsid w:val="00B84765"/>
    <w:rsid w:val="00B84E58"/>
    <w:rsid w:val="00B84F01"/>
    <w:rsid w:val="00B856C2"/>
    <w:rsid w:val="00B87F22"/>
    <w:rsid w:val="00B90088"/>
    <w:rsid w:val="00B9048B"/>
    <w:rsid w:val="00B908CC"/>
    <w:rsid w:val="00B908FB"/>
    <w:rsid w:val="00B90C34"/>
    <w:rsid w:val="00B90C91"/>
    <w:rsid w:val="00B91567"/>
    <w:rsid w:val="00B9238E"/>
    <w:rsid w:val="00B9284D"/>
    <w:rsid w:val="00B9494A"/>
    <w:rsid w:val="00B95E24"/>
    <w:rsid w:val="00BA4525"/>
    <w:rsid w:val="00BA5A06"/>
    <w:rsid w:val="00BA5DB7"/>
    <w:rsid w:val="00BA67F4"/>
    <w:rsid w:val="00BA6D5D"/>
    <w:rsid w:val="00BA7921"/>
    <w:rsid w:val="00BB0CCD"/>
    <w:rsid w:val="00BB1F83"/>
    <w:rsid w:val="00BB272E"/>
    <w:rsid w:val="00BB4D69"/>
    <w:rsid w:val="00BB74E2"/>
    <w:rsid w:val="00BC08A3"/>
    <w:rsid w:val="00BC08DA"/>
    <w:rsid w:val="00BC106F"/>
    <w:rsid w:val="00BC15C3"/>
    <w:rsid w:val="00BC3D9A"/>
    <w:rsid w:val="00BC41EF"/>
    <w:rsid w:val="00BC52DC"/>
    <w:rsid w:val="00BC73ED"/>
    <w:rsid w:val="00BC7C12"/>
    <w:rsid w:val="00BD0833"/>
    <w:rsid w:val="00BD3BFD"/>
    <w:rsid w:val="00BD54BD"/>
    <w:rsid w:val="00BD5A15"/>
    <w:rsid w:val="00BD63AA"/>
    <w:rsid w:val="00BD6BC6"/>
    <w:rsid w:val="00BD6E3A"/>
    <w:rsid w:val="00BD7D4A"/>
    <w:rsid w:val="00BE1304"/>
    <w:rsid w:val="00BE3A05"/>
    <w:rsid w:val="00BE4240"/>
    <w:rsid w:val="00BE4351"/>
    <w:rsid w:val="00BE49D4"/>
    <w:rsid w:val="00BE4B65"/>
    <w:rsid w:val="00BE5FDB"/>
    <w:rsid w:val="00BE7BB7"/>
    <w:rsid w:val="00BF0722"/>
    <w:rsid w:val="00BF0800"/>
    <w:rsid w:val="00BF3401"/>
    <w:rsid w:val="00BF4BFA"/>
    <w:rsid w:val="00BF4D71"/>
    <w:rsid w:val="00BF58CF"/>
    <w:rsid w:val="00BF59B1"/>
    <w:rsid w:val="00BF6894"/>
    <w:rsid w:val="00C00CEE"/>
    <w:rsid w:val="00C01521"/>
    <w:rsid w:val="00C04911"/>
    <w:rsid w:val="00C04A65"/>
    <w:rsid w:val="00C05DA9"/>
    <w:rsid w:val="00C07E8F"/>
    <w:rsid w:val="00C110A2"/>
    <w:rsid w:val="00C11B26"/>
    <w:rsid w:val="00C1209E"/>
    <w:rsid w:val="00C1383B"/>
    <w:rsid w:val="00C13A97"/>
    <w:rsid w:val="00C15D34"/>
    <w:rsid w:val="00C15E90"/>
    <w:rsid w:val="00C16152"/>
    <w:rsid w:val="00C1764E"/>
    <w:rsid w:val="00C200C1"/>
    <w:rsid w:val="00C2092B"/>
    <w:rsid w:val="00C2221C"/>
    <w:rsid w:val="00C235B0"/>
    <w:rsid w:val="00C2376D"/>
    <w:rsid w:val="00C23D60"/>
    <w:rsid w:val="00C240D0"/>
    <w:rsid w:val="00C2484E"/>
    <w:rsid w:val="00C24FCF"/>
    <w:rsid w:val="00C25132"/>
    <w:rsid w:val="00C25743"/>
    <w:rsid w:val="00C261B7"/>
    <w:rsid w:val="00C277A3"/>
    <w:rsid w:val="00C27C7A"/>
    <w:rsid w:val="00C32FB3"/>
    <w:rsid w:val="00C34575"/>
    <w:rsid w:val="00C34ADA"/>
    <w:rsid w:val="00C35014"/>
    <w:rsid w:val="00C351DD"/>
    <w:rsid w:val="00C35B65"/>
    <w:rsid w:val="00C365D4"/>
    <w:rsid w:val="00C41CBC"/>
    <w:rsid w:val="00C42B78"/>
    <w:rsid w:val="00C43439"/>
    <w:rsid w:val="00C43922"/>
    <w:rsid w:val="00C43CF4"/>
    <w:rsid w:val="00C44400"/>
    <w:rsid w:val="00C44ADD"/>
    <w:rsid w:val="00C526BA"/>
    <w:rsid w:val="00C53370"/>
    <w:rsid w:val="00C56543"/>
    <w:rsid w:val="00C56952"/>
    <w:rsid w:val="00C5770B"/>
    <w:rsid w:val="00C57C82"/>
    <w:rsid w:val="00C60AFF"/>
    <w:rsid w:val="00C60C57"/>
    <w:rsid w:val="00C60FCC"/>
    <w:rsid w:val="00C61327"/>
    <w:rsid w:val="00C634D5"/>
    <w:rsid w:val="00C63B8A"/>
    <w:rsid w:val="00C64C99"/>
    <w:rsid w:val="00C67A6C"/>
    <w:rsid w:val="00C71EE8"/>
    <w:rsid w:val="00C7228E"/>
    <w:rsid w:val="00C72940"/>
    <w:rsid w:val="00C72D42"/>
    <w:rsid w:val="00C73786"/>
    <w:rsid w:val="00C73ACC"/>
    <w:rsid w:val="00C73D9A"/>
    <w:rsid w:val="00C74068"/>
    <w:rsid w:val="00C777D3"/>
    <w:rsid w:val="00C77B16"/>
    <w:rsid w:val="00C8285E"/>
    <w:rsid w:val="00C82A6F"/>
    <w:rsid w:val="00C84F2F"/>
    <w:rsid w:val="00C85BF4"/>
    <w:rsid w:val="00C86A39"/>
    <w:rsid w:val="00C86FDC"/>
    <w:rsid w:val="00C901AF"/>
    <w:rsid w:val="00C903AC"/>
    <w:rsid w:val="00C90A50"/>
    <w:rsid w:val="00C920EA"/>
    <w:rsid w:val="00C94989"/>
    <w:rsid w:val="00C94A59"/>
    <w:rsid w:val="00C9666F"/>
    <w:rsid w:val="00C9723B"/>
    <w:rsid w:val="00C97800"/>
    <w:rsid w:val="00CA16F4"/>
    <w:rsid w:val="00CA1A0A"/>
    <w:rsid w:val="00CA1BFF"/>
    <w:rsid w:val="00CA22F3"/>
    <w:rsid w:val="00CA6730"/>
    <w:rsid w:val="00CA6A92"/>
    <w:rsid w:val="00CB07ED"/>
    <w:rsid w:val="00CB13A5"/>
    <w:rsid w:val="00CB2D7F"/>
    <w:rsid w:val="00CB4B8A"/>
    <w:rsid w:val="00CB584C"/>
    <w:rsid w:val="00CB5D86"/>
    <w:rsid w:val="00CB6129"/>
    <w:rsid w:val="00CB6596"/>
    <w:rsid w:val="00CB66EB"/>
    <w:rsid w:val="00CB763C"/>
    <w:rsid w:val="00CB7F7F"/>
    <w:rsid w:val="00CC17C9"/>
    <w:rsid w:val="00CC227A"/>
    <w:rsid w:val="00CC39CB"/>
    <w:rsid w:val="00CC6FBA"/>
    <w:rsid w:val="00CD2EDE"/>
    <w:rsid w:val="00CD3C8D"/>
    <w:rsid w:val="00CD495D"/>
    <w:rsid w:val="00CD516F"/>
    <w:rsid w:val="00CD61C9"/>
    <w:rsid w:val="00CD70CC"/>
    <w:rsid w:val="00CD77F4"/>
    <w:rsid w:val="00CE21F1"/>
    <w:rsid w:val="00CE284D"/>
    <w:rsid w:val="00CE2BD4"/>
    <w:rsid w:val="00CE4082"/>
    <w:rsid w:val="00CE4367"/>
    <w:rsid w:val="00CE4BEB"/>
    <w:rsid w:val="00CE752A"/>
    <w:rsid w:val="00CE779D"/>
    <w:rsid w:val="00CE793E"/>
    <w:rsid w:val="00CF12D9"/>
    <w:rsid w:val="00CF1B23"/>
    <w:rsid w:val="00CF20F1"/>
    <w:rsid w:val="00CF2155"/>
    <w:rsid w:val="00CF238D"/>
    <w:rsid w:val="00CF246B"/>
    <w:rsid w:val="00CF3218"/>
    <w:rsid w:val="00CF38ED"/>
    <w:rsid w:val="00CF3942"/>
    <w:rsid w:val="00CF4880"/>
    <w:rsid w:val="00CF48CD"/>
    <w:rsid w:val="00CF4CB2"/>
    <w:rsid w:val="00CF5DCD"/>
    <w:rsid w:val="00CF7570"/>
    <w:rsid w:val="00D013E8"/>
    <w:rsid w:val="00D020C1"/>
    <w:rsid w:val="00D02711"/>
    <w:rsid w:val="00D02940"/>
    <w:rsid w:val="00D02A5D"/>
    <w:rsid w:val="00D02DC6"/>
    <w:rsid w:val="00D0520B"/>
    <w:rsid w:val="00D063A4"/>
    <w:rsid w:val="00D071C2"/>
    <w:rsid w:val="00D077CF"/>
    <w:rsid w:val="00D07926"/>
    <w:rsid w:val="00D105D3"/>
    <w:rsid w:val="00D10857"/>
    <w:rsid w:val="00D108B6"/>
    <w:rsid w:val="00D11D07"/>
    <w:rsid w:val="00D12BED"/>
    <w:rsid w:val="00D14073"/>
    <w:rsid w:val="00D15DE3"/>
    <w:rsid w:val="00D16885"/>
    <w:rsid w:val="00D202F5"/>
    <w:rsid w:val="00D20559"/>
    <w:rsid w:val="00D21806"/>
    <w:rsid w:val="00D25E59"/>
    <w:rsid w:val="00D25EA7"/>
    <w:rsid w:val="00D32E0D"/>
    <w:rsid w:val="00D32F6A"/>
    <w:rsid w:val="00D34418"/>
    <w:rsid w:val="00D402DF"/>
    <w:rsid w:val="00D43154"/>
    <w:rsid w:val="00D43709"/>
    <w:rsid w:val="00D439A0"/>
    <w:rsid w:val="00D44567"/>
    <w:rsid w:val="00D445A4"/>
    <w:rsid w:val="00D44970"/>
    <w:rsid w:val="00D4539C"/>
    <w:rsid w:val="00D45868"/>
    <w:rsid w:val="00D4597D"/>
    <w:rsid w:val="00D4659B"/>
    <w:rsid w:val="00D46657"/>
    <w:rsid w:val="00D46FF6"/>
    <w:rsid w:val="00D5083A"/>
    <w:rsid w:val="00D51887"/>
    <w:rsid w:val="00D51A64"/>
    <w:rsid w:val="00D51B6F"/>
    <w:rsid w:val="00D51B84"/>
    <w:rsid w:val="00D53B1D"/>
    <w:rsid w:val="00D541AD"/>
    <w:rsid w:val="00D54254"/>
    <w:rsid w:val="00D55595"/>
    <w:rsid w:val="00D57511"/>
    <w:rsid w:val="00D576B4"/>
    <w:rsid w:val="00D625C4"/>
    <w:rsid w:val="00D6278C"/>
    <w:rsid w:val="00D64592"/>
    <w:rsid w:val="00D64991"/>
    <w:rsid w:val="00D6589C"/>
    <w:rsid w:val="00D65FFE"/>
    <w:rsid w:val="00D66E06"/>
    <w:rsid w:val="00D7067A"/>
    <w:rsid w:val="00D70716"/>
    <w:rsid w:val="00D70957"/>
    <w:rsid w:val="00D71949"/>
    <w:rsid w:val="00D7585E"/>
    <w:rsid w:val="00D77A09"/>
    <w:rsid w:val="00D817E0"/>
    <w:rsid w:val="00D834F2"/>
    <w:rsid w:val="00D8534A"/>
    <w:rsid w:val="00D86274"/>
    <w:rsid w:val="00D86F5D"/>
    <w:rsid w:val="00D87199"/>
    <w:rsid w:val="00D9091F"/>
    <w:rsid w:val="00D9128B"/>
    <w:rsid w:val="00D920EE"/>
    <w:rsid w:val="00D9303F"/>
    <w:rsid w:val="00D93BE9"/>
    <w:rsid w:val="00D96379"/>
    <w:rsid w:val="00D969BE"/>
    <w:rsid w:val="00D97444"/>
    <w:rsid w:val="00D97B1C"/>
    <w:rsid w:val="00D97C6A"/>
    <w:rsid w:val="00DA219D"/>
    <w:rsid w:val="00DA2B7B"/>
    <w:rsid w:val="00DA410B"/>
    <w:rsid w:val="00DA52E8"/>
    <w:rsid w:val="00DA62D8"/>
    <w:rsid w:val="00DA790F"/>
    <w:rsid w:val="00DA7A53"/>
    <w:rsid w:val="00DB0885"/>
    <w:rsid w:val="00DB0D0C"/>
    <w:rsid w:val="00DB0EF2"/>
    <w:rsid w:val="00DB11D6"/>
    <w:rsid w:val="00DB1919"/>
    <w:rsid w:val="00DB196D"/>
    <w:rsid w:val="00DB1C95"/>
    <w:rsid w:val="00DB2255"/>
    <w:rsid w:val="00DB521D"/>
    <w:rsid w:val="00DC06FA"/>
    <w:rsid w:val="00DC29DD"/>
    <w:rsid w:val="00DC5D51"/>
    <w:rsid w:val="00DC6DCC"/>
    <w:rsid w:val="00DC70C2"/>
    <w:rsid w:val="00DD2145"/>
    <w:rsid w:val="00DD295F"/>
    <w:rsid w:val="00DD3608"/>
    <w:rsid w:val="00DD4D29"/>
    <w:rsid w:val="00DD4DAD"/>
    <w:rsid w:val="00DD5E56"/>
    <w:rsid w:val="00DD6D4E"/>
    <w:rsid w:val="00DD740D"/>
    <w:rsid w:val="00DD7E21"/>
    <w:rsid w:val="00DE1496"/>
    <w:rsid w:val="00DE168E"/>
    <w:rsid w:val="00DE326F"/>
    <w:rsid w:val="00DE3DFA"/>
    <w:rsid w:val="00DE65E9"/>
    <w:rsid w:val="00DE73ED"/>
    <w:rsid w:val="00DE7FD6"/>
    <w:rsid w:val="00DF1845"/>
    <w:rsid w:val="00DF19CA"/>
    <w:rsid w:val="00DF20CD"/>
    <w:rsid w:val="00DF45FB"/>
    <w:rsid w:val="00DF5BF6"/>
    <w:rsid w:val="00DF66E0"/>
    <w:rsid w:val="00DF6EA2"/>
    <w:rsid w:val="00E0180F"/>
    <w:rsid w:val="00E03E54"/>
    <w:rsid w:val="00E06889"/>
    <w:rsid w:val="00E069CF"/>
    <w:rsid w:val="00E070CC"/>
    <w:rsid w:val="00E0777C"/>
    <w:rsid w:val="00E11B8E"/>
    <w:rsid w:val="00E12181"/>
    <w:rsid w:val="00E12AE2"/>
    <w:rsid w:val="00E13B89"/>
    <w:rsid w:val="00E141FD"/>
    <w:rsid w:val="00E15670"/>
    <w:rsid w:val="00E15FB1"/>
    <w:rsid w:val="00E173E9"/>
    <w:rsid w:val="00E221DF"/>
    <w:rsid w:val="00E23B67"/>
    <w:rsid w:val="00E24F4C"/>
    <w:rsid w:val="00E27029"/>
    <w:rsid w:val="00E2727E"/>
    <w:rsid w:val="00E27813"/>
    <w:rsid w:val="00E278AC"/>
    <w:rsid w:val="00E27D3A"/>
    <w:rsid w:val="00E319A0"/>
    <w:rsid w:val="00E319EE"/>
    <w:rsid w:val="00E320CF"/>
    <w:rsid w:val="00E327DE"/>
    <w:rsid w:val="00E32EB3"/>
    <w:rsid w:val="00E33C2E"/>
    <w:rsid w:val="00E349A4"/>
    <w:rsid w:val="00E3595D"/>
    <w:rsid w:val="00E35A8E"/>
    <w:rsid w:val="00E35AC9"/>
    <w:rsid w:val="00E3768C"/>
    <w:rsid w:val="00E40561"/>
    <w:rsid w:val="00E4108E"/>
    <w:rsid w:val="00E41329"/>
    <w:rsid w:val="00E42791"/>
    <w:rsid w:val="00E42D9C"/>
    <w:rsid w:val="00E44484"/>
    <w:rsid w:val="00E4554C"/>
    <w:rsid w:val="00E455CC"/>
    <w:rsid w:val="00E45B08"/>
    <w:rsid w:val="00E47B88"/>
    <w:rsid w:val="00E47EFB"/>
    <w:rsid w:val="00E501D2"/>
    <w:rsid w:val="00E50B9B"/>
    <w:rsid w:val="00E52272"/>
    <w:rsid w:val="00E5251D"/>
    <w:rsid w:val="00E529DA"/>
    <w:rsid w:val="00E52DFF"/>
    <w:rsid w:val="00E54C3A"/>
    <w:rsid w:val="00E5634B"/>
    <w:rsid w:val="00E56FE4"/>
    <w:rsid w:val="00E60BFC"/>
    <w:rsid w:val="00E61E6C"/>
    <w:rsid w:val="00E621A8"/>
    <w:rsid w:val="00E62449"/>
    <w:rsid w:val="00E6289C"/>
    <w:rsid w:val="00E634A3"/>
    <w:rsid w:val="00E63DD6"/>
    <w:rsid w:val="00E643A0"/>
    <w:rsid w:val="00E659E3"/>
    <w:rsid w:val="00E65CE9"/>
    <w:rsid w:val="00E65F13"/>
    <w:rsid w:val="00E66B78"/>
    <w:rsid w:val="00E6783C"/>
    <w:rsid w:val="00E70A4A"/>
    <w:rsid w:val="00E716FC"/>
    <w:rsid w:val="00E73E2A"/>
    <w:rsid w:val="00E7440E"/>
    <w:rsid w:val="00E75DF4"/>
    <w:rsid w:val="00E76493"/>
    <w:rsid w:val="00E80EE4"/>
    <w:rsid w:val="00E81377"/>
    <w:rsid w:val="00E81F72"/>
    <w:rsid w:val="00E8240C"/>
    <w:rsid w:val="00E82742"/>
    <w:rsid w:val="00E83A93"/>
    <w:rsid w:val="00E83D5A"/>
    <w:rsid w:val="00E8583D"/>
    <w:rsid w:val="00E85860"/>
    <w:rsid w:val="00E86CBC"/>
    <w:rsid w:val="00E872AD"/>
    <w:rsid w:val="00E87442"/>
    <w:rsid w:val="00E90948"/>
    <w:rsid w:val="00E91E21"/>
    <w:rsid w:val="00E92C11"/>
    <w:rsid w:val="00E92F31"/>
    <w:rsid w:val="00E9386A"/>
    <w:rsid w:val="00E94D20"/>
    <w:rsid w:val="00E94F12"/>
    <w:rsid w:val="00E95FCF"/>
    <w:rsid w:val="00E96445"/>
    <w:rsid w:val="00E97191"/>
    <w:rsid w:val="00EA0B2B"/>
    <w:rsid w:val="00EA0B72"/>
    <w:rsid w:val="00EA195D"/>
    <w:rsid w:val="00EA2D2A"/>
    <w:rsid w:val="00EA4A7C"/>
    <w:rsid w:val="00EA57FF"/>
    <w:rsid w:val="00EA69E2"/>
    <w:rsid w:val="00EA6DE8"/>
    <w:rsid w:val="00EA7186"/>
    <w:rsid w:val="00EB0ADB"/>
    <w:rsid w:val="00EB0D17"/>
    <w:rsid w:val="00EB20DA"/>
    <w:rsid w:val="00EB3737"/>
    <w:rsid w:val="00EB3C3E"/>
    <w:rsid w:val="00EB4AAB"/>
    <w:rsid w:val="00EB52E0"/>
    <w:rsid w:val="00EB576F"/>
    <w:rsid w:val="00EB6AC1"/>
    <w:rsid w:val="00EC0801"/>
    <w:rsid w:val="00EC0855"/>
    <w:rsid w:val="00EC0C2F"/>
    <w:rsid w:val="00EC3B96"/>
    <w:rsid w:val="00EC4AB8"/>
    <w:rsid w:val="00EC5498"/>
    <w:rsid w:val="00ED0B87"/>
    <w:rsid w:val="00ED35F1"/>
    <w:rsid w:val="00ED3C1B"/>
    <w:rsid w:val="00ED3D84"/>
    <w:rsid w:val="00ED54BF"/>
    <w:rsid w:val="00ED59D7"/>
    <w:rsid w:val="00ED6F5E"/>
    <w:rsid w:val="00ED71D8"/>
    <w:rsid w:val="00EE1B25"/>
    <w:rsid w:val="00EE2A63"/>
    <w:rsid w:val="00EE307E"/>
    <w:rsid w:val="00EE3977"/>
    <w:rsid w:val="00EE3EC0"/>
    <w:rsid w:val="00EE5340"/>
    <w:rsid w:val="00EE5F29"/>
    <w:rsid w:val="00EE7CFE"/>
    <w:rsid w:val="00EF00AD"/>
    <w:rsid w:val="00EF00D3"/>
    <w:rsid w:val="00EF02D8"/>
    <w:rsid w:val="00EF041C"/>
    <w:rsid w:val="00EF065C"/>
    <w:rsid w:val="00EF0954"/>
    <w:rsid w:val="00EF0A3B"/>
    <w:rsid w:val="00EF1B7A"/>
    <w:rsid w:val="00EF27A4"/>
    <w:rsid w:val="00EF2AA4"/>
    <w:rsid w:val="00EF416D"/>
    <w:rsid w:val="00EF4E6D"/>
    <w:rsid w:val="00EF58B1"/>
    <w:rsid w:val="00EF5AD7"/>
    <w:rsid w:val="00EF5BED"/>
    <w:rsid w:val="00EF72F1"/>
    <w:rsid w:val="00F00D20"/>
    <w:rsid w:val="00F016D5"/>
    <w:rsid w:val="00F02C61"/>
    <w:rsid w:val="00F02D54"/>
    <w:rsid w:val="00F03EE5"/>
    <w:rsid w:val="00F04AC1"/>
    <w:rsid w:val="00F055C9"/>
    <w:rsid w:val="00F071BB"/>
    <w:rsid w:val="00F10478"/>
    <w:rsid w:val="00F10586"/>
    <w:rsid w:val="00F107A1"/>
    <w:rsid w:val="00F111B3"/>
    <w:rsid w:val="00F11275"/>
    <w:rsid w:val="00F11565"/>
    <w:rsid w:val="00F20C9A"/>
    <w:rsid w:val="00F2139A"/>
    <w:rsid w:val="00F21DE8"/>
    <w:rsid w:val="00F23215"/>
    <w:rsid w:val="00F232FD"/>
    <w:rsid w:val="00F247E0"/>
    <w:rsid w:val="00F25645"/>
    <w:rsid w:val="00F263E1"/>
    <w:rsid w:val="00F27ED7"/>
    <w:rsid w:val="00F308B0"/>
    <w:rsid w:val="00F32C2C"/>
    <w:rsid w:val="00F35E8B"/>
    <w:rsid w:val="00F35ECC"/>
    <w:rsid w:val="00F37000"/>
    <w:rsid w:val="00F41051"/>
    <w:rsid w:val="00F411FE"/>
    <w:rsid w:val="00F42195"/>
    <w:rsid w:val="00F425D6"/>
    <w:rsid w:val="00F454F3"/>
    <w:rsid w:val="00F4793F"/>
    <w:rsid w:val="00F47CBC"/>
    <w:rsid w:val="00F5130C"/>
    <w:rsid w:val="00F51846"/>
    <w:rsid w:val="00F51F9A"/>
    <w:rsid w:val="00F53462"/>
    <w:rsid w:val="00F55A35"/>
    <w:rsid w:val="00F563F2"/>
    <w:rsid w:val="00F56947"/>
    <w:rsid w:val="00F57BE9"/>
    <w:rsid w:val="00F623DF"/>
    <w:rsid w:val="00F640C9"/>
    <w:rsid w:val="00F648E2"/>
    <w:rsid w:val="00F64BB1"/>
    <w:rsid w:val="00F64E92"/>
    <w:rsid w:val="00F65BE4"/>
    <w:rsid w:val="00F6658A"/>
    <w:rsid w:val="00F70556"/>
    <w:rsid w:val="00F711CF"/>
    <w:rsid w:val="00F717A0"/>
    <w:rsid w:val="00F719A6"/>
    <w:rsid w:val="00F7205B"/>
    <w:rsid w:val="00F724CA"/>
    <w:rsid w:val="00F74D72"/>
    <w:rsid w:val="00F74E15"/>
    <w:rsid w:val="00F75671"/>
    <w:rsid w:val="00F75B9B"/>
    <w:rsid w:val="00F8081F"/>
    <w:rsid w:val="00F811E2"/>
    <w:rsid w:val="00F811F4"/>
    <w:rsid w:val="00F81865"/>
    <w:rsid w:val="00F82517"/>
    <w:rsid w:val="00F8641C"/>
    <w:rsid w:val="00F86DDB"/>
    <w:rsid w:val="00F9263D"/>
    <w:rsid w:val="00F92EF9"/>
    <w:rsid w:val="00F93058"/>
    <w:rsid w:val="00F94907"/>
    <w:rsid w:val="00F94AAA"/>
    <w:rsid w:val="00F94F89"/>
    <w:rsid w:val="00FA223B"/>
    <w:rsid w:val="00FA23C4"/>
    <w:rsid w:val="00FA3971"/>
    <w:rsid w:val="00FA3DF0"/>
    <w:rsid w:val="00FA6DE2"/>
    <w:rsid w:val="00FA78DE"/>
    <w:rsid w:val="00FB0CA3"/>
    <w:rsid w:val="00FB0FAD"/>
    <w:rsid w:val="00FB1233"/>
    <w:rsid w:val="00FB32CD"/>
    <w:rsid w:val="00FB3B73"/>
    <w:rsid w:val="00FB3CBD"/>
    <w:rsid w:val="00FB4227"/>
    <w:rsid w:val="00FB4B05"/>
    <w:rsid w:val="00FB6A6F"/>
    <w:rsid w:val="00FC293C"/>
    <w:rsid w:val="00FC31FF"/>
    <w:rsid w:val="00FC3F1D"/>
    <w:rsid w:val="00FC4CC2"/>
    <w:rsid w:val="00FC503E"/>
    <w:rsid w:val="00FC5CC7"/>
    <w:rsid w:val="00FC6C7C"/>
    <w:rsid w:val="00FC6FF3"/>
    <w:rsid w:val="00FC737E"/>
    <w:rsid w:val="00FD1040"/>
    <w:rsid w:val="00FD1345"/>
    <w:rsid w:val="00FD139F"/>
    <w:rsid w:val="00FD4F1B"/>
    <w:rsid w:val="00FD54E8"/>
    <w:rsid w:val="00FD66D6"/>
    <w:rsid w:val="00FD6D07"/>
    <w:rsid w:val="00FD6EE1"/>
    <w:rsid w:val="00FD72E4"/>
    <w:rsid w:val="00FD73CC"/>
    <w:rsid w:val="00FE1DDA"/>
    <w:rsid w:val="00FE33B1"/>
    <w:rsid w:val="00FE430B"/>
    <w:rsid w:val="00FE472A"/>
    <w:rsid w:val="00FE49BD"/>
    <w:rsid w:val="00FE5563"/>
    <w:rsid w:val="00FE615B"/>
    <w:rsid w:val="00FE62BD"/>
    <w:rsid w:val="00FE7A83"/>
    <w:rsid w:val="00FF27F5"/>
    <w:rsid w:val="00FF350C"/>
    <w:rsid w:val="00FF373F"/>
    <w:rsid w:val="00FF3BB2"/>
    <w:rsid w:val="00FF4002"/>
    <w:rsid w:val="00FF6DC7"/>
    <w:rsid w:val="00FF7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79A295"/>
  <w15:docId w15:val="{0F94A347-D611-4D38-97AF-ADDFDA827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865F6"/>
    <w:pPr>
      <w:spacing w:after="0" w:line="240" w:lineRule="auto"/>
      <w:jc w:val="center"/>
      <w:outlineLvl w:val="0"/>
    </w:pPr>
    <w:rPr>
      <w:rFonts w:ascii="Calibri" w:eastAsia="Calibri" w:hAnsi="Calibri" w:cs="Times New Roman"/>
      <w:b/>
      <w:bCs/>
      <w:smallCaps/>
      <w:color w:val="0A256A"/>
      <w:spacing w:val="70"/>
      <w:sz w:val="36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B0EF2"/>
    <w:pPr>
      <w:keepNext/>
      <w:keepLines/>
      <w:spacing w:before="360" w:after="240"/>
      <w:jc w:val="center"/>
      <w:outlineLvl w:val="1"/>
    </w:pPr>
    <w:rPr>
      <w:rFonts w:ascii="Calibri" w:eastAsia="Times New Roman" w:hAnsi="Calibri" w:cs="Calibri"/>
      <w:b/>
      <w:bCs/>
      <w:spacing w:val="60"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732B8"/>
    <w:pPr>
      <w:keepNext/>
      <w:keepLines/>
      <w:spacing w:before="200" w:after="0" w:line="360" w:lineRule="auto"/>
      <w:outlineLvl w:val="2"/>
    </w:pPr>
    <w:rPr>
      <w:rFonts w:asciiTheme="majorHAnsi" w:eastAsiaTheme="majorEastAsia" w:hAnsiTheme="majorHAnsi" w:cstheme="majorBidi"/>
      <w:b/>
      <w:bCs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AB33D2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AB33D2"/>
    <w:rPr>
      <w:rFonts w:eastAsiaTheme="minorEastAsia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B33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33D2"/>
    <w:rPr>
      <w:rFonts w:ascii="Tahoma" w:hAnsi="Tahoma" w:cs="Tahoma"/>
      <w:sz w:val="16"/>
      <w:szCs w:val="16"/>
    </w:rPr>
  </w:style>
  <w:style w:type="paragraph" w:styleId="Tytu">
    <w:name w:val="Title"/>
    <w:basedOn w:val="Normalny"/>
    <w:next w:val="Normalny"/>
    <w:link w:val="TytuZnak"/>
    <w:uiPriority w:val="10"/>
    <w:qFormat/>
    <w:rsid w:val="00AB33D2"/>
    <w:pPr>
      <w:pBdr>
        <w:bottom w:val="single" w:sz="8" w:space="4" w:color="31B6F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52E65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AB33D2"/>
    <w:rPr>
      <w:rFonts w:asciiTheme="majorHAnsi" w:eastAsiaTheme="majorEastAsia" w:hAnsiTheme="majorHAnsi" w:cstheme="majorBidi"/>
      <w:color w:val="052E65" w:themeColor="text2" w:themeShade="BF"/>
      <w:spacing w:val="5"/>
      <w:kern w:val="28"/>
      <w:sz w:val="52"/>
      <w:szCs w:val="52"/>
    </w:rPr>
  </w:style>
  <w:style w:type="character" w:customStyle="1" w:styleId="Nagwek1Znak">
    <w:name w:val="Nagłówek 1 Znak"/>
    <w:basedOn w:val="Domylnaczcionkaakapitu"/>
    <w:link w:val="Nagwek1"/>
    <w:uiPriority w:val="9"/>
    <w:rsid w:val="000865F6"/>
    <w:rPr>
      <w:rFonts w:ascii="Calibri" w:eastAsia="Calibri" w:hAnsi="Calibri" w:cs="Times New Roman"/>
      <w:b/>
      <w:bCs/>
      <w:smallCaps/>
      <w:color w:val="0A256A"/>
      <w:spacing w:val="70"/>
      <w:sz w:val="36"/>
      <w:szCs w:val="30"/>
    </w:rPr>
  </w:style>
  <w:style w:type="paragraph" w:styleId="Akapitzlist">
    <w:name w:val="List Paragraph"/>
    <w:aliases w:val="Numerowanie,Akapit z listą BS,Kolorowa lista — akcent 11,List Paragraph2,Dot pt,F5 List Paragraph,List Paragraph1,Recommendation,List Paragraph11,A_wyliczenie,K-P_odwolanie,Akapit z listą5,maz_wyliczenie,opis dzialania,Akapit z listą2"/>
    <w:basedOn w:val="Normalny"/>
    <w:link w:val="AkapitzlistZnak"/>
    <w:uiPriority w:val="34"/>
    <w:qFormat/>
    <w:rsid w:val="00AB33D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C56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5640"/>
  </w:style>
  <w:style w:type="paragraph" w:styleId="Stopka">
    <w:name w:val="footer"/>
    <w:basedOn w:val="Normalny"/>
    <w:link w:val="StopkaZnak"/>
    <w:uiPriority w:val="99"/>
    <w:unhideWhenUsed/>
    <w:rsid w:val="00AC56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5640"/>
  </w:style>
  <w:style w:type="character" w:customStyle="1" w:styleId="Nagwek2Znak">
    <w:name w:val="Nagłówek 2 Znak"/>
    <w:basedOn w:val="Domylnaczcionkaakapitu"/>
    <w:link w:val="Nagwek2"/>
    <w:uiPriority w:val="9"/>
    <w:rsid w:val="00DB0EF2"/>
    <w:rPr>
      <w:rFonts w:ascii="Calibri" w:eastAsia="Times New Roman" w:hAnsi="Calibri" w:cs="Calibri"/>
      <w:b/>
      <w:bCs/>
      <w:spacing w:val="60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8732B8"/>
    <w:rPr>
      <w:rFonts w:asciiTheme="majorHAnsi" w:eastAsiaTheme="majorEastAsia" w:hAnsiTheme="majorHAnsi" w:cstheme="majorBidi"/>
      <w:b/>
      <w:bCs/>
      <w:sz w:val="32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AC5640"/>
    <w:pPr>
      <w:spacing w:before="200" w:after="0" w:line="240" w:lineRule="auto"/>
    </w:pPr>
    <w:rPr>
      <w:rFonts w:eastAsiaTheme="minorEastAsia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AC5640"/>
    <w:rPr>
      <w:rFonts w:eastAsiaTheme="minorEastAsia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5640"/>
    <w:rPr>
      <w:vertAlign w:val="superscript"/>
    </w:rPr>
  </w:style>
  <w:style w:type="paragraph" w:styleId="Legenda">
    <w:name w:val="caption"/>
    <w:basedOn w:val="Normalny"/>
    <w:next w:val="Normalny"/>
    <w:uiPriority w:val="35"/>
    <w:unhideWhenUsed/>
    <w:qFormat/>
    <w:rsid w:val="00BA4525"/>
    <w:pPr>
      <w:spacing w:line="240" w:lineRule="auto"/>
    </w:pPr>
    <w:rPr>
      <w:b/>
      <w:bCs/>
      <w:szCs w:val="18"/>
    </w:rPr>
  </w:style>
  <w:style w:type="paragraph" w:styleId="NormalnyWeb">
    <w:name w:val="Normal (Web)"/>
    <w:basedOn w:val="Normalny"/>
    <w:uiPriority w:val="99"/>
    <w:unhideWhenUsed/>
    <w:rsid w:val="00AC56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AC5640"/>
    <w:rPr>
      <w:color w:val="0080FF" w:themeColor="hyperlink"/>
      <w:u w:val="single"/>
    </w:rPr>
  </w:style>
  <w:style w:type="paragraph" w:customStyle="1" w:styleId="Default">
    <w:name w:val="Default"/>
    <w:rsid w:val="00AC564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Kolorowalistaakcent1">
    <w:name w:val="Colorful List Accent 1"/>
    <w:basedOn w:val="Standardowy"/>
    <w:uiPriority w:val="72"/>
    <w:rsid w:val="00AC564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AF7FE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B68B5" w:themeFill="accent2" w:themeFillShade="CC"/>
      </w:tcPr>
    </w:tblStylePr>
    <w:tblStylePr w:type="lastRow">
      <w:rPr>
        <w:b/>
        <w:bCs/>
        <w:color w:val="2B68B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ECFE" w:themeFill="accent1" w:themeFillTint="3F"/>
      </w:tcPr>
    </w:tblStylePr>
    <w:tblStylePr w:type="band1Horz">
      <w:tblPr/>
      <w:tcPr>
        <w:shd w:val="clear" w:color="auto" w:fill="D5F0FE" w:themeFill="accent1" w:themeFillTint="33"/>
      </w:tcPr>
    </w:tblStylePr>
  </w:style>
  <w:style w:type="character" w:styleId="Pogrubienie">
    <w:name w:val="Strong"/>
    <w:basedOn w:val="Domylnaczcionkaakapitu"/>
    <w:uiPriority w:val="22"/>
    <w:qFormat/>
    <w:rsid w:val="00AC5640"/>
    <w:rPr>
      <w:b/>
      <w:bCs/>
    </w:rPr>
  </w:style>
  <w:style w:type="character" w:styleId="Uwydatnienie">
    <w:name w:val="Emphasis"/>
    <w:basedOn w:val="Domylnaczcionkaakapitu"/>
    <w:uiPriority w:val="20"/>
    <w:qFormat/>
    <w:rsid w:val="00AC5640"/>
    <w:rPr>
      <w:i/>
      <w:i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00380"/>
    <w:pPr>
      <w:outlineLvl w:val="9"/>
    </w:pPr>
    <w:rPr>
      <w:rFonts w:asciiTheme="majorHAnsi" w:hAnsiTheme="majorHAnsi"/>
      <w:color w:val="0292DF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E472A"/>
    <w:pPr>
      <w:tabs>
        <w:tab w:val="right" w:leader="dot" w:pos="9062"/>
      </w:tabs>
      <w:spacing w:before="120" w:after="100" w:line="240" w:lineRule="auto"/>
    </w:pPr>
  </w:style>
  <w:style w:type="paragraph" w:styleId="Spistreci2">
    <w:name w:val="toc 2"/>
    <w:basedOn w:val="Normalny"/>
    <w:next w:val="Normalny"/>
    <w:autoRedefine/>
    <w:uiPriority w:val="39"/>
    <w:unhideWhenUsed/>
    <w:rsid w:val="003E251D"/>
    <w:pPr>
      <w:tabs>
        <w:tab w:val="right" w:leader="dot" w:pos="9062"/>
      </w:tabs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200380"/>
    <w:pPr>
      <w:spacing w:after="100"/>
      <w:ind w:left="440"/>
    </w:pPr>
  </w:style>
  <w:style w:type="table" w:styleId="Tabela-Siatka">
    <w:name w:val="Table Grid"/>
    <w:basedOn w:val="Standardowy"/>
    <w:uiPriority w:val="59"/>
    <w:rsid w:val="002F1E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ytat">
    <w:name w:val="Quote"/>
    <w:basedOn w:val="Normalny"/>
    <w:next w:val="Normalny"/>
    <w:link w:val="CytatZnak"/>
    <w:uiPriority w:val="29"/>
    <w:qFormat/>
    <w:rsid w:val="002F1E5E"/>
    <w:rPr>
      <w:rFonts w:eastAsiaTheme="minorEastAsia"/>
      <w:i/>
      <w:iCs/>
      <w:color w:val="000000" w:themeColor="text1"/>
      <w:lang w:eastAsia="pl-PL"/>
    </w:rPr>
  </w:style>
  <w:style w:type="character" w:customStyle="1" w:styleId="CytatZnak">
    <w:name w:val="Cytat Znak"/>
    <w:basedOn w:val="Domylnaczcionkaakapitu"/>
    <w:link w:val="Cytat"/>
    <w:uiPriority w:val="29"/>
    <w:rsid w:val="002F1E5E"/>
    <w:rPr>
      <w:rFonts w:eastAsiaTheme="minorEastAsia"/>
      <w:i/>
      <w:iCs/>
      <w:color w:val="000000" w:themeColor="text1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CE752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E752A"/>
  </w:style>
  <w:style w:type="paragraph" w:styleId="Spisilustracji">
    <w:name w:val="table of figures"/>
    <w:basedOn w:val="Normalny"/>
    <w:next w:val="Normalny"/>
    <w:uiPriority w:val="99"/>
    <w:unhideWhenUsed/>
    <w:rsid w:val="008177DF"/>
    <w:pPr>
      <w:spacing w:after="0"/>
    </w:pPr>
  </w:style>
  <w:style w:type="table" w:customStyle="1" w:styleId="Styl2">
    <w:name w:val="Styl2"/>
    <w:basedOn w:val="Standardowy"/>
    <w:uiPriority w:val="99"/>
    <w:rsid w:val="00CF48CD"/>
    <w:pPr>
      <w:spacing w:after="0" w:line="240" w:lineRule="auto"/>
      <w:jc w:val="center"/>
    </w:pPr>
    <w:rPr>
      <w:rFonts w:ascii="Times New Roman" w:hAnsi="Times New Roman"/>
      <w:sz w:val="24"/>
    </w:rPr>
    <w:tblPr>
      <w:jc w:val="center"/>
      <w:tblBorders>
        <w:top w:val="single" w:sz="48" w:space="0" w:color="FFFFFF" w:themeColor="background1"/>
        <w:left w:val="single" w:sz="48" w:space="0" w:color="FFFFFF" w:themeColor="background1"/>
        <w:bottom w:val="single" w:sz="48" w:space="0" w:color="FFFFFF" w:themeColor="background1"/>
        <w:right w:val="single" w:sz="48" w:space="0" w:color="FFFFFF" w:themeColor="background1"/>
        <w:insideH w:val="single" w:sz="48" w:space="0" w:color="FFFFFF" w:themeColor="background1"/>
        <w:insideV w:val="single" w:sz="48" w:space="0" w:color="FFFFFF" w:themeColor="background1"/>
      </w:tblBorders>
    </w:tblPr>
    <w:trPr>
      <w:jc w:val="center"/>
    </w:trPr>
    <w:tcPr>
      <w:shd w:val="clear" w:color="auto" w:fill="D9D9D9" w:themeFill="background1" w:themeFillShade="D9"/>
      <w:vAlign w:val="center"/>
    </w:tcPr>
    <w:tblStylePr w:type="firstRow">
      <w:rPr>
        <w:b w:val="0"/>
        <w:color w:val="auto"/>
      </w:rPr>
      <w:tblPr/>
      <w:tcPr>
        <w:shd w:val="clear" w:color="auto" w:fill="D9D9D9" w:themeFill="background1" w:themeFillShade="D9"/>
      </w:tcPr>
    </w:tblStylePr>
    <w:tblStylePr w:type="firstCol">
      <w:pPr>
        <w:jc w:val="left"/>
      </w:pPr>
      <w:rPr>
        <w:b w:val="0"/>
        <w:color w:val="auto"/>
        <w:sz w:val="24"/>
      </w:rPr>
      <w:tblPr/>
      <w:tcPr>
        <w:shd w:val="clear" w:color="auto" w:fill="D9D9D9" w:themeFill="background1" w:themeFillShade="D9"/>
      </w:tcPr>
    </w:tblStylePr>
  </w:style>
  <w:style w:type="paragraph" w:customStyle="1" w:styleId="Standard">
    <w:name w:val="Standard"/>
    <w:rsid w:val="00E455CC"/>
    <w:pPr>
      <w:widowControl w:val="0"/>
      <w:suppressAutoHyphens/>
      <w:autoSpaceDN w:val="0"/>
      <w:spacing w:before="200"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customStyle="1" w:styleId="Domylnaczcionkaakapitu1">
    <w:name w:val="Domyślna czcionka akapitu1"/>
    <w:rsid w:val="00A3650A"/>
  </w:style>
  <w:style w:type="table" w:styleId="Jasnalistaakcent5">
    <w:name w:val="Light List Accent 5"/>
    <w:basedOn w:val="Standardowy"/>
    <w:uiPriority w:val="61"/>
    <w:rsid w:val="00D21806"/>
    <w:pPr>
      <w:spacing w:after="0" w:line="240" w:lineRule="auto"/>
    </w:pPr>
    <w:tblPr>
      <w:tblStyleRowBandSize w:val="1"/>
      <w:tblStyleColBandSize w:val="1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5C04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5C040" w:themeColor="accent5"/>
          <w:left w:val="single" w:sz="8" w:space="0" w:color="F5C040" w:themeColor="accent5"/>
          <w:bottom w:val="single" w:sz="8" w:space="0" w:color="F5C040" w:themeColor="accent5"/>
          <w:right w:val="single" w:sz="8" w:space="0" w:color="F5C04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5C040" w:themeColor="accent5"/>
          <w:left w:val="single" w:sz="8" w:space="0" w:color="F5C040" w:themeColor="accent5"/>
          <w:bottom w:val="single" w:sz="8" w:space="0" w:color="F5C040" w:themeColor="accent5"/>
          <w:right w:val="single" w:sz="8" w:space="0" w:color="F5C040" w:themeColor="accent5"/>
        </w:tcBorders>
      </w:tcPr>
    </w:tblStylePr>
    <w:tblStylePr w:type="band1Horz">
      <w:tblPr/>
      <w:tcPr>
        <w:tcBorders>
          <w:top w:val="single" w:sz="8" w:space="0" w:color="F5C040" w:themeColor="accent5"/>
          <w:left w:val="single" w:sz="8" w:space="0" w:color="F5C040" w:themeColor="accent5"/>
          <w:bottom w:val="single" w:sz="8" w:space="0" w:color="F5C040" w:themeColor="accent5"/>
          <w:right w:val="single" w:sz="8" w:space="0" w:color="F5C040" w:themeColor="accent5"/>
        </w:tcBorders>
      </w:tcPr>
    </w:tblStylePr>
  </w:style>
  <w:style w:type="table" w:styleId="Kolorowecieniowanieakcent5">
    <w:name w:val="Colorful Shading Accent 5"/>
    <w:basedOn w:val="Standardowy"/>
    <w:uiPriority w:val="71"/>
    <w:rsid w:val="0026372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5E0DB" w:themeColor="accent6"/>
        <w:left w:val="single" w:sz="4" w:space="0" w:color="F5C040" w:themeColor="accent5"/>
        <w:bottom w:val="single" w:sz="4" w:space="0" w:color="F5C040" w:themeColor="accent5"/>
        <w:right w:val="single" w:sz="4" w:space="0" w:color="F5C040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8EC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5E0DB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07E09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07E09" w:themeColor="accent5" w:themeShade="99"/>
          <w:insideV w:val="nil"/>
        </w:tcBorders>
        <w:shd w:val="clear" w:color="auto" w:fill="B07E09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07E09" w:themeFill="accent5" w:themeFillShade="99"/>
      </w:tcPr>
    </w:tblStylePr>
    <w:tblStylePr w:type="band1Vert">
      <w:tblPr/>
      <w:tcPr>
        <w:shd w:val="clear" w:color="auto" w:fill="FBE5B2" w:themeFill="accent5" w:themeFillTint="66"/>
      </w:tcPr>
    </w:tblStylePr>
    <w:tblStylePr w:type="band1Horz">
      <w:tblPr/>
      <w:tcPr>
        <w:shd w:val="clear" w:color="auto" w:fill="FADF9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Zawartotabeli">
    <w:name w:val="Zawartość tabeli"/>
    <w:basedOn w:val="Normalny"/>
    <w:qFormat/>
    <w:rsid w:val="00B90088"/>
    <w:pPr>
      <w:widowControl w:val="0"/>
      <w:suppressLineNumbers/>
      <w:suppressAutoHyphens/>
      <w:spacing w:after="0" w:line="100" w:lineRule="atLeast"/>
    </w:pPr>
    <w:rPr>
      <w:rFonts w:ascii="Times New Roman" w:eastAsia="Lucida Sans Unicode" w:hAnsi="Times New Roman" w:cs="Tahoma"/>
      <w:kern w:val="1"/>
      <w:sz w:val="24"/>
      <w:szCs w:val="24"/>
      <w:lang w:eastAsia="zh-CN" w:bidi="hi-IN"/>
    </w:rPr>
  </w:style>
  <w:style w:type="table" w:customStyle="1" w:styleId="Tabela-Siatka1">
    <w:name w:val="Tabela - Siatka1"/>
    <w:basedOn w:val="Standardowy"/>
    <w:next w:val="Tabela-Siatka"/>
    <w:uiPriority w:val="59"/>
    <w:rsid w:val="003460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E319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D974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2">
    <w:name w:val="Tabela - Siatka12"/>
    <w:basedOn w:val="Standardowy"/>
    <w:next w:val="Tabela-Siatka"/>
    <w:uiPriority w:val="59"/>
    <w:rsid w:val="003C31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Akapit z listą BS Znak,Kolorowa lista — akcent 11 Znak,List Paragraph2 Znak,Dot pt Znak,F5 List Paragraph Znak,List Paragraph1 Znak,Recommendation Znak,List Paragraph11 Znak,A_wyliczenie Znak,K-P_odwolanie Znak"/>
    <w:link w:val="Akapitzlist"/>
    <w:uiPriority w:val="34"/>
    <w:qFormat/>
    <w:locked/>
    <w:rsid w:val="004A05CC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D162C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359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0359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03597"/>
    <w:rPr>
      <w:vertAlign w:val="superscript"/>
    </w:rPr>
  </w:style>
  <w:style w:type="table" w:styleId="rednialista2akcent6">
    <w:name w:val="Medium List 2 Accent 6"/>
    <w:basedOn w:val="Standardowy"/>
    <w:uiPriority w:val="66"/>
    <w:rsid w:val="00B44397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5E0DB" w:themeColor="accent6"/>
        <w:left w:val="single" w:sz="8" w:space="0" w:color="05E0DB" w:themeColor="accent6"/>
        <w:bottom w:val="single" w:sz="8" w:space="0" w:color="05E0DB" w:themeColor="accent6"/>
        <w:right w:val="single" w:sz="8" w:space="0" w:color="05E0DB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5E0DB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5E0DB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5E0DB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5E0DB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FDFB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3akcent6">
    <w:name w:val="Medium Grid 3 Accent 6"/>
    <w:basedOn w:val="Standardowy"/>
    <w:uiPriority w:val="69"/>
    <w:rsid w:val="00EF72F1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AFDFB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5E0DB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5E0DB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5E0DB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5E0DB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6FCF8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6FCF8" w:themeFill="accent6" w:themeFillTint="7F"/>
      </w:tcPr>
    </w:tblStylePr>
  </w:style>
  <w:style w:type="table" w:styleId="redniasiatka3akcent3">
    <w:name w:val="Medium Grid 3 Accent 3"/>
    <w:basedOn w:val="Standardowy"/>
    <w:uiPriority w:val="69"/>
    <w:rsid w:val="002A636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F3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D07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D07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D07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D078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E7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E7BB" w:themeFill="accent3" w:themeFillTint="7F"/>
      </w:tcPr>
    </w:tblStylePr>
  </w:style>
  <w:style w:type="table" w:styleId="rednialista1akcent5">
    <w:name w:val="Medium List 1 Accent 5"/>
    <w:basedOn w:val="Standardowy"/>
    <w:uiPriority w:val="65"/>
    <w:rsid w:val="00BF3401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5C040" w:themeColor="accent5"/>
        <w:bottom w:val="single" w:sz="8" w:space="0" w:color="F5C040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5C040" w:themeColor="accent5"/>
        </w:tcBorders>
      </w:tcPr>
    </w:tblStylePr>
    <w:tblStylePr w:type="lastRow">
      <w:rPr>
        <w:b/>
        <w:bCs/>
        <w:color w:val="073E87" w:themeColor="text2"/>
      </w:rPr>
      <w:tblPr/>
      <w:tcPr>
        <w:tcBorders>
          <w:top w:val="single" w:sz="8" w:space="0" w:color="F5C040" w:themeColor="accent5"/>
          <w:bottom w:val="single" w:sz="8" w:space="0" w:color="F5C04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5C040" w:themeColor="accent5"/>
          <w:bottom w:val="single" w:sz="8" w:space="0" w:color="F5C040" w:themeColor="accent5"/>
        </w:tcBorders>
      </w:tcPr>
    </w:tblStylePr>
    <w:tblStylePr w:type="band1Vert">
      <w:tblPr/>
      <w:tcPr>
        <w:shd w:val="clear" w:color="auto" w:fill="FCEFCF" w:themeFill="accent5" w:themeFillTint="3F"/>
      </w:tcPr>
    </w:tblStylePr>
    <w:tblStylePr w:type="band1Horz">
      <w:tblPr/>
      <w:tcPr>
        <w:shd w:val="clear" w:color="auto" w:fill="FCEFCF" w:themeFill="accent5" w:themeFillTint="3F"/>
      </w:tcPr>
    </w:tblStylePr>
  </w:style>
  <w:style w:type="table" w:styleId="rednialista2akcent5">
    <w:name w:val="Medium List 2 Accent 5"/>
    <w:basedOn w:val="Standardowy"/>
    <w:uiPriority w:val="66"/>
    <w:rsid w:val="00BF340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Podtytu">
    <w:name w:val="Subtitle"/>
    <w:basedOn w:val="Normalny"/>
    <w:next w:val="Normalny"/>
    <w:link w:val="PodtytuZnak"/>
    <w:uiPriority w:val="11"/>
    <w:qFormat/>
    <w:rsid w:val="00B57B32"/>
    <w:pPr>
      <w:numPr>
        <w:ilvl w:val="1"/>
      </w:numPr>
    </w:pPr>
    <w:rPr>
      <w:rFonts w:asciiTheme="majorHAnsi" w:eastAsiaTheme="majorEastAsia" w:hAnsiTheme="majorHAnsi" w:cstheme="majorBidi"/>
      <w:i/>
      <w:iCs/>
      <w:color w:val="31B6FD" w:themeColor="accent1"/>
      <w:spacing w:val="15"/>
      <w:sz w:val="24"/>
      <w:szCs w:val="24"/>
      <w:lang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B57B32"/>
    <w:rPr>
      <w:rFonts w:asciiTheme="majorHAnsi" w:eastAsiaTheme="majorEastAsia" w:hAnsiTheme="majorHAnsi" w:cstheme="majorBidi"/>
      <w:i/>
      <w:iCs/>
      <w:color w:val="31B6FD" w:themeColor="accent1"/>
      <w:spacing w:val="15"/>
      <w:sz w:val="24"/>
      <w:szCs w:val="24"/>
      <w:lang w:eastAsia="pl-PL"/>
    </w:rPr>
  </w:style>
  <w:style w:type="table" w:styleId="Kolorowalistaakcent6">
    <w:name w:val="Colorful List Accent 6"/>
    <w:basedOn w:val="Standardowy"/>
    <w:uiPriority w:val="72"/>
    <w:rsid w:val="00B57B32"/>
    <w:pPr>
      <w:spacing w:after="0" w:line="240" w:lineRule="auto"/>
      <w:jc w:val="center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18" w:space="0" w:color="FFFFFF" w:themeColor="background1"/>
        <w:left w:val="single" w:sz="18" w:space="0" w:color="FFFFFF" w:themeColor="background1"/>
        <w:bottom w:val="single" w:sz="18" w:space="0" w:color="FFFFFF" w:themeColor="background1"/>
        <w:right w:val="single" w:sz="18" w:space="0" w:color="FFFFFF" w:themeColor="background1"/>
        <w:insideH w:val="single" w:sz="18" w:space="0" w:color="FFFFFF" w:themeColor="background1"/>
        <w:insideV w:val="single" w:sz="18" w:space="0" w:color="FFFFFF" w:themeColor="background1"/>
      </w:tblBorders>
    </w:tblPr>
    <w:tcPr>
      <w:shd w:val="clear" w:color="auto" w:fill="C6E7FC" w:themeFill="background2"/>
      <w:vAlign w:val="center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styleId="Kolorowalistaakcent4">
    <w:name w:val="Colorful List Accent 4"/>
    <w:basedOn w:val="Standardowy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F6FAE9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5B956" w:themeFill="accent3" w:themeFillShade="CC"/>
      </w:tcPr>
    </w:tblStylePr>
    <w:tblStylePr w:type="lastRow">
      <w:rPr>
        <w:b/>
        <w:bCs/>
        <w:color w:val="35B956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4C8" w:themeFill="accent4" w:themeFillTint="3F"/>
      </w:tcPr>
    </w:tblStylePr>
    <w:tblStylePr w:type="band1Horz">
      <w:tblPr/>
      <w:tcPr>
        <w:shd w:val="clear" w:color="auto" w:fill="EDF6D2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FEF8EC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4B2AE" w:themeFill="accent6" w:themeFillShade="CC"/>
      </w:tcPr>
    </w:tblStylePr>
    <w:tblStylePr w:type="lastRow">
      <w:rPr>
        <w:b/>
        <w:bCs/>
        <w:color w:val="04B2A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shd w:val="clear" w:color="auto" w:fill="FDF2D8" w:themeFill="accent5" w:themeFillTint="33"/>
      </w:tcPr>
    </w:tblStyle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57B32"/>
    <w:pPr>
      <w:pBdr>
        <w:bottom w:val="single" w:sz="4" w:space="4" w:color="31B6FD" w:themeColor="accent1"/>
      </w:pBdr>
      <w:spacing w:before="200" w:after="280"/>
      <w:ind w:left="936" w:right="936"/>
    </w:pPr>
    <w:rPr>
      <w:rFonts w:ascii="Cambria" w:eastAsiaTheme="minorEastAsia" w:hAnsi="Cambria" w:cs="Times New Roman"/>
      <w:b/>
      <w:bCs/>
      <w:i/>
      <w:iCs/>
      <w:color w:val="31B6FD" w:themeColor="accent1"/>
      <w:sz w:val="24"/>
      <w:szCs w:val="24"/>
      <w:lang w:eastAsia="pl-P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57B32"/>
    <w:rPr>
      <w:rFonts w:ascii="Cambria" w:eastAsiaTheme="minorEastAsia" w:hAnsi="Cambria" w:cs="Times New Roman"/>
      <w:b/>
      <w:bCs/>
      <w:i/>
      <w:iCs/>
      <w:color w:val="31B6FD" w:themeColor="accent1"/>
      <w:sz w:val="24"/>
      <w:szCs w:val="24"/>
      <w:lang w:eastAsia="pl-PL"/>
    </w:rPr>
  </w:style>
  <w:style w:type="table" w:styleId="Kolorowalistaakcent3">
    <w:name w:val="Colorful List Accent 3"/>
    <w:basedOn w:val="Standardowy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EFA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3A620" w:themeFill="accent4" w:themeFillShade="CC"/>
      </w:tcPr>
    </w:tblStylePr>
    <w:tblStylePr w:type="lastRow">
      <w:rPr>
        <w:b/>
        <w:bCs/>
        <w:color w:val="83A62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F3DD" w:themeFill="accent3" w:themeFillTint="3F"/>
      </w:tcPr>
    </w:tblStylePr>
    <w:tblStylePr w:type="band1Horz">
      <w:tblPr/>
      <w:tcPr>
        <w:shd w:val="clear" w:color="auto" w:fill="DEF5E3" w:themeFill="accent3" w:themeFillTint="33"/>
      </w:tcPr>
    </w:tblStylePr>
  </w:style>
  <w:style w:type="paragraph" w:styleId="Listapunktowana">
    <w:name w:val="List Bullet"/>
    <w:basedOn w:val="Normalny"/>
    <w:uiPriority w:val="99"/>
    <w:unhideWhenUsed/>
    <w:rsid w:val="00B57B32"/>
    <w:pPr>
      <w:numPr>
        <w:numId w:val="27"/>
      </w:numPr>
      <w:contextualSpacing/>
    </w:pPr>
    <w:rPr>
      <w:rFonts w:ascii="Cambria" w:hAnsi="Cambria" w:cs="Times New Roman"/>
      <w:color w:val="000000" w:themeColor="text1"/>
      <w:sz w:val="24"/>
      <w:szCs w:val="24"/>
    </w:rPr>
  </w:style>
  <w:style w:type="character" w:customStyle="1" w:styleId="fontstyle01">
    <w:name w:val="fontstyle01"/>
    <w:basedOn w:val="Domylnaczcionkaakapitu"/>
    <w:rsid w:val="00B57B32"/>
    <w:rPr>
      <w:rFonts w:ascii="Calibri" w:hAnsi="Calibri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Styl4">
    <w:name w:val="Styl4"/>
    <w:basedOn w:val="Standardowy"/>
    <w:uiPriority w:val="99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Borders>
        <w:top w:val="single" w:sz="24" w:space="0" w:color="FFFFFF" w:themeColor="background1"/>
        <w:left w:val="single" w:sz="24" w:space="0" w:color="FFFFFF" w:themeColor="background1"/>
        <w:bottom w:val="single" w:sz="24" w:space="0" w:color="FFFFFF" w:themeColor="background1"/>
        <w:right w:val="single" w:sz="24" w:space="0" w:color="FFFFFF" w:themeColor="background1"/>
        <w:insideH w:val="single" w:sz="24" w:space="0" w:color="FFFFFF" w:themeColor="background1"/>
        <w:insideV w:val="single" w:sz="24" w:space="0" w:color="FFFFFF" w:themeColor="background1"/>
      </w:tblBorders>
    </w:tblPr>
    <w:tcPr>
      <w:shd w:val="clear" w:color="auto" w:fill="EDF6D2" w:themeFill="accent4" w:themeFillTint="33"/>
      <w:vAlign w:val="center"/>
    </w:tcPr>
    <w:tblStylePr w:type="firstCol">
      <w:tblPr/>
      <w:tcPr>
        <w:shd w:val="clear" w:color="auto" w:fill="EDF6D2" w:themeFill="accent4" w:themeFillTint="33"/>
      </w:tcPr>
    </w:tblStylePr>
  </w:style>
  <w:style w:type="table" w:styleId="redniasiatka1akcent1">
    <w:name w:val="Medium Grid 1 Accent 1"/>
    <w:basedOn w:val="Standardowy"/>
    <w:uiPriority w:val="67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8" w:space="0" w:color="64C8FD" w:themeColor="accent1" w:themeTint="BF"/>
        <w:left w:val="single" w:sz="8" w:space="0" w:color="64C8FD" w:themeColor="accent1" w:themeTint="BF"/>
        <w:bottom w:val="single" w:sz="8" w:space="0" w:color="64C8FD" w:themeColor="accent1" w:themeTint="BF"/>
        <w:right w:val="single" w:sz="8" w:space="0" w:color="64C8FD" w:themeColor="accent1" w:themeTint="BF"/>
        <w:insideH w:val="single" w:sz="8" w:space="0" w:color="64C8FD" w:themeColor="accent1" w:themeTint="BF"/>
        <w:insideV w:val="single" w:sz="8" w:space="0" w:color="64C8FD" w:themeColor="accent1" w:themeTint="BF"/>
      </w:tblBorders>
    </w:tblPr>
    <w:tcPr>
      <w:shd w:val="clear" w:color="auto" w:fill="CBECF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4C8F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8DAFE" w:themeFill="accent1" w:themeFillTint="7F"/>
      </w:tcPr>
    </w:tblStylePr>
    <w:tblStylePr w:type="band1Horz">
      <w:tblPr/>
      <w:tcPr>
        <w:shd w:val="clear" w:color="auto" w:fill="98DAFE" w:themeFill="accent1" w:themeFillTint="7F"/>
      </w:tcPr>
    </w:tblStyle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B57B32"/>
    <w:pPr>
      <w:spacing w:after="120"/>
      <w:ind w:left="283"/>
    </w:pPr>
    <w:rPr>
      <w:rFonts w:ascii="Cambria" w:hAnsi="Cambria" w:cs="Times New Roman"/>
      <w:color w:val="000000" w:themeColor="text1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B57B32"/>
    <w:rPr>
      <w:rFonts w:ascii="Cambria" w:hAnsi="Cambria" w:cs="Times New Roman"/>
      <w:color w:val="000000" w:themeColor="text1"/>
      <w:sz w:val="24"/>
      <w:szCs w:val="24"/>
    </w:rPr>
  </w:style>
  <w:style w:type="table" w:styleId="Kolorowalistaakcent2">
    <w:name w:val="Colorful List Accent 2"/>
    <w:basedOn w:val="Standardowy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CF2F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B68B5" w:themeFill="accent2" w:themeFillShade="CC"/>
      </w:tcPr>
    </w:tblStylePr>
    <w:tblStylePr w:type="lastRow">
      <w:rPr>
        <w:b/>
        <w:bCs/>
        <w:color w:val="2B68B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0F4" w:themeFill="accent2" w:themeFillTint="3F"/>
      </w:tcPr>
    </w:tblStylePr>
    <w:tblStylePr w:type="band1Horz">
      <w:tblPr/>
      <w:tcPr>
        <w:shd w:val="clear" w:color="auto" w:fill="D9E6F6" w:themeFill="accent2" w:themeFillTint="33"/>
      </w:tcPr>
    </w:tblStylePr>
  </w:style>
  <w:style w:type="table" w:styleId="Kolorowasiatkaakcent2">
    <w:name w:val="Colorful Grid Accent 2"/>
    <w:basedOn w:val="Standardowy"/>
    <w:uiPriority w:val="73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6F6" w:themeFill="accent2" w:themeFillTint="33"/>
    </w:tcPr>
    <w:tblStylePr w:type="firstRow">
      <w:rPr>
        <w:b/>
        <w:bCs/>
      </w:rPr>
      <w:tblPr/>
      <w:tcPr>
        <w:shd w:val="clear" w:color="auto" w:fill="B4CDED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DE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861A9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861A9" w:themeFill="accent2" w:themeFillShade="BF"/>
      </w:tcPr>
    </w:tblStylePr>
    <w:tblStylePr w:type="band1Vert">
      <w:tblPr/>
      <w:tcPr>
        <w:shd w:val="clear" w:color="auto" w:fill="A2C1E9" w:themeFill="accent2" w:themeFillTint="7F"/>
      </w:tcPr>
    </w:tblStylePr>
    <w:tblStylePr w:type="band1Horz">
      <w:tblPr/>
      <w:tcPr>
        <w:shd w:val="clear" w:color="auto" w:fill="A2C1E9" w:themeFill="accent2" w:themeFillTint="7F"/>
      </w:tcPr>
    </w:tblStylePr>
  </w:style>
  <w:style w:type="paragraph" w:customStyle="1" w:styleId="04xlpa">
    <w:name w:val="_04xlpa"/>
    <w:basedOn w:val="Normalny"/>
    <w:rsid w:val="00B57B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 w:themeColor="text1"/>
      <w:sz w:val="24"/>
      <w:szCs w:val="24"/>
      <w:lang w:eastAsia="pl-PL"/>
    </w:rPr>
  </w:style>
  <w:style w:type="character" w:customStyle="1" w:styleId="jsgrdq">
    <w:name w:val="jsgrdq"/>
    <w:basedOn w:val="Domylnaczcionkaakapitu"/>
    <w:rsid w:val="00B57B32"/>
  </w:style>
  <w:style w:type="paragraph" w:customStyle="1" w:styleId="western">
    <w:name w:val="western"/>
    <w:basedOn w:val="Normalny"/>
    <w:rsid w:val="00B57B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 w:themeColor="text1"/>
      <w:sz w:val="24"/>
      <w:szCs w:val="24"/>
      <w:lang w:eastAsia="pl-PL"/>
    </w:rPr>
  </w:style>
  <w:style w:type="table" w:styleId="redniasiatka3akcent5">
    <w:name w:val="Medium Grid 3 Accent 5"/>
    <w:basedOn w:val="Standardowy"/>
    <w:uiPriority w:val="69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CEFC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5C04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5C04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5C04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5C040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ADF9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ADF9F" w:themeFill="accent5" w:themeFillTint="7F"/>
      </w:tcPr>
    </w:tblStylePr>
  </w:style>
  <w:style w:type="table" w:styleId="redniasiatka1akcent5">
    <w:name w:val="Medium Grid 1 Accent 5"/>
    <w:basedOn w:val="Standardowy"/>
    <w:uiPriority w:val="67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8" w:space="0" w:color="F7CF6F" w:themeColor="accent5" w:themeTint="BF"/>
        <w:left w:val="single" w:sz="8" w:space="0" w:color="F7CF6F" w:themeColor="accent5" w:themeTint="BF"/>
        <w:bottom w:val="single" w:sz="8" w:space="0" w:color="F7CF6F" w:themeColor="accent5" w:themeTint="BF"/>
        <w:right w:val="single" w:sz="8" w:space="0" w:color="F7CF6F" w:themeColor="accent5" w:themeTint="BF"/>
        <w:insideH w:val="single" w:sz="8" w:space="0" w:color="F7CF6F" w:themeColor="accent5" w:themeTint="BF"/>
        <w:insideV w:val="single" w:sz="8" w:space="0" w:color="F7CF6F" w:themeColor="accent5" w:themeTint="BF"/>
      </w:tblBorders>
    </w:tblPr>
    <w:tcPr>
      <w:shd w:val="clear" w:color="auto" w:fill="FCEFC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CF6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F9F" w:themeFill="accent5" w:themeFillTint="7F"/>
      </w:tcPr>
    </w:tblStylePr>
    <w:tblStylePr w:type="band1Horz">
      <w:tblPr/>
      <w:tcPr>
        <w:shd w:val="clear" w:color="auto" w:fill="FADF9F" w:themeFill="accent5" w:themeFillTint="7F"/>
      </w:tcPr>
    </w:tblStylePr>
  </w:style>
  <w:style w:type="table" w:styleId="Kolorowasiatkaakcent3">
    <w:name w:val="Colorful Grid Accent 3"/>
    <w:basedOn w:val="Standardowy"/>
    <w:uiPriority w:val="73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F5E3" w:themeFill="accent3" w:themeFillTint="33"/>
    </w:tcPr>
    <w:tblStylePr w:type="firstRow">
      <w:rPr>
        <w:b/>
        <w:bCs/>
      </w:rPr>
      <w:tblPr/>
      <w:tcPr>
        <w:shd w:val="clear" w:color="auto" w:fill="BDECC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EC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32AD5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32AD50" w:themeFill="accent3" w:themeFillShade="BF"/>
      </w:tcPr>
    </w:tblStylePr>
    <w:tblStylePr w:type="band1Vert">
      <w:tblPr/>
      <w:tcPr>
        <w:shd w:val="clear" w:color="auto" w:fill="ADE7BB" w:themeFill="accent3" w:themeFillTint="7F"/>
      </w:tcPr>
    </w:tblStylePr>
    <w:tblStylePr w:type="band1Horz">
      <w:tblPr/>
      <w:tcPr>
        <w:shd w:val="clear" w:color="auto" w:fill="ADE7BB" w:themeFill="accent3" w:themeFillTint="7F"/>
      </w:tcPr>
    </w:tblStylePr>
  </w:style>
  <w:style w:type="table" w:customStyle="1" w:styleId="Kolorowalistaakcent61">
    <w:name w:val="Kolorowa lista — akcent 61"/>
    <w:basedOn w:val="Standardowy"/>
    <w:next w:val="Kolorowalistaakcent6"/>
    <w:uiPriority w:val="72"/>
    <w:rsid w:val="00B36661"/>
    <w:pPr>
      <w:spacing w:after="0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24" w:space="0" w:color="FFFFFF" w:themeColor="background1"/>
        <w:left w:val="single" w:sz="24" w:space="0" w:color="FFFFFF" w:themeColor="background1"/>
        <w:bottom w:val="single" w:sz="24" w:space="0" w:color="FFFFFF" w:themeColor="background1"/>
        <w:right w:val="single" w:sz="24" w:space="0" w:color="FFFFFF" w:themeColor="background1"/>
        <w:insideH w:val="single" w:sz="24" w:space="0" w:color="FFFFFF" w:themeColor="background1"/>
        <w:insideV w:val="single" w:sz="24" w:space="0" w:color="FFFFFF" w:themeColor="background1"/>
      </w:tblBorders>
    </w:tblPr>
    <w:tcPr>
      <w:shd w:val="clear" w:color="auto" w:fill="D9D9D9" w:themeFill="background1" w:themeFillShade="D9"/>
    </w:tcPr>
    <w:tblStylePr w:type="firstRow">
      <w:rPr>
        <w:b/>
        <w:bCs/>
        <w:color w:val="FFFFFF" w:themeColor="background1"/>
      </w:rPr>
      <w:tblPr/>
      <w:tcPr>
        <w:shd w:val="clear" w:color="auto" w:fill="009A46"/>
      </w:tcPr>
    </w:tblStylePr>
    <w:tblStylePr w:type="lastRow">
      <w:rPr>
        <w:b/>
        <w:bCs/>
        <w:color w:val="auto"/>
      </w:rPr>
      <w:tblPr/>
      <w:tcPr>
        <w:tcBorders>
          <w:top w:val="single" w:sz="24" w:space="0" w:color="F2F2F2" w:themeColor="background1" w:themeShade="F2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2Vert">
      <w:tblPr/>
      <w:tcPr>
        <w:shd w:val="clear" w:color="auto" w:fill="F2F2F2" w:themeFill="background1" w:themeFillShade="F2"/>
      </w:tcPr>
    </w:tblStylePr>
    <w:tblStylePr w:type="band1Horz">
      <w:rPr>
        <w:color w:val="auto"/>
      </w:rPr>
      <w:tblPr/>
      <w:tcPr>
        <w:shd w:val="clear" w:color="auto" w:fill="F2F2F2" w:themeFill="background1" w:themeFillShade="F2"/>
      </w:tcPr>
    </w:tblStylePr>
    <w:tblStylePr w:type="band2Horz">
      <w:tblPr/>
      <w:tcPr>
        <w:shd w:val="clear" w:color="auto" w:fill="D5F0FE" w:themeFill="accent1" w:themeFillTint="33"/>
      </w:tcPr>
    </w:tblStylePr>
  </w:style>
  <w:style w:type="table" w:customStyle="1" w:styleId="Kolorowalistaakcent62">
    <w:name w:val="Kolorowa lista — akcent 62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customStyle="1" w:styleId="Kolorowalistaakcent621">
    <w:name w:val="Kolorowa lista — akcent 621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customStyle="1" w:styleId="Kolorowalistaakcent63">
    <w:name w:val="Kolorowa lista — akcent 63"/>
    <w:basedOn w:val="Standardowy"/>
    <w:next w:val="Kolorowalistaakcent6"/>
    <w:uiPriority w:val="72"/>
    <w:rsid w:val="00B57B32"/>
    <w:pPr>
      <w:spacing w:after="0" w:line="240" w:lineRule="auto"/>
    </w:pPr>
    <w:rPr>
      <w:rFonts w:ascii="Calibri" w:hAnsi="Calibri" w:cs="Times New Roman"/>
      <w:color w:val="000000" w:themeColor="text1"/>
    </w:rPr>
    <w:tblPr>
      <w:tblStyleRowBandSize w:val="1"/>
      <w:tblStyleColBandSize w:val="1"/>
    </w:tblPr>
    <w:tcPr>
      <w:shd w:val="clear" w:color="auto" w:fill="F7F8F4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81A07"/>
      </w:tcPr>
    </w:tblStylePr>
    <w:tblStylePr w:type="lastRow">
      <w:rPr>
        <w:b/>
        <w:bCs/>
        <w:color w:val="781A07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DE4"/>
      </w:tcPr>
    </w:tblStylePr>
    <w:tblStylePr w:type="band1Horz">
      <w:tblPr/>
      <w:tcPr>
        <w:shd w:val="clear" w:color="auto" w:fill="EEF0E9"/>
      </w:tcPr>
    </w:tblStylePr>
  </w:style>
  <w:style w:type="table" w:customStyle="1" w:styleId="Kolorowalistaakcent6211">
    <w:name w:val="Kolorowa lista — akcent 6211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customStyle="1" w:styleId="Kolorowalistaakcent62111">
    <w:name w:val="Kolorowa lista — akcent 62111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customStyle="1" w:styleId="Kolorowalistaakcent621111">
    <w:name w:val="Kolorowa lista — akcent 621111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customStyle="1" w:styleId="Kolorowalistaakcent6211111">
    <w:name w:val="Kolorowa lista — akcent 6211111"/>
    <w:basedOn w:val="Standardowy"/>
    <w:next w:val="Kolorowalistaakcent6"/>
    <w:uiPriority w:val="72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3FEFD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AA90C" w:themeFill="accent5" w:themeFillShade="CC"/>
      </w:tcPr>
    </w:tblStylePr>
    <w:tblStylePr w:type="lastRow">
      <w:rPr>
        <w:b/>
        <w:bCs/>
        <w:color w:val="EAA90C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DFB" w:themeFill="accent6" w:themeFillTint="3F"/>
      </w:tcPr>
    </w:tblStylePr>
    <w:tblStylePr w:type="band1Horz">
      <w:tblPr/>
      <w:tcPr>
        <w:shd w:val="clear" w:color="auto" w:fill="C7FDFC" w:themeFill="accent6" w:themeFillTint="33"/>
      </w:tcPr>
    </w:tblStylePr>
  </w:style>
  <w:style w:type="table" w:styleId="rednialista1akcent2">
    <w:name w:val="Medium List 1 Accent 2"/>
    <w:basedOn w:val="Standardowy"/>
    <w:uiPriority w:val="65"/>
    <w:rsid w:val="00B57B32"/>
    <w:pPr>
      <w:spacing w:after="0" w:line="240" w:lineRule="auto"/>
      <w:jc w:val="center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12" w:space="0" w:color="FFFFFF" w:themeColor="background1"/>
        <w:left w:val="single" w:sz="12" w:space="0" w:color="FFFFFF" w:themeColor="background1"/>
        <w:bottom w:val="single" w:sz="12" w:space="0" w:color="FFFFFF" w:themeColor="background1"/>
        <w:right w:val="single" w:sz="12" w:space="0" w:color="FFFFFF" w:themeColor="background1"/>
        <w:insideH w:val="single" w:sz="12" w:space="0" w:color="FFFFFF" w:themeColor="background1"/>
        <w:insideV w:val="single" w:sz="12" w:space="0" w:color="FFFFFF" w:themeColor="background1"/>
      </w:tblBorders>
    </w:tblPr>
    <w:tcPr>
      <w:shd w:val="clear" w:color="auto" w:fill="C6E7FC" w:themeFill="background2"/>
      <w:vAlign w:val="center"/>
    </w:tc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584D3" w:themeColor="accent2"/>
        </w:tcBorders>
      </w:tcPr>
    </w:tblStylePr>
    <w:tblStylePr w:type="lastRow">
      <w:rPr>
        <w:b/>
        <w:bCs/>
        <w:color w:val="073E87" w:themeColor="text2"/>
      </w:rPr>
      <w:tblPr/>
      <w:tcPr>
        <w:tcBorders>
          <w:top w:val="single" w:sz="8" w:space="0" w:color="4584D3" w:themeColor="accent2"/>
          <w:bottom w:val="single" w:sz="8" w:space="0" w:color="4584D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584D3" w:themeColor="accent2"/>
          <w:bottom w:val="single" w:sz="8" w:space="0" w:color="4584D3" w:themeColor="accent2"/>
        </w:tcBorders>
      </w:tcPr>
    </w:tblStylePr>
    <w:tblStylePr w:type="band1Vert">
      <w:tblPr/>
      <w:tcPr>
        <w:shd w:val="clear" w:color="auto" w:fill="D0E0F4" w:themeFill="accent2" w:themeFillTint="3F"/>
      </w:tcPr>
    </w:tblStylePr>
    <w:tblStylePr w:type="band1Horz">
      <w:tblPr/>
      <w:tcPr>
        <w:shd w:val="clear" w:color="auto" w:fill="D0E0F4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8" w:space="0" w:color="5BD078" w:themeColor="accent3"/>
        <w:bottom w:val="single" w:sz="8" w:space="0" w:color="5BD078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D078" w:themeColor="accent3"/>
        </w:tcBorders>
      </w:tcPr>
    </w:tblStylePr>
    <w:tblStylePr w:type="lastRow">
      <w:rPr>
        <w:b/>
        <w:bCs/>
        <w:color w:val="073E87" w:themeColor="text2"/>
      </w:rPr>
      <w:tblPr/>
      <w:tcPr>
        <w:tcBorders>
          <w:top w:val="single" w:sz="8" w:space="0" w:color="5BD078" w:themeColor="accent3"/>
          <w:bottom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D078" w:themeColor="accent3"/>
          <w:bottom w:val="single" w:sz="8" w:space="0" w:color="5BD078" w:themeColor="accent3"/>
        </w:tcBorders>
      </w:tcPr>
    </w:tblStylePr>
    <w:tblStylePr w:type="band1Vert">
      <w:tblPr/>
      <w:tcPr>
        <w:shd w:val="clear" w:color="auto" w:fill="D6F3DD" w:themeFill="accent3" w:themeFillTint="3F"/>
      </w:tcPr>
    </w:tblStylePr>
    <w:tblStylePr w:type="band1Horz">
      <w:tblPr/>
      <w:tcPr>
        <w:shd w:val="clear" w:color="auto" w:fill="D6F3DD" w:themeFill="accent3" w:themeFillTint="3F"/>
      </w:tcPr>
    </w:tblStylePr>
  </w:style>
  <w:style w:type="table" w:styleId="Jasnecieniowanieakcent3">
    <w:name w:val="Light Shading Accent 3"/>
    <w:basedOn w:val="Standardowy"/>
    <w:uiPriority w:val="60"/>
    <w:rsid w:val="00B57B32"/>
    <w:pPr>
      <w:spacing w:after="0" w:line="240" w:lineRule="auto"/>
    </w:pPr>
    <w:rPr>
      <w:rFonts w:ascii="Cambria" w:hAnsi="Cambria" w:cs="Times New Roman"/>
      <w:color w:val="32AD50" w:themeColor="accent3" w:themeShade="BF"/>
      <w:sz w:val="24"/>
      <w:szCs w:val="24"/>
    </w:rPr>
    <w:tblPr>
      <w:tblStyleRowBandSize w:val="1"/>
      <w:tblStyleColBandSize w:val="1"/>
      <w:tblBorders>
        <w:top w:val="single" w:sz="8" w:space="0" w:color="5BD078" w:themeColor="accent3"/>
        <w:bottom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D078" w:themeColor="accent3"/>
          <w:left w:val="nil"/>
          <w:bottom w:val="single" w:sz="8" w:space="0" w:color="5BD078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D078" w:themeColor="accent3"/>
          <w:left w:val="nil"/>
          <w:bottom w:val="single" w:sz="8" w:space="0" w:color="5BD078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F3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F3DD" w:themeFill="accent3" w:themeFillTint="3F"/>
      </w:tcPr>
    </w:tblStylePr>
  </w:style>
  <w:style w:type="table" w:styleId="Jasnalistaakcent3">
    <w:name w:val="Light List Accent 3"/>
    <w:basedOn w:val="Standardowy"/>
    <w:uiPriority w:val="61"/>
    <w:rsid w:val="00B57B32"/>
    <w:pPr>
      <w:spacing w:after="0" w:line="240" w:lineRule="auto"/>
    </w:pPr>
    <w:rPr>
      <w:rFonts w:ascii="Cambria" w:hAnsi="Cambria" w:cs="Times New Roman"/>
      <w:color w:val="000000" w:themeColor="text1"/>
      <w:sz w:val="24"/>
      <w:szCs w:val="24"/>
    </w:rPr>
    <w:tblPr>
      <w:tblStyleRowBandSize w:val="1"/>
      <w:tblStyleColBandSize w:val="1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D07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</w:style>
  <w:style w:type="character" w:customStyle="1" w:styleId="vwvqnvr9">
    <w:name w:val="_vwvqnvr9"/>
    <w:basedOn w:val="Domylnaczcionkaakapitu"/>
    <w:rsid w:val="00B57B32"/>
  </w:style>
  <w:style w:type="table" w:customStyle="1" w:styleId="Zwykatabela31">
    <w:name w:val="Zwykła tabela 31"/>
    <w:basedOn w:val="Standardowy"/>
    <w:uiPriority w:val="43"/>
    <w:rsid w:val="00B57B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B57B3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57B32"/>
    <w:pPr>
      <w:spacing w:line="240" w:lineRule="auto"/>
    </w:pPr>
    <w:rPr>
      <w:rFonts w:ascii="Cambria" w:hAnsi="Cambria" w:cs="Times New Roman"/>
      <w:color w:val="000000" w:themeColor="text1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57B32"/>
    <w:rPr>
      <w:rFonts w:ascii="Cambria" w:hAnsi="Cambria" w:cs="Times New Roman"/>
      <w:color w:val="000000" w:themeColor="text1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57B3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57B32"/>
    <w:rPr>
      <w:rFonts w:ascii="Cambria" w:hAnsi="Cambria" w:cs="Times New Roman"/>
      <w:b/>
      <w:bCs/>
      <w:color w:val="000000" w:themeColor="text1"/>
      <w:sz w:val="20"/>
      <w:szCs w:val="20"/>
    </w:rPr>
  </w:style>
  <w:style w:type="table" w:styleId="Jasnalistaakcent1">
    <w:name w:val="Light List Accent 1"/>
    <w:basedOn w:val="Standardowy"/>
    <w:uiPriority w:val="61"/>
    <w:rsid w:val="00B57B32"/>
    <w:pPr>
      <w:spacing w:after="0" w:line="240" w:lineRule="auto"/>
    </w:pPr>
    <w:tblPr>
      <w:tblStyleRowBandSize w:val="1"/>
      <w:tblStyleColBandSize w:val="1"/>
      <w:tblBorders>
        <w:top w:val="single" w:sz="8" w:space="0" w:color="31B6FD" w:themeColor="accent1"/>
        <w:left w:val="single" w:sz="8" w:space="0" w:color="31B6FD" w:themeColor="accent1"/>
        <w:bottom w:val="single" w:sz="8" w:space="0" w:color="31B6FD" w:themeColor="accent1"/>
        <w:right w:val="single" w:sz="8" w:space="0" w:color="31B6F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1B6F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1B6FD" w:themeColor="accent1"/>
          <w:left w:val="single" w:sz="8" w:space="0" w:color="31B6FD" w:themeColor="accent1"/>
          <w:bottom w:val="single" w:sz="8" w:space="0" w:color="31B6FD" w:themeColor="accent1"/>
          <w:right w:val="single" w:sz="8" w:space="0" w:color="31B6F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1B6FD" w:themeColor="accent1"/>
          <w:left w:val="single" w:sz="8" w:space="0" w:color="31B6FD" w:themeColor="accent1"/>
          <w:bottom w:val="single" w:sz="8" w:space="0" w:color="31B6FD" w:themeColor="accent1"/>
          <w:right w:val="single" w:sz="8" w:space="0" w:color="31B6FD" w:themeColor="accent1"/>
        </w:tcBorders>
      </w:tcPr>
    </w:tblStylePr>
    <w:tblStylePr w:type="band1Horz">
      <w:tblPr/>
      <w:tcPr>
        <w:tcBorders>
          <w:top w:val="single" w:sz="8" w:space="0" w:color="31B6FD" w:themeColor="accent1"/>
          <w:left w:val="single" w:sz="8" w:space="0" w:color="31B6FD" w:themeColor="accent1"/>
          <w:bottom w:val="single" w:sz="8" w:space="0" w:color="31B6FD" w:themeColor="accent1"/>
          <w:right w:val="single" w:sz="8" w:space="0" w:color="31B6FD" w:themeColor="accent1"/>
        </w:tcBorders>
      </w:tcPr>
    </w:tblStylePr>
  </w:style>
  <w:style w:type="table" w:styleId="redniecieniowanie1akcent6">
    <w:name w:val="Medium Shading 1 Accent 6"/>
    <w:basedOn w:val="Standardowy"/>
    <w:uiPriority w:val="63"/>
    <w:rsid w:val="00A94B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30FAF5" w:themeColor="accent6" w:themeTint="BF"/>
        <w:left w:val="single" w:sz="8" w:space="0" w:color="30FAF5" w:themeColor="accent6" w:themeTint="BF"/>
        <w:bottom w:val="single" w:sz="8" w:space="0" w:color="30FAF5" w:themeColor="accent6" w:themeTint="BF"/>
        <w:right w:val="single" w:sz="8" w:space="0" w:color="30FAF5" w:themeColor="accent6" w:themeTint="BF"/>
        <w:insideH w:val="single" w:sz="8" w:space="0" w:color="30FAF5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0FAF5" w:themeColor="accent6" w:themeTint="BF"/>
          <w:left w:val="single" w:sz="8" w:space="0" w:color="30FAF5" w:themeColor="accent6" w:themeTint="BF"/>
          <w:bottom w:val="single" w:sz="8" w:space="0" w:color="30FAF5" w:themeColor="accent6" w:themeTint="BF"/>
          <w:right w:val="single" w:sz="8" w:space="0" w:color="30FAF5" w:themeColor="accent6" w:themeTint="BF"/>
          <w:insideH w:val="nil"/>
          <w:insideV w:val="nil"/>
        </w:tcBorders>
        <w:shd w:val="clear" w:color="auto" w:fill="05E0DB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0FAF5" w:themeColor="accent6" w:themeTint="BF"/>
          <w:left w:val="single" w:sz="8" w:space="0" w:color="30FAF5" w:themeColor="accent6" w:themeTint="BF"/>
          <w:bottom w:val="single" w:sz="8" w:space="0" w:color="30FAF5" w:themeColor="accent6" w:themeTint="BF"/>
          <w:right w:val="single" w:sz="8" w:space="0" w:color="30FAF5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DFB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AFDFB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Jasnalistaakcent4">
    <w:name w:val="Light List Accent 4"/>
    <w:basedOn w:val="Standardowy"/>
    <w:uiPriority w:val="61"/>
    <w:rsid w:val="004C5673"/>
    <w:pPr>
      <w:spacing w:after="0" w:line="240" w:lineRule="auto"/>
    </w:pPr>
    <w:tblPr>
      <w:tblStyleRowBandSize w:val="1"/>
      <w:tblStyleColBandSize w:val="1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table" w:styleId="Kolorowalista">
    <w:name w:val="Colorful List"/>
    <w:basedOn w:val="Standardowy"/>
    <w:uiPriority w:val="72"/>
    <w:rsid w:val="006228C8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B68B5" w:themeFill="accent2" w:themeFillShade="CC"/>
      </w:tcPr>
    </w:tblStylePr>
    <w:tblStylePr w:type="lastRow">
      <w:rPr>
        <w:b/>
        <w:bCs/>
        <w:color w:val="2B68B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dniasiatka1akcent3">
    <w:name w:val="Medium Grid 1 Accent 3"/>
    <w:basedOn w:val="Standardowy"/>
    <w:uiPriority w:val="67"/>
    <w:rsid w:val="00665293"/>
    <w:pPr>
      <w:spacing w:after="0" w:line="240" w:lineRule="auto"/>
    </w:pPr>
    <w:tblPr>
      <w:tblStyleRowBandSize w:val="1"/>
      <w:tblStyleColBandSize w:val="1"/>
      <w:tblBorders>
        <w:top w:val="single" w:sz="8" w:space="0" w:color="83DB99" w:themeColor="accent3" w:themeTint="BF"/>
        <w:left w:val="single" w:sz="8" w:space="0" w:color="83DB99" w:themeColor="accent3" w:themeTint="BF"/>
        <w:bottom w:val="single" w:sz="8" w:space="0" w:color="83DB99" w:themeColor="accent3" w:themeTint="BF"/>
        <w:right w:val="single" w:sz="8" w:space="0" w:color="83DB99" w:themeColor="accent3" w:themeTint="BF"/>
        <w:insideH w:val="single" w:sz="8" w:space="0" w:color="83DB99" w:themeColor="accent3" w:themeTint="BF"/>
        <w:insideV w:val="single" w:sz="8" w:space="0" w:color="83DB99" w:themeColor="accent3" w:themeTint="BF"/>
      </w:tblBorders>
    </w:tblPr>
    <w:tcPr>
      <w:shd w:val="clear" w:color="auto" w:fill="D6F3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3DB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E7BB" w:themeFill="accent3" w:themeFillTint="7F"/>
      </w:tcPr>
    </w:tblStylePr>
    <w:tblStylePr w:type="band1Horz">
      <w:tblPr/>
      <w:tcPr>
        <w:shd w:val="clear" w:color="auto" w:fill="ADE7BB" w:themeFill="accent3" w:themeFillTint="7F"/>
      </w:tcPr>
    </w:tblStylePr>
  </w:style>
  <w:style w:type="table" w:styleId="Jasnecieniowanie">
    <w:name w:val="Light Shading"/>
    <w:basedOn w:val="Standardowy"/>
    <w:uiPriority w:val="60"/>
    <w:rsid w:val="00150A4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rednialista1">
    <w:name w:val="Medium List 1"/>
    <w:basedOn w:val="Standardowy"/>
    <w:uiPriority w:val="65"/>
    <w:rsid w:val="00150A45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73E87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siatka1">
    <w:name w:val="Medium Grid 1"/>
    <w:basedOn w:val="Standardowy"/>
    <w:uiPriority w:val="67"/>
    <w:rsid w:val="00C34575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Jasnecieniowanieakcent2">
    <w:name w:val="Light Shading Accent 2"/>
    <w:basedOn w:val="Standardowy"/>
    <w:uiPriority w:val="60"/>
    <w:rsid w:val="00081F3A"/>
    <w:pPr>
      <w:spacing w:after="0" w:line="240" w:lineRule="auto"/>
    </w:pPr>
    <w:rPr>
      <w:color w:val="2861A9" w:themeColor="accent2" w:themeShade="BF"/>
    </w:rPr>
    <w:tblPr>
      <w:tblStyleRowBandSize w:val="1"/>
      <w:tblStyleColBandSize w:val="1"/>
      <w:tblBorders>
        <w:top w:val="single" w:sz="8" w:space="0" w:color="4584D3" w:themeColor="accent2"/>
        <w:bottom w:val="single" w:sz="8" w:space="0" w:color="4584D3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584D3" w:themeColor="accent2"/>
          <w:left w:val="nil"/>
          <w:bottom w:val="single" w:sz="8" w:space="0" w:color="4584D3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584D3" w:themeColor="accent2"/>
          <w:left w:val="nil"/>
          <w:bottom w:val="single" w:sz="8" w:space="0" w:color="4584D3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0F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0F4" w:themeFill="accent2" w:themeFillTint="3F"/>
      </w:tcPr>
    </w:tblStylePr>
  </w:style>
  <w:style w:type="table" w:styleId="redniasiatka1akcent4">
    <w:name w:val="Medium Grid 1 Accent 4"/>
    <w:basedOn w:val="Standardowy"/>
    <w:uiPriority w:val="67"/>
    <w:rsid w:val="00FC6FF3"/>
    <w:pPr>
      <w:spacing w:after="0" w:line="240" w:lineRule="auto"/>
    </w:pPr>
    <w:tblPr>
      <w:tblStyleRowBandSize w:val="1"/>
      <w:tblStyleColBandSize w:val="1"/>
      <w:tblBorders>
        <w:top w:val="single" w:sz="8" w:space="0" w:color="BCDF5A" w:themeColor="accent4" w:themeTint="BF"/>
        <w:left w:val="single" w:sz="8" w:space="0" w:color="BCDF5A" w:themeColor="accent4" w:themeTint="BF"/>
        <w:bottom w:val="single" w:sz="8" w:space="0" w:color="BCDF5A" w:themeColor="accent4" w:themeTint="BF"/>
        <w:right w:val="single" w:sz="8" w:space="0" w:color="BCDF5A" w:themeColor="accent4" w:themeTint="BF"/>
        <w:insideH w:val="single" w:sz="8" w:space="0" w:color="BCDF5A" w:themeColor="accent4" w:themeTint="BF"/>
        <w:insideV w:val="single" w:sz="8" w:space="0" w:color="BCDF5A" w:themeColor="accent4" w:themeTint="BF"/>
      </w:tblBorders>
    </w:tblPr>
    <w:tcPr>
      <w:shd w:val="clear" w:color="auto" w:fill="E9F4C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DF5A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A91" w:themeFill="accent4" w:themeFillTint="7F"/>
      </w:tcPr>
    </w:tblStylePr>
    <w:tblStylePr w:type="band1Horz">
      <w:tblPr/>
      <w:tcPr>
        <w:shd w:val="clear" w:color="auto" w:fill="D3EA91" w:themeFill="accent4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94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4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4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600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29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55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14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6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microsoft.com/office/2007/relationships/diagramDrawing" Target="diagrams/drawing13.xml"/><Relationship Id="rId21" Type="http://schemas.openxmlformats.org/officeDocument/2006/relationships/chart" Target="charts/chart1.xml"/><Relationship Id="rId42" Type="http://schemas.openxmlformats.org/officeDocument/2006/relationships/chart" Target="charts/chart17.xml"/><Relationship Id="rId63" Type="http://schemas.openxmlformats.org/officeDocument/2006/relationships/chart" Target="charts/chart33.xml"/><Relationship Id="rId84" Type="http://schemas.openxmlformats.org/officeDocument/2006/relationships/diagramLayout" Target="diagrams/layout7.xml"/><Relationship Id="rId138" Type="http://schemas.openxmlformats.org/officeDocument/2006/relationships/header" Target="header1.xml"/><Relationship Id="rId107" Type="http://schemas.microsoft.com/office/2007/relationships/diagramDrawing" Target="diagrams/drawing11.xml"/><Relationship Id="rId11" Type="http://schemas.openxmlformats.org/officeDocument/2006/relationships/diagramQuickStyle" Target="diagrams/quickStyle1.xml"/><Relationship Id="rId32" Type="http://schemas.openxmlformats.org/officeDocument/2006/relationships/chart" Target="charts/chart7.xml"/><Relationship Id="rId37" Type="http://schemas.openxmlformats.org/officeDocument/2006/relationships/chart" Target="charts/chart12.xml"/><Relationship Id="rId53" Type="http://schemas.openxmlformats.org/officeDocument/2006/relationships/chart" Target="charts/chart23.xml"/><Relationship Id="rId58" Type="http://schemas.openxmlformats.org/officeDocument/2006/relationships/chart" Target="charts/chart28.xml"/><Relationship Id="rId74" Type="http://schemas.openxmlformats.org/officeDocument/2006/relationships/diagramQuickStyle" Target="diagrams/quickStyle5.xml"/><Relationship Id="rId79" Type="http://schemas.openxmlformats.org/officeDocument/2006/relationships/diagramQuickStyle" Target="diagrams/quickStyle6.xml"/><Relationship Id="rId102" Type="http://schemas.microsoft.com/office/2007/relationships/diagramDrawing" Target="diagrams/drawing10.xml"/><Relationship Id="rId123" Type="http://schemas.openxmlformats.org/officeDocument/2006/relationships/diagramData" Target="diagrams/data15.xml"/><Relationship Id="rId128" Type="http://schemas.openxmlformats.org/officeDocument/2006/relationships/diagramData" Target="diagrams/data16.xml"/><Relationship Id="rId5" Type="http://schemas.openxmlformats.org/officeDocument/2006/relationships/webSettings" Target="webSettings.xml"/><Relationship Id="rId90" Type="http://schemas.openxmlformats.org/officeDocument/2006/relationships/diagramQuickStyle" Target="diagrams/quickStyle8.xml"/><Relationship Id="rId95" Type="http://schemas.openxmlformats.org/officeDocument/2006/relationships/diagramQuickStyle" Target="diagrams/quickStyle9.xml"/><Relationship Id="rId22" Type="http://schemas.openxmlformats.org/officeDocument/2006/relationships/chart" Target="charts/chart2.xml"/><Relationship Id="rId27" Type="http://schemas.microsoft.com/office/2007/relationships/diagramDrawing" Target="diagrams/drawing3.xml"/><Relationship Id="rId43" Type="http://schemas.openxmlformats.org/officeDocument/2006/relationships/chart" Target="charts/chart18.xml"/><Relationship Id="rId48" Type="http://schemas.microsoft.com/office/2007/relationships/diagramDrawing" Target="diagrams/drawing4.xml"/><Relationship Id="rId64" Type="http://schemas.openxmlformats.org/officeDocument/2006/relationships/chart" Target="charts/chart34.xml"/><Relationship Id="rId69" Type="http://schemas.openxmlformats.org/officeDocument/2006/relationships/chart" Target="charts/chart39.xml"/><Relationship Id="rId113" Type="http://schemas.openxmlformats.org/officeDocument/2006/relationships/diagramData" Target="diagrams/data13.xml"/><Relationship Id="rId118" Type="http://schemas.openxmlformats.org/officeDocument/2006/relationships/diagramData" Target="diagrams/data14.xml"/><Relationship Id="rId134" Type="http://schemas.openxmlformats.org/officeDocument/2006/relationships/diagramLayout" Target="diagrams/layout17.xml"/><Relationship Id="rId139" Type="http://schemas.openxmlformats.org/officeDocument/2006/relationships/footer" Target="footer1.xml"/><Relationship Id="rId80" Type="http://schemas.openxmlformats.org/officeDocument/2006/relationships/diagramColors" Target="diagrams/colors6.xml"/><Relationship Id="rId85" Type="http://schemas.openxmlformats.org/officeDocument/2006/relationships/diagramQuickStyle" Target="diagrams/quickStyle7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33" Type="http://schemas.openxmlformats.org/officeDocument/2006/relationships/chart" Target="charts/chart8.xml"/><Relationship Id="rId38" Type="http://schemas.openxmlformats.org/officeDocument/2006/relationships/chart" Target="charts/chart13.xml"/><Relationship Id="rId59" Type="http://schemas.openxmlformats.org/officeDocument/2006/relationships/chart" Target="charts/chart29.xml"/><Relationship Id="rId103" Type="http://schemas.openxmlformats.org/officeDocument/2006/relationships/diagramData" Target="diagrams/data11.xml"/><Relationship Id="rId108" Type="http://schemas.openxmlformats.org/officeDocument/2006/relationships/diagramData" Target="diagrams/data12.xml"/><Relationship Id="rId124" Type="http://schemas.openxmlformats.org/officeDocument/2006/relationships/diagramLayout" Target="diagrams/layout15.xml"/><Relationship Id="rId129" Type="http://schemas.openxmlformats.org/officeDocument/2006/relationships/diagramLayout" Target="diagrams/layout16.xml"/><Relationship Id="rId54" Type="http://schemas.openxmlformats.org/officeDocument/2006/relationships/chart" Target="charts/chart24.xml"/><Relationship Id="rId70" Type="http://schemas.openxmlformats.org/officeDocument/2006/relationships/chart" Target="charts/chart40.xml"/><Relationship Id="rId75" Type="http://schemas.openxmlformats.org/officeDocument/2006/relationships/diagramColors" Target="diagrams/colors5.xml"/><Relationship Id="rId91" Type="http://schemas.openxmlformats.org/officeDocument/2006/relationships/diagramColors" Target="diagrams/colors8.xml"/><Relationship Id="rId96" Type="http://schemas.openxmlformats.org/officeDocument/2006/relationships/diagramColors" Target="diagrams/colors9.xml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diagramData" Target="diagrams/data3.xml"/><Relationship Id="rId28" Type="http://schemas.openxmlformats.org/officeDocument/2006/relationships/chart" Target="charts/chart3.xml"/><Relationship Id="rId49" Type="http://schemas.openxmlformats.org/officeDocument/2006/relationships/chart" Target="charts/chart19.xml"/><Relationship Id="rId114" Type="http://schemas.openxmlformats.org/officeDocument/2006/relationships/diagramLayout" Target="diagrams/layout13.xml"/><Relationship Id="rId119" Type="http://schemas.openxmlformats.org/officeDocument/2006/relationships/diagramLayout" Target="diagrams/layout14.xml"/><Relationship Id="rId44" Type="http://schemas.openxmlformats.org/officeDocument/2006/relationships/diagramData" Target="diagrams/data4.xml"/><Relationship Id="rId60" Type="http://schemas.openxmlformats.org/officeDocument/2006/relationships/chart" Target="charts/chart30.xml"/><Relationship Id="rId65" Type="http://schemas.openxmlformats.org/officeDocument/2006/relationships/chart" Target="charts/chart35.xml"/><Relationship Id="rId81" Type="http://schemas.microsoft.com/office/2007/relationships/diagramDrawing" Target="diagrams/drawing6.xml"/><Relationship Id="rId86" Type="http://schemas.openxmlformats.org/officeDocument/2006/relationships/diagramColors" Target="diagrams/colors7.xml"/><Relationship Id="rId130" Type="http://schemas.openxmlformats.org/officeDocument/2006/relationships/diagramQuickStyle" Target="diagrams/quickStyle16.xml"/><Relationship Id="rId135" Type="http://schemas.openxmlformats.org/officeDocument/2006/relationships/diagramQuickStyle" Target="diagrams/quickStyle17.xml"/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39" Type="http://schemas.openxmlformats.org/officeDocument/2006/relationships/chart" Target="charts/chart14.xml"/><Relationship Id="rId109" Type="http://schemas.openxmlformats.org/officeDocument/2006/relationships/diagramLayout" Target="diagrams/layout12.xml"/><Relationship Id="rId34" Type="http://schemas.openxmlformats.org/officeDocument/2006/relationships/chart" Target="charts/chart9.xml"/><Relationship Id="rId50" Type="http://schemas.openxmlformats.org/officeDocument/2006/relationships/chart" Target="charts/chart20.xml"/><Relationship Id="rId55" Type="http://schemas.openxmlformats.org/officeDocument/2006/relationships/chart" Target="charts/chart25.xml"/><Relationship Id="rId76" Type="http://schemas.microsoft.com/office/2007/relationships/diagramDrawing" Target="diagrams/drawing5.xml"/><Relationship Id="rId97" Type="http://schemas.microsoft.com/office/2007/relationships/diagramDrawing" Target="diagrams/drawing9.xml"/><Relationship Id="rId104" Type="http://schemas.openxmlformats.org/officeDocument/2006/relationships/diagramLayout" Target="diagrams/layout11.xml"/><Relationship Id="rId120" Type="http://schemas.openxmlformats.org/officeDocument/2006/relationships/diagramQuickStyle" Target="diagrams/quickStyle14.xml"/><Relationship Id="rId125" Type="http://schemas.openxmlformats.org/officeDocument/2006/relationships/diagramQuickStyle" Target="diagrams/quickStyle15.xml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chart" Target="charts/chart41.xml"/><Relationship Id="rId92" Type="http://schemas.microsoft.com/office/2007/relationships/diagramDrawing" Target="diagrams/drawing8.xml"/><Relationship Id="rId2" Type="http://schemas.openxmlformats.org/officeDocument/2006/relationships/numbering" Target="numbering.xml"/><Relationship Id="rId29" Type="http://schemas.openxmlformats.org/officeDocument/2006/relationships/chart" Target="charts/chart4.xml"/><Relationship Id="rId24" Type="http://schemas.openxmlformats.org/officeDocument/2006/relationships/diagramLayout" Target="diagrams/layout3.xml"/><Relationship Id="rId40" Type="http://schemas.openxmlformats.org/officeDocument/2006/relationships/chart" Target="charts/chart15.xml"/><Relationship Id="rId45" Type="http://schemas.openxmlformats.org/officeDocument/2006/relationships/diagramLayout" Target="diagrams/layout4.xml"/><Relationship Id="rId66" Type="http://schemas.openxmlformats.org/officeDocument/2006/relationships/chart" Target="charts/chart36.xml"/><Relationship Id="rId87" Type="http://schemas.microsoft.com/office/2007/relationships/diagramDrawing" Target="diagrams/drawing7.xml"/><Relationship Id="rId110" Type="http://schemas.openxmlformats.org/officeDocument/2006/relationships/diagramQuickStyle" Target="diagrams/quickStyle12.xml"/><Relationship Id="rId115" Type="http://schemas.openxmlformats.org/officeDocument/2006/relationships/diagramQuickStyle" Target="diagrams/quickStyle13.xml"/><Relationship Id="rId131" Type="http://schemas.openxmlformats.org/officeDocument/2006/relationships/diagramColors" Target="diagrams/colors16.xml"/><Relationship Id="rId136" Type="http://schemas.openxmlformats.org/officeDocument/2006/relationships/diagramColors" Target="diagrams/colors17.xml"/><Relationship Id="rId61" Type="http://schemas.openxmlformats.org/officeDocument/2006/relationships/chart" Target="charts/chart31.xml"/><Relationship Id="rId82" Type="http://schemas.openxmlformats.org/officeDocument/2006/relationships/chart" Target="charts/chart42.xml"/><Relationship Id="rId19" Type="http://schemas.openxmlformats.org/officeDocument/2006/relationships/image" Target="media/image2.png"/><Relationship Id="rId14" Type="http://schemas.openxmlformats.org/officeDocument/2006/relationships/diagramData" Target="diagrams/data2.xml"/><Relationship Id="rId30" Type="http://schemas.openxmlformats.org/officeDocument/2006/relationships/chart" Target="charts/chart5.xml"/><Relationship Id="rId35" Type="http://schemas.openxmlformats.org/officeDocument/2006/relationships/chart" Target="charts/chart10.xml"/><Relationship Id="rId56" Type="http://schemas.openxmlformats.org/officeDocument/2006/relationships/chart" Target="charts/chart26.xml"/><Relationship Id="rId77" Type="http://schemas.openxmlformats.org/officeDocument/2006/relationships/diagramData" Target="diagrams/data6.xml"/><Relationship Id="rId100" Type="http://schemas.openxmlformats.org/officeDocument/2006/relationships/diagramQuickStyle" Target="diagrams/quickStyle10.xml"/><Relationship Id="rId105" Type="http://schemas.openxmlformats.org/officeDocument/2006/relationships/diagramQuickStyle" Target="diagrams/quickStyle11.xml"/><Relationship Id="rId126" Type="http://schemas.openxmlformats.org/officeDocument/2006/relationships/diagramColors" Target="diagrams/colors15.xml"/><Relationship Id="rId8" Type="http://schemas.openxmlformats.org/officeDocument/2006/relationships/image" Target="media/image1.png"/><Relationship Id="rId51" Type="http://schemas.openxmlformats.org/officeDocument/2006/relationships/chart" Target="charts/chart21.xml"/><Relationship Id="rId72" Type="http://schemas.openxmlformats.org/officeDocument/2006/relationships/diagramData" Target="diagrams/data5.xml"/><Relationship Id="rId93" Type="http://schemas.openxmlformats.org/officeDocument/2006/relationships/diagramData" Target="diagrams/data9.xml"/><Relationship Id="rId98" Type="http://schemas.openxmlformats.org/officeDocument/2006/relationships/diagramData" Target="diagrams/data10.xml"/><Relationship Id="rId121" Type="http://schemas.openxmlformats.org/officeDocument/2006/relationships/diagramColors" Target="diagrams/colors14.xml"/><Relationship Id="rId3" Type="http://schemas.openxmlformats.org/officeDocument/2006/relationships/styles" Target="styles.xml"/><Relationship Id="rId25" Type="http://schemas.openxmlformats.org/officeDocument/2006/relationships/diagramQuickStyle" Target="diagrams/quickStyle3.xml"/><Relationship Id="rId46" Type="http://schemas.openxmlformats.org/officeDocument/2006/relationships/diagramQuickStyle" Target="diagrams/quickStyle4.xml"/><Relationship Id="rId67" Type="http://schemas.openxmlformats.org/officeDocument/2006/relationships/chart" Target="charts/chart37.xml"/><Relationship Id="rId116" Type="http://schemas.openxmlformats.org/officeDocument/2006/relationships/diagramColors" Target="diagrams/colors13.xml"/><Relationship Id="rId137" Type="http://schemas.microsoft.com/office/2007/relationships/diagramDrawing" Target="diagrams/drawing17.xml"/><Relationship Id="rId20" Type="http://schemas.microsoft.com/office/2007/relationships/hdphoto" Target="media/hdphoto1.wdp"/><Relationship Id="rId41" Type="http://schemas.openxmlformats.org/officeDocument/2006/relationships/chart" Target="charts/chart16.xml"/><Relationship Id="rId62" Type="http://schemas.openxmlformats.org/officeDocument/2006/relationships/chart" Target="charts/chart32.xml"/><Relationship Id="rId83" Type="http://schemas.openxmlformats.org/officeDocument/2006/relationships/diagramData" Target="diagrams/data7.xml"/><Relationship Id="rId88" Type="http://schemas.openxmlformats.org/officeDocument/2006/relationships/diagramData" Target="diagrams/data8.xml"/><Relationship Id="rId111" Type="http://schemas.openxmlformats.org/officeDocument/2006/relationships/diagramColors" Target="diagrams/colors12.xml"/><Relationship Id="rId132" Type="http://schemas.microsoft.com/office/2007/relationships/diagramDrawing" Target="diagrams/drawing16.xml"/><Relationship Id="rId15" Type="http://schemas.openxmlformats.org/officeDocument/2006/relationships/diagramLayout" Target="diagrams/layout2.xml"/><Relationship Id="rId36" Type="http://schemas.openxmlformats.org/officeDocument/2006/relationships/chart" Target="charts/chart11.xml"/><Relationship Id="rId57" Type="http://schemas.openxmlformats.org/officeDocument/2006/relationships/chart" Target="charts/chart27.xml"/><Relationship Id="rId106" Type="http://schemas.openxmlformats.org/officeDocument/2006/relationships/diagramColors" Target="diagrams/colors11.xml"/><Relationship Id="rId127" Type="http://schemas.microsoft.com/office/2007/relationships/diagramDrawing" Target="diagrams/drawing15.xml"/><Relationship Id="rId10" Type="http://schemas.openxmlformats.org/officeDocument/2006/relationships/diagramLayout" Target="diagrams/layout1.xml"/><Relationship Id="rId31" Type="http://schemas.openxmlformats.org/officeDocument/2006/relationships/chart" Target="charts/chart6.xml"/><Relationship Id="rId52" Type="http://schemas.openxmlformats.org/officeDocument/2006/relationships/chart" Target="charts/chart22.xml"/><Relationship Id="rId73" Type="http://schemas.openxmlformats.org/officeDocument/2006/relationships/diagramLayout" Target="diagrams/layout5.xml"/><Relationship Id="rId78" Type="http://schemas.openxmlformats.org/officeDocument/2006/relationships/diagramLayout" Target="diagrams/layout6.xml"/><Relationship Id="rId94" Type="http://schemas.openxmlformats.org/officeDocument/2006/relationships/diagramLayout" Target="diagrams/layout9.xml"/><Relationship Id="rId99" Type="http://schemas.openxmlformats.org/officeDocument/2006/relationships/diagramLayout" Target="diagrams/layout10.xml"/><Relationship Id="rId101" Type="http://schemas.openxmlformats.org/officeDocument/2006/relationships/diagramColors" Target="diagrams/colors10.xml"/><Relationship Id="rId122" Type="http://schemas.microsoft.com/office/2007/relationships/diagramDrawing" Target="diagrams/drawing14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26" Type="http://schemas.openxmlformats.org/officeDocument/2006/relationships/diagramColors" Target="diagrams/colors3.xml"/><Relationship Id="rId47" Type="http://schemas.openxmlformats.org/officeDocument/2006/relationships/diagramColors" Target="diagrams/colors4.xml"/><Relationship Id="rId68" Type="http://schemas.openxmlformats.org/officeDocument/2006/relationships/chart" Target="charts/chart38.xml"/><Relationship Id="rId89" Type="http://schemas.openxmlformats.org/officeDocument/2006/relationships/diagramLayout" Target="diagrams/layout8.xml"/><Relationship Id="rId112" Type="http://schemas.microsoft.com/office/2007/relationships/diagramDrawing" Target="diagrams/drawing12.xml"/><Relationship Id="rId133" Type="http://schemas.openxmlformats.org/officeDocument/2006/relationships/diagramData" Target="diagrams/data17.xml"/><Relationship Id="rId16" Type="http://schemas.openxmlformats.org/officeDocument/2006/relationships/diagramQuickStyle" Target="diagrams/quickStyle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6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7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8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9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0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1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2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13.xm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1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2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3.xlsx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4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5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6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7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8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9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0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1.xlsx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2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3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4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5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6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7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8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9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0.xlsx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1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4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9.311784901385671E-2"/>
          <c:y val="3.9581222559945964E-2"/>
          <c:w val="0.8905640602031345"/>
          <c:h val="0.8125867245317739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Pt>
            <c:idx val="0"/>
            <c:invertIfNegative val="0"/>
            <c:bubble3D val="0"/>
            <c:extLst>
              <c:ext xmlns:c16="http://schemas.microsoft.com/office/drawing/2014/chart" uri="{C3380CC4-5D6E-409C-BE32-E72D297353CC}">
                <c16:uniqueId val="{00000000-3A58-460E-A4F0-44742E2BBC56}"/>
              </c:ext>
            </c:extLst>
          </c:dPt>
          <c:dLbls>
            <c:dLbl>
              <c:idx val="0"/>
              <c:layout>
                <c:manualLayout>
                  <c:x val="-2.3339836417526428E-3"/>
                  <c:y val="2.08502346297621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A58-460E-A4F0-44742E2BBC56}"/>
                </c:ext>
              </c:extLst>
            </c:dLbl>
            <c:dLbl>
              <c:idx val="1"/>
              <c:layout>
                <c:manualLayout>
                  <c:x val="2.3056224135150705E-3"/>
                  <c:y val="7.327706195816432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A58-460E-A4F0-44742E2BBC56}"/>
                </c:ext>
              </c:extLst>
            </c:dLbl>
            <c:dLbl>
              <c:idx val="2"/>
              <c:layout>
                <c:manualLayout>
                  <c:x val="-5.7449667455508775E-5"/>
                  <c:y val="1.857203929054322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A58-460E-A4F0-44742E2BBC56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trendline>
            <c:trendlineType val="linear"/>
            <c:dispRSqr val="0"/>
            <c:dispEq val="0"/>
          </c:trendline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#,##0</c:formatCode>
                <c:ptCount val="3"/>
                <c:pt idx="0">
                  <c:v>9233</c:v>
                </c:pt>
                <c:pt idx="1">
                  <c:v>8947</c:v>
                </c:pt>
                <c:pt idx="2">
                  <c:v>8923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A58-460E-A4F0-44742E2BBC5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0440576"/>
        <c:axId val="253904576"/>
      </c:barChart>
      <c:catAx>
        <c:axId val="180440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53904576"/>
        <c:crosses val="autoZero"/>
        <c:auto val="1"/>
        <c:lblAlgn val="ctr"/>
        <c:lblOffset val="100"/>
        <c:noMultiLvlLbl val="0"/>
      </c:catAx>
      <c:valAx>
        <c:axId val="253904576"/>
        <c:scaling>
          <c:orientation val="minMax"/>
          <c:max val="12000"/>
          <c:min val="0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180440576"/>
        <c:crosses val="autoZero"/>
        <c:crossBetween val="between"/>
        <c:majorUnit val="3000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926988582777352"/>
          <c:y val="5.1096211726132983E-2"/>
          <c:w val="0.47855387928238785"/>
          <c:h val="0.88615681734109031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0.16207856701106449"/>
                  <c:y val="6.533260939003100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112-4628-92AD-560253A5A084}"/>
                </c:ext>
              </c:extLst>
            </c:dLbl>
            <c:dLbl>
              <c:idx val="1"/>
              <c:layout>
                <c:manualLayout>
                  <c:x val="0.123179710928409"/>
                  <c:y val="-8.3150593769130365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112-4628-92AD-560253A5A084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'Strona 9'!$B$13:$B$14</c:f>
              <c:strCache>
                <c:ptCount val="2"/>
                <c:pt idx="0">
                  <c:v>tak</c:v>
                </c:pt>
                <c:pt idx="1">
                  <c:v>nie, nigdy</c:v>
                </c:pt>
              </c:strCache>
            </c:strRef>
          </c:cat>
          <c:val>
            <c:numRef>
              <c:f>'Strona 9'!$C$13:$C$14</c:f>
              <c:numCache>
                <c:formatCode>0%</c:formatCode>
                <c:ptCount val="2"/>
                <c:pt idx="0">
                  <c:v>0.39316239316239321</c:v>
                </c:pt>
                <c:pt idx="1">
                  <c:v>0.60683760683760679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112-4628-92AD-560253A5A08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8121672763117957"/>
          <c:y val="0.39732044928895327"/>
          <c:w val="0.19884513278063265"/>
          <c:h val="0.22920662267822545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745666338721592"/>
          <c:y val="9.2232998087157601E-3"/>
          <c:w val="0.52350657544179258"/>
          <c:h val="0.97140791423571293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0.18678162031701021"/>
                  <c:y val="5.471381277249196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049-4D0E-A102-7B79A52C81E2}"/>
                </c:ext>
              </c:extLst>
            </c:dLbl>
            <c:dLbl>
              <c:idx val="1"/>
              <c:layout>
                <c:manualLayout>
                  <c:x val="0.12779795074321745"/>
                  <c:y val="-6.6872437833045806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049-4D0E-A102-7B79A52C81E2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'Strona 11'!$B$4:$B$5</c:f>
              <c:strCache>
                <c:ptCount val="2"/>
                <c:pt idx="0">
                  <c:v>tak</c:v>
                </c:pt>
                <c:pt idx="1">
                  <c:v>nie</c:v>
                </c:pt>
              </c:strCache>
            </c:strRef>
          </c:cat>
          <c:val>
            <c:numRef>
              <c:f>'Strona 11'!$C$4:$C$5</c:f>
              <c:numCache>
                <c:formatCode>0%</c:formatCode>
                <c:ptCount val="2"/>
                <c:pt idx="0">
                  <c:v>0.38260869565217392</c:v>
                </c:pt>
                <c:pt idx="1">
                  <c:v>0.61739130434782608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049-4D0E-A102-7B79A52C81E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3443570354281318"/>
          <c:y val="0.38279399477619264"/>
          <c:w val="0.10499764039519574"/>
          <c:h val="0.23460880820582733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1"/>
              <c:layout>
                <c:manualLayout>
                  <c:x val="-1.0636558227513887E-2"/>
                  <c:y val="5.677847854242939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46F-462F-9C49-89F032D6A87A}"/>
                </c:ext>
              </c:extLst>
            </c:dLbl>
            <c:dLbl>
              <c:idx val="2"/>
              <c:layout>
                <c:manualLayout>
                  <c:x val="-1.3295697784392359E-2"/>
                  <c:y val="-5.677847854242991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46F-462F-9C49-89F032D6A87A}"/>
                </c:ext>
              </c:extLst>
            </c:dLbl>
            <c:dLbl>
              <c:idx val="3"/>
              <c:layout>
                <c:manualLayout>
                  <c:x val="-1.0636558227513936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46F-462F-9C49-89F032D6A87A}"/>
                </c:ext>
              </c:extLst>
            </c:dLbl>
            <c:dLbl>
              <c:idx val="4"/>
              <c:layout>
                <c:manualLayout>
                  <c:x val="1.063688339316570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46F-462F-9C49-89F032D6A87A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13'!$B$4:$B$8</c:f>
              <c:strCache>
                <c:ptCount val="5"/>
                <c:pt idx="0">
                  <c:v>tak, często</c:v>
                </c:pt>
                <c:pt idx="1">
                  <c:v>tak, czasami</c:v>
                </c:pt>
                <c:pt idx="2">
                  <c:v>tak, rzadko</c:v>
                </c:pt>
                <c:pt idx="3">
                  <c:v>nigdy</c:v>
                </c:pt>
                <c:pt idx="4">
                  <c:v>nie wiem</c:v>
                </c:pt>
              </c:strCache>
            </c:strRef>
          </c:cat>
          <c:val>
            <c:numRef>
              <c:f>'Strona 13'!$C$4:$C$8</c:f>
              <c:numCache>
                <c:formatCode>0%</c:formatCode>
                <c:ptCount val="5"/>
                <c:pt idx="0">
                  <c:v>9.5652173913043481E-2</c:v>
                </c:pt>
                <c:pt idx="1">
                  <c:v>0.16521739130434779</c:v>
                </c:pt>
                <c:pt idx="2">
                  <c:v>0.26956521739130429</c:v>
                </c:pt>
                <c:pt idx="3">
                  <c:v>0.13043478260869559</c:v>
                </c:pt>
                <c:pt idx="4">
                  <c:v>0.33913043478260868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46F-462F-9C49-89F032D6A87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443584"/>
        <c:axId val="253946112"/>
      </c:barChart>
      <c:catAx>
        <c:axId val="18144358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46112"/>
        <c:crosses val="autoZero"/>
        <c:auto val="1"/>
        <c:lblAlgn val="ctr"/>
        <c:lblOffset val="100"/>
        <c:noMultiLvlLbl val="0"/>
      </c:catAx>
      <c:valAx>
        <c:axId val="25394611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44358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24725877224201653"/>
          <c:y val="4.2809885191671532E-2"/>
          <c:w val="0.69663342166607189"/>
          <c:h val="0.6836321775567528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'Strona 13'!$B$13</c:f>
              <c:strCache>
                <c:ptCount val="1"/>
                <c:pt idx="0">
                  <c:v>doznałem/am w przeciągu ostatnich 12 miesięcy cyberprzemocy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-9.642485855631106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678-415A-8245-683CA82AAEBA}"/>
                </c:ext>
              </c:extLst>
            </c:dLbl>
            <c:dLbl>
              <c:idx val="2"/>
              <c:layout>
                <c:manualLayout>
                  <c:x val="-9.6424858556311069E-3"/>
                  <c:y val="-2.0085847384720824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678-415A-8245-683CA82AAEBA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13'!$C$12:$E$12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trudno powiedzieć</c:v>
                </c:pt>
              </c:strCache>
            </c:strRef>
          </c:cat>
          <c:val>
            <c:numRef>
              <c:f>'Strona 13'!$C$13:$E$13</c:f>
              <c:numCache>
                <c:formatCode>0%</c:formatCode>
                <c:ptCount val="3"/>
                <c:pt idx="0">
                  <c:v>9.5652173913043481E-2</c:v>
                </c:pt>
                <c:pt idx="1">
                  <c:v>0.75652173913043474</c:v>
                </c:pt>
                <c:pt idx="2">
                  <c:v>0.14782608695652169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678-415A-8245-683CA82AAEBA}"/>
            </c:ext>
          </c:extLst>
        </c:ser>
        <c:ser>
          <c:idx val="1"/>
          <c:order val="1"/>
          <c:tx>
            <c:strRef>
              <c:f>'Strona 13'!$B$14</c:f>
              <c:strCache>
                <c:ptCount val="1"/>
                <c:pt idx="0">
                  <c:v>stosowałem/am w przeciągu ostatnich 12 miesięcy cyberprzemoc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7.2324011571841852E-3"/>
                  <c:y val="-4.383081306158229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678-415A-8245-683CA82AAEBA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13'!$C$12:$E$12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trudno powiedzieć</c:v>
                </c:pt>
              </c:strCache>
            </c:strRef>
          </c:cat>
          <c:val>
            <c:numRef>
              <c:f>'Strona 13'!$C$14:$E$14</c:f>
              <c:numCache>
                <c:formatCode>0%</c:formatCode>
                <c:ptCount val="3"/>
                <c:pt idx="0">
                  <c:v>3.4782608695652167E-2</c:v>
                </c:pt>
                <c:pt idx="1">
                  <c:v>0.89565217391304353</c:v>
                </c:pt>
                <c:pt idx="2">
                  <c:v>6.9565217391304349E-2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678-415A-8245-683CA82AAEB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2257152"/>
        <c:axId val="253947840"/>
      </c:barChart>
      <c:catAx>
        <c:axId val="18225715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47840"/>
        <c:crosses val="autoZero"/>
        <c:auto val="1"/>
        <c:lblAlgn val="ctr"/>
        <c:lblOffset val="100"/>
        <c:noMultiLvlLbl val="0"/>
      </c:catAx>
      <c:valAx>
        <c:axId val="253947840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22571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"/>
          <c:y val="0.84378505318414143"/>
          <c:w val="0.99783480637489796"/>
          <c:h val="0.15621504457536006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7.1554388565871633E-3"/>
                  <c:y val="-4.840632651629870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7DE-4780-9829-0BEA6480F121}"/>
                </c:ext>
              </c:extLst>
            </c:dLbl>
            <c:dLbl>
              <c:idx val="1"/>
              <c:layout>
                <c:manualLayout>
                  <c:x val="-7.1554388565871633E-3"/>
                  <c:y val="8.8743906769365436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7DE-4780-9829-0BEA6480F121}"/>
                </c:ext>
              </c:extLst>
            </c:dLbl>
            <c:dLbl>
              <c:idx val="2"/>
              <c:layout>
                <c:manualLayout>
                  <c:x val="-7.1554388565871633E-3"/>
                  <c:y val="4.840632651629959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7DE-4780-9829-0BEA6480F121}"/>
                </c:ext>
              </c:extLst>
            </c:dLbl>
            <c:dLbl>
              <c:idx val="3"/>
              <c:layout>
                <c:manualLayout>
                  <c:x val="-7.1554388565872509E-3"/>
                  <c:y val="-4.840632651630003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7DE-4780-9829-0BEA6480F121}"/>
                </c:ext>
              </c:extLst>
            </c:dLbl>
            <c:dLbl>
              <c:idx val="4"/>
              <c:layout>
                <c:manualLayout>
                  <c:x val="-4.7702925710581962E-3"/>
                  <c:y val="-4.4371953384682718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7DE-4780-9829-0BEA6480F121}"/>
                </c:ext>
              </c:extLst>
            </c:dLbl>
            <c:dLbl>
              <c:idx val="5"/>
              <c:layout>
                <c:manualLayout>
                  <c:x val="-9.540846750149075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7DE-4780-9829-0BEA6480F121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13'!$B$19:$B$24</c:f>
              <c:strCache>
                <c:ptCount val="6"/>
                <c:pt idx="0">
                  <c:v>nie korzystam z urządzeń elektronicznych</c:v>
                </c:pt>
                <c:pt idx="1">
                  <c:v>tablet</c:v>
                </c:pt>
                <c:pt idx="2">
                  <c:v>inne</c:v>
                </c:pt>
                <c:pt idx="3">
                  <c:v>konsola do gier</c:v>
                </c:pt>
                <c:pt idx="4">
                  <c:v>komputer/laptop</c:v>
                </c:pt>
                <c:pt idx="5">
                  <c:v>telefon komórkowy</c:v>
                </c:pt>
              </c:strCache>
            </c:strRef>
          </c:cat>
          <c:val>
            <c:numRef>
              <c:f>'Strona 13'!$C$19:$C$24</c:f>
              <c:numCache>
                <c:formatCode>0%</c:formatCode>
                <c:ptCount val="6"/>
                <c:pt idx="0">
                  <c:v>8.6956521739130436E-3</c:v>
                </c:pt>
                <c:pt idx="1">
                  <c:v>2.6086956521739129E-2</c:v>
                </c:pt>
                <c:pt idx="2">
                  <c:v>2.6086956521739129E-2</c:v>
                </c:pt>
                <c:pt idx="3">
                  <c:v>0.23478260869565221</c:v>
                </c:pt>
                <c:pt idx="4">
                  <c:v>0.39130434782608697</c:v>
                </c:pt>
                <c:pt idx="5">
                  <c:v>0.84347826086956523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7DE-4780-9829-0BEA6480F12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440512"/>
        <c:axId val="253949568"/>
      </c:barChart>
      <c:catAx>
        <c:axId val="18144051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49568"/>
        <c:crosses val="autoZero"/>
        <c:auto val="1"/>
        <c:lblAlgn val="ctr"/>
        <c:lblOffset val="100"/>
        <c:noMultiLvlLbl val="0"/>
      </c:catAx>
      <c:valAx>
        <c:axId val="25394956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4405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4.7766026206999528E-3"/>
                  <c:y val="-8.6880509741564361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810-4E93-82FD-AF380040C89B}"/>
                </c:ext>
              </c:extLst>
            </c:dLbl>
            <c:dLbl>
              <c:idx val="1"/>
              <c:layout>
                <c:manualLayout>
                  <c:x val="-9.5532052413999057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810-4E93-82FD-AF380040C89B}"/>
                </c:ext>
              </c:extLst>
            </c:dLbl>
            <c:dLbl>
              <c:idx val="2"/>
              <c:layout>
                <c:manualLayout>
                  <c:x val="-7.164903931049929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810-4E93-82FD-AF380040C89B}"/>
                </c:ext>
              </c:extLst>
            </c:dLbl>
            <c:dLbl>
              <c:idx val="3"/>
              <c:layout>
                <c:manualLayout>
                  <c:x val="-7.164903931049929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810-4E93-82FD-AF380040C89B}"/>
                </c:ext>
              </c:extLst>
            </c:dLbl>
            <c:dLbl>
              <c:idx val="4"/>
              <c:layout>
                <c:manualLayout>
                  <c:x val="-1.1941694606971169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810-4E93-82FD-AF380040C89B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15'!$B$4:$B$8</c:f>
              <c:strCache>
                <c:ptCount val="5"/>
                <c:pt idx="0">
                  <c:v>1-5 razy</c:v>
                </c:pt>
                <c:pt idx="1">
                  <c:v>6-10 razy</c:v>
                </c:pt>
                <c:pt idx="2">
                  <c:v>11-20 razy</c:v>
                </c:pt>
                <c:pt idx="3">
                  <c:v>częściej niż 20 razy</c:v>
                </c:pt>
                <c:pt idx="4">
                  <c:v>nie grałem/am w gry na pieniądze</c:v>
                </c:pt>
              </c:strCache>
            </c:strRef>
          </c:cat>
          <c:val>
            <c:numRef>
              <c:f>'Strona 15'!$C$4:$C$8</c:f>
              <c:numCache>
                <c:formatCode>0%</c:formatCode>
                <c:ptCount val="5"/>
                <c:pt idx="0">
                  <c:v>0.25217391304347819</c:v>
                </c:pt>
                <c:pt idx="1">
                  <c:v>5.2173913043478258E-2</c:v>
                </c:pt>
                <c:pt idx="2">
                  <c:v>4.3478260869565223E-2</c:v>
                </c:pt>
                <c:pt idx="3">
                  <c:v>1.7391304347826091E-2</c:v>
                </c:pt>
                <c:pt idx="4">
                  <c:v>0.63478260869565217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810-4E93-82FD-AF380040C89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2256640"/>
        <c:axId val="253951296"/>
      </c:barChart>
      <c:catAx>
        <c:axId val="1822566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51296"/>
        <c:crosses val="autoZero"/>
        <c:auto val="1"/>
        <c:lblAlgn val="ctr"/>
        <c:lblOffset val="100"/>
        <c:noMultiLvlLbl val="0"/>
      </c:catAx>
      <c:valAx>
        <c:axId val="25395129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225664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48237984462594191"/>
          <c:y val="5.5027513756878442E-2"/>
          <c:w val="0.48058294420863978"/>
          <c:h val="0.81033823998613475"/>
        </c:manualLayout>
      </c:layout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1"/>
              <c:layout>
                <c:manualLayout>
                  <c:x val="-1.4225433373985748E-2"/>
                  <c:y val="4.677606126411753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476-4A8D-9F96-BA1C7200128C}"/>
                </c:ext>
              </c:extLst>
            </c:dLbl>
            <c:dLbl>
              <c:idx val="2"/>
              <c:layout>
                <c:manualLayout>
                  <c:x val="-1.183650370606885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476-4A8D-9F96-BA1C7200128C}"/>
                </c:ext>
              </c:extLst>
            </c:dLbl>
            <c:dLbl>
              <c:idx val="3"/>
              <c:layout>
                <c:manualLayout>
                  <c:x val="-1.4224697696206557E-2"/>
                  <c:y val="4.353488536550151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476-4A8D-9F96-BA1C7200128C}"/>
                </c:ext>
              </c:extLst>
            </c:dLbl>
            <c:dLbl>
              <c:idx val="4"/>
              <c:layout>
                <c:manualLayout>
                  <c:x val="-4.8815899026753472E-3"/>
                  <c:y val="3.241175898616018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476-4A8D-9F96-BA1C7200128C}"/>
                </c:ext>
              </c:extLst>
            </c:dLbl>
            <c:dLbl>
              <c:idx val="5"/>
              <c:layout>
                <c:manualLayout>
                  <c:x val="-7.164902583652588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476-4A8D-9F96-BA1C7200128C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17'!$B$4:$B$9</c:f>
              <c:strCache>
                <c:ptCount val="6"/>
                <c:pt idx="0">
                  <c:v>inne</c:v>
                </c:pt>
                <c:pt idx="1">
                  <c:v>ortoreksja (spożywanie jedynie zdrowego jedzenia)</c:v>
                </c:pt>
                <c:pt idx="2">
                  <c:v>kompulsywne objadanie się</c:v>
                </c:pt>
                <c:pt idx="3">
                  <c:v>nie słyszałem/am</c:v>
                </c:pt>
                <c:pt idx="4">
                  <c:v>bulimia</c:v>
                </c:pt>
                <c:pt idx="5">
                  <c:v>anoreksja</c:v>
                </c:pt>
              </c:strCache>
            </c:strRef>
          </c:cat>
          <c:val>
            <c:numRef>
              <c:f>'Strona 17'!$C$4:$C$9</c:f>
              <c:numCache>
                <c:formatCode>0%</c:formatCode>
                <c:ptCount val="6"/>
                <c:pt idx="0">
                  <c:v>2.6086956521739129E-2</c:v>
                </c:pt>
                <c:pt idx="1">
                  <c:v>0.15652173913043479</c:v>
                </c:pt>
                <c:pt idx="2">
                  <c:v>0.25217391304347819</c:v>
                </c:pt>
                <c:pt idx="3">
                  <c:v>0.33913043478260868</c:v>
                </c:pt>
                <c:pt idx="4">
                  <c:v>0.35652173913043478</c:v>
                </c:pt>
                <c:pt idx="5">
                  <c:v>0.56521739130434778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D476-4A8D-9F96-BA1C7200128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2257664"/>
        <c:axId val="183067776"/>
      </c:barChart>
      <c:catAx>
        <c:axId val="18225766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3067776"/>
        <c:crosses val="autoZero"/>
        <c:auto val="1"/>
        <c:lblAlgn val="ctr"/>
        <c:lblOffset val="100"/>
        <c:noMultiLvlLbl val="0"/>
      </c:catAx>
      <c:valAx>
        <c:axId val="18306777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225766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4354030600826059"/>
          <c:y val="2.7975000882737189E-2"/>
          <c:w val="0.51429454312396994"/>
          <c:h val="0.95202146816849686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979328165374734E-2"/>
                  <c:y val="-0.2929544524792854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0C6-4EAE-8391-ACFB771C73BC}"/>
                </c:ext>
              </c:extLst>
            </c:dLbl>
            <c:dLbl>
              <c:idx val="1"/>
              <c:layout>
                <c:manualLayout>
                  <c:x val="0.10012919896640828"/>
                  <c:y val="0.1913171033912651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0C6-4EAE-8391-ACFB771C73BC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'Strona 17'!$B$14:$B$15</c:f>
              <c:strCache>
                <c:ptCount val="2"/>
                <c:pt idx="0">
                  <c:v>tak</c:v>
                </c:pt>
                <c:pt idx="1">
                  <c:v>nie</c:v>
                </c:pt>
              </c:strCache>
            </c:strRef>
          </c:cat>
          <c:val>
            <c:numRef>
              <c:f>'Strona 17'!$C$14:$C$15</c:f>
              <c:numCache>
                <c:formatCode>0%</c:formatCode>
                <c:ptCount val="2"/>
                <c:pt idx="0">
                  <c:v>0.8</c:v>
                </c:pt>
                <c:pt idx="1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0C6-4EAE-8391-ACFB771C73B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1562646238987582"/>
          <c:y val="0.37867683579911254"/>
          <c:w val="0.10349498463854809"/>
          <c:h val="0.29052720973947627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7537443730922153E-2"/>
          <c:y val="1.6145426660622533E-2"/>
          <c:w val="0.51170659604742719"/>
          <c:h val="0.92569189693286802"/>
        </c:manualLayout>
      </c:layout>
      <c:pieChart>
        <c:varyColors val="1"/>
        <c:ser>
          <c:idx val="0"/>
          <c:order val="0"/>
          <c:dPt>
            <c:idx val="1"/>
            <c:bubble3D val="0"/>
            <c:spPr>
              <a:solidFill>
                <a:srgbClr val="F5C040">
                  <a:lumMod val="75000"/>
                </a:srgbClr>
              </a:solidFill>
              <a:ln>
                <a:solidFill>
                  <a:srgbClr val="F5C040">
                    <a:lumMod val="75000"/>
                  </a:srgbClr>
                </a:solidFill>
              </a:ln>
            </c:spPr>
            <c:extLst>
              <c:ext xmlns:c16="http://schemas.microsoft.com/office/drawing/2014/chart" uri="{C3380CC4-5D6E-409C-BE32-E72D297353CC}">
                <c16:uniqueId val="{00000001-57BE-40F4-AAFE-B85B017F1F1D}"/>
              </c:ext>
            </c:extLst>
          </c:dPt>
          <c:dLbls>
            <c:dLbl>
              <c:idx val="0"/>
              <c:layout>
                <c:manualLayout>
                  <c:x val="-0.10373533295200646"/>
                  <c:y val="0.1470817276012859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7BE-40F4-AAFE-B85B017F1F1D}"/>
                </c:ext>
              </c:extLst>
            </c:dLbl>
            <c:dLbl>
              <c:idx val="1"/>
              <c:layout>
                <c:manualLayout>
                  <c:x val="-1.6821945884109155E-2"/>
                  <c:y val="-0.2586609692298477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7BE-40F4-AAFE-B85B017F1F1D}"/>
                </c:ext>
              </c:extLst>
            </c:dLbl>
            <c:dLbl>
              <c:idx val="2"/>
              <c:layout>
                <c:manualLayout>
                  <c:x val="0.10653899059935798"/>
                  <c:y val="0.1166510719239119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7BE-40F4-AAFE-B85B017F1F1D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'Strona 17'!$B$20:$B$22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trudno powiedzieć</c:v>
                </c:pt>
              </c:strCache>
            </c:strRef>
          </c:cat>
          <c:val>
            <c:numRef>
              <c:f>'Strona 17'!$C$20:$C$22</c:f>
              <c:numCache>
                <c:formatCode>0%</c:formatCode>
                <c:ptCount val="3"/>
                <c:pt idx="0">
                  <c:v>0.2608695652173913</c:v>
                </c:pt>
                <c:pt idx="1">
                  <c:v>0.45217391304347831</c:v>
                </c:pt>
                <c:pt idx="2">
                  <c:v>0.28695652173913039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7BE-40F4-AAFE-B85B017F1F1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8234120734908144"/>
          <c:y val="0.3583114355007202"/>
          <c:w val="0.2844376911371525"/>
          <c:h val="0.29359038357860268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3"/>
              <c:layout>
                <c:manualLayout>
                  <c:x val="5.0294031979479115E-3"/>
                  <c:y val="5.27940085867163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7A8-4FE7-A7EE-28AED6206C0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Arkusz1!$A$2:$A$7</c:f>
              <c:strCache>
                <c:ptCount val="6"/>
                <c:pt idx="0">
                  <c:v>do 25 lat</c:v>
                </c:pt>
                <c:pt idx="1">
                  <c:v>26-35</c:v>
                </c:pt>
                <c:pt idx="2">
                  <c:v>36-45</c:v>
                </c:pt>
                <c:pt idx="3">
                  <c:v>46-55</c:v>
                </c:pt>
                <c:pt idx="4">
                  <c:v>56-65</c:v>
                </c:pt>
                <c:pt idx="5">
                  <c:v>powyżej 65 lat</c:v>
                </c:pt>
              </c:strCache>
            </c:strRef>
          </c:cat>
          <c:val>
            <c:numRef>
              <c:f>Arkusz1!$B$2:$B$7</c:f>
              <c:numCache>
                <c:formatCode>0%</c:formatCode>
                <c:ptCount val="6"/>
                <c:pt idx="0">
                  <c:v>0.10144927536231881</c:v>
                </c:pt>
                <c:pt idx="1">
                  <c:v>0.14492753623188409</c:v>
                </c:pt>
                <c:pt idx="2">
                  <c:v>0.40579710144927539</c:v>
                </c:pt>
                <c:pt idx="3">
                  <c:v>0.18840579710144931</c:v>
                </c:pt>
                <c:pt idx="4">
                  <c:v>0.10144927536231881</c:v>
                </c:pt>
                <c:pt idx="5">
                  <c:v>5.7971014492753617E-2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7A8-4FE7-A7EE-28AED6206C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090112"/>
        <c:axId val="183071808"/>
      </c:barChart>
      <c:catAx>
        <c:axId val="18409011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3071808"/>
        <c:crosses val="autoZero"/>
        <c:auto val="1"/>
        <c:lblAlgn val="ctr"/>
        <c:lblOffset val="100"/>
        <c:noMultiLvlLbl val="0"/>
      </c:catAx>
      <c:valAx>
        <c:axId val="18307180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0901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530327710419164"/>
          <c:y val="7.3529411764705885E-2"/>
          <c:w val="0.86934233773964842"/>
          <c:h val="0.7084564997727064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mężczyźni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996342049961787E-5"/>
                  <c:y val="2.19295811328326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518-4E5D-97AA-656445523F78}"/>
                </c:ext>
              </c:extLst>
            </c:dLbl>
            <c:dLbl>
              <c:idx val="1"/>
              <c:layout>
                <c:manualLayout>
                  <c:x val="-2.893720303420054E-5"/>
                  <c:y val="3.403749354258900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518-4E5D-97AA-656445523F78}"/>
                </c:ext>
              </c:extLst>
            </c:dLbl>
            <c:dLbl>
              <c:idx val="2"/>
              <c:layout>
                <c:manualLayout>
                  <c:x val="-2.2989799006860813E-3"/>
                  <c:y val="2.636587583839608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518-4E5D-97AA-656445523F78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#,##0</c:formatCode>
                <c:ptCount val="3"/>
                <c:pt idx="0">
                  <c:v>4677</c:v>
                </c:pt>
                <c:pt idx="1">
                  <c:v>4539</c:v>
                </c:pt>
                <c:pt idx="2">
                  <c:v>4519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1518-4E5D-97AA-656445523F78}"/>
            </c:ext>
          </c:extLst>
        </c:ser>
        <c:ser>
          <c:idx val="1"/>
          <c:order val="1"/>
          <c:tx>
            <c:strRef>
              <c:f>Arkusz1!$C$1</c:f>
              <c:strCache>
                <c:ptCount val="1"/>
                <c:pt idx="0">
                  <c:v>kobiety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3.23002898897223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518-4E5D-97AA-656445523F78}"/>
                </c:ext>
              </c:extLst>
            </c:dLbl>
            <c:dLbl>
              <c:idx val="1"/>
              <c:layout>
                <c:manualLayout>
                  <c:x val="0"/>
                  <c:y val="2.13096696794135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518-4E5D-97AA-656445523F78}"/>
                </c:ext>
              </c:extLst>
            </c:dLbl>
            <c:dLbl>
              <c:idx val="2"/>
              <c:layout>
                <c:manualLayout>
                  <c:x val="2.2342755957648875E-3"/>
                  <c:y val="2.16601843510782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518-4E5D-97AA-656445523F78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Arkusz1!$C$2:$C$4</c:f>
              <c:numCache>
                <c:formatCode>#,##0</c:formatCode>
                <c:ptCount val="3"/>
                <c:pt idx="0">
                  <c:v>4556</c:v>
                </c:pt>
                <c:pt idx="1">
                  <c:v>4408</c:v>
                </c:pt>
                <c:pt idx="2">
                  <c:v>4404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1518-4E5D-97AA-656445523F7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88"/>
        <c:overlap val="-36"/>
        <c:axId val="218094080"/>
        <c:axId val="253902144"/>
      </c:barChart>
      <c:catAx>
        <c:axId val="2180940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53902144"/>
        <c:crosses val="autoZero"/>
        <c:auto val="1"/>
        <c:lblAlgn val="ctr"/>
        <c:lblOffset val="100"/>
        <c:noMultiLvlLbl val="0"/>
      </c:catAx>
      <c:valAx>
        <c:axId val="253902144"/>
        <c:scaling>
          <c:orientation val="minMax"/>
          <c:max val="6000"/>
          <c:min val="0"/>
        </c:scaling>
        <c:delete val="0"/>
        <c:axPos val="l"/>
        <c:majorGridlines/>
        <c:numFmt formatCode="#,##0" sourceLinked="1"/>
        <c:majorTickMark val="none"/>
        <c:minorTickMark val="none"/>
        <c:tickLblPos val="nextTo"/>
        <c:crossAx val="218094080"/>
        <c:crosses val="autoZero"/>
        <c:crossBetween val="between"/>
        <c:majorUnit val="2000"/>
      </c:valAx>
    </c:plotArea>
    <c:legend>
      <c:legendPos val="b"/>
      <c:layout>
        <c:manualLayout>
          <c:xMode val="edge"/>
          <c:yMode val="edge"/>
          <c:x val="0.2377099564827603"/>
          <c:y val="0.91107443592327531"/>
          <c:w val="0.51494483832674443"/>
          <c:h val="6.2026185680278338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5.0015388592987301E-3"/>
                  <c:y val="-4.7287797262354163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F6E-45EB-AA11-4B050D5DFCE2}"/>
                </c:ext>
              </c:extLst>
            </c:dLbl>
            <c:dLbl>
              <c:idx val="4"/>
              <c:layout>
                <c:manualLayout>
                  <c:x val="-1.0003077718597276E-2"/>
                  <c:y val="1.1821949315588541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F6E-45EB-AA11-4B050D5DFCE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Arkusz1!$A$2:$A$6</c:f>
              <c:strCache>
                <c:ptCount val="5"/>
                <c:pt idx="0">
                  <c:v>gimnazjalne</c:v>
                </c:pt>
                <c:pt idx="1">
                  <c:v>podstawowe</c:v>
                </c:pt>
                <c:pt idx="2">
                  <c:v>zawodowe</c:v>
                </c:pt>
                <c:pt idx="3">
                  <c:v>średnie lub pomaturalne</c:v>
                </c:pt>
                <c:pt idx="4">
                  <c:v>wyższe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1.4492753623188409E-2</c:v>
                </c:pt>
                <c:pt idx="1">
                  <c:v>2.8985507246376808E-2</c:v>
                </c:pt>
                <c:pt idx="2">
                  <c:v>0.13043478260869559</c:v>
                </c:pt>
                <c:pt idx="3">
                  <c:v>0.28985507246376813</c:v>
                </c:pt>
                <c:pt idx="4">
                  <c:v>0.53623188405797106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F6E-45EB-AA11-4B050D5DFC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522240"/>
        <c:axId val="183072960"/>
      </c:barChart>
      <c:catAx>
        <c:axId val="1845222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3072960"/>
        <c:crosses val="autoZero"/>
        <c:auto val="1"/>
        <c:lblAlgn val="ctr"/>
        <c:lblOffset val="100"/>
        <c:noMultiLvlLbl val="0"/>
      </c:catAx>
      <c:valAx>
        <c:axId val="183072960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52224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7.2706940459504495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978-4B96-8A9A-B9B5AFE3F720}"/>
                </c:ext>
              </c:extLst>
            </c:dLbl>
            <c:dLbl>
              <c:idx val="3"/>
              <c:layout>
                <c:manualLayout>
                  <c:x val="2.4235646819834237E-3"/>
                  <c:y val="5.470950197939005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978-4B96-8A9A-B9B5AFE3F720}"/>
                </c:ext>
              </c:extLst>
            </c:dLbl>
            <c:dLbl>
              <c:idx val="4"/>
              <c:layout>
                <c:manualLayout>
                  <c:x val="-9.694449559798640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978-4B96-8A9A-B9B5AFE3F720}"/>
                </c:ext>
              </c:extLst>
            </c:dLbl>
            <c:dLbl>
              <c:idx val="5"/>
              <c:layout>
                <c:manualLayout>
                  <c:x val="-4.8471293639669368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978-4B96-8A9A-B9B5AFE3F720}"/>
                </c:ext>
              </c:extLst>
            </c:dLbl>
            <c:dLbl>
              <c:idx val="6"/>
              <c:layout>
                <c:manualLayout>
                  <c:x val="-9.694258727933962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978-4B96-8A9A-B9B5AFE3F72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Arkusz1!$A$2:$A$8</c:f>
              <c:strCache>
                <c:ptCount val="7"/>
                <c:pt idx="0">
                  <c:v>codziennie</c:v>
                </c:pt>
                <c:pt idx="1">
                  <c:v>kilka razy w tygodniu</c:v>
                </c:pt>
                <c:pt idx="2">
                  <c:v>raz w tygodniu</c:v>
                </c:pt>
                <c:pt idx="3">
                  <c:v>kilka razy w miesiącu</c:v>
                </c:pt>
                <c:pt idx="4">
                  <c:v>raz w miesiącu</c:v>
                </c:pt>
                <c:pt idx="5">
                  <c:v>kilka razy w roku</c:v>
                </c:pt>
                <c:pt idx="6">
                  <c:v>nigdy</c:v>
                </c:pt>
              </c:strCache>
            </c:strRef>
          </c:cat>
          <c:val>
            <c:numRef>
              <c:f>Arkusz1!$B$2:$B$8</c:f>
              <c:numCache>
                <c:formatCode>0%</c:formatCode>
                <c:ptCount val="7"/>
                <c:pt idx="0">
                  <c:v>1.4492753623188409E-2</c:v>
                </c:pt>
                <c:pt idx="1">
                  <c:v>1.4492753623188409E-2</c:v>
                </c:pt>
                <c:pt idx="2">
                  <c:v>5.7971014492753617E-2</c:v>
                </c:pt>
                <c:pt idx="3">
                  <c:v>8.6956521739130432E-2</c:v>
                </c:pt>
                <c:pt idx="4">
                  <c:v>7.2463768115942032E-2</c:v>
                </c:pt>
                <c:pt idx="5">
                  <c:v>0.47826086956521741</c:v>
                </c:pt>
                <c:pt idx="6">
                  <c:v>0.27536231884057971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978-4B96-8A9A-B9B5AFE3F72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523776"/>
        <c:axId val="183073536"/>
      </c:barChart>
      <c:catAx>
        <c:axId val="18452377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3073536"/>
        <c:crosses val="autoZero"/>
        <c:auto val="1"/>
        <c:lblAlgn val="ctr"/>
        <c:lblOffset val="100"/>
        <c:noMultiLvlLbl val="0"/>
      </c:catAx>
      <c:valAx>
        <c:axId val="18307353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5237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9.7994866843687575E-3"/>
                  <c:y val="5.233494198032947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579-4566-93C8-14A278B4F438}"/>
                </c:ext>
              </c:extLst>
            </c:dLbl>
            <c:dLbl>
              <c:idx val="3"/>
              <c:layout>
                <c:manualLayout>
                  <c:x val="-4.8999362454656119E-3"/>
                  <c:y val="5.233494198032947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579-4566-93C8-14A278B4F438}"/>
                </c:ext>
              </c:extLst>
            </c:dLbl>
            <c:dLbl>
              <c:idx val="4"/>
              <c:layout>
                <c:manualLayout>
                  <c:x val="-9.7994866843687575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579-4566-93C8-14A278B4F43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Arkusz1!$A$2:$A$6</c:f>
              <c:strCache>
                <c:ptCount val="5"/>
                <c:pt idx="0">
                  <c:v>bardzo często</c:v>
                </c:pt>
                <c:pt idx="1">
                  <c:v>często</c:v>
                </c:pt>
                <c:pt idx="2">
                  <c:v>czasami</c:v>
                </c:pt>
                <c:pt idx="3">
                  <c:v>rzadko</c:v>
                </c:pt>
                <c:pt idx="4">
                  <c:v>nigdy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2.8985507246376808E-2</c:v>
                </c:pt>
                <c:pt idx="1">
                  <c:v>1.4492753623188409E-2</c:v>
                </c:pt>
                <c:pt idx="2">
                  <c:v>7.2463768115942032E-2</c:v>
                </c:pt>
                <c:pt idx="3">
                  <c:v>0.13043478260869559</c:v>
                </c:pt>
                <c:pt idx="4">
                  <c:v>0.75362318840579712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579-4566-93C8-14A278B4F4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2592"/>
        <c:axId val="131974848"/>
      </c:barChart>
      <c:catAx>
        <c:axId val="1855825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31974848"/>
        <c:crosses val="autoZero"/>
        <c:auto val="1"/>
        <c:lblAlgn val="ctr"/>
        <c:lblOffset val="100"/>
        <c:noMultiLvlLbl val="0"/>
      </c:catAx>
      <c:valAx>
        <c:axId val="13197484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259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079811712478832"/>
          <c:y val="5.4427159118309788E-2"/>
          <c:w val="0.42012093263554695"/>
          <c:h val="0.91277594392569994"/>
        </c:manualLayout>
      </c:layout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1"/>
            <c:bubble3D val="0"/>
            <c:spPr>
              <a:solidFill>
                <a:schemeClr val="accent5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A111-47A3-BFDF-67B5D607A787}"/>
              </c:ext>
            </c:extLst>
          </c:dPt>
          <c:dLbls>
            <c:dLbl>
              <c:idx val="1"/>
              <c:layout>
                <c:manualLayout>
                  <c:x val="3.9385034320142641E-2"/>
                  <c:y val="9.17042889390519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111-47A3-BFDF-67B5D607A78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Arkusz1!$A$2:$A$4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nie wiem</c:v>
                </c:pt>
              </c:strCache>
            </c:strRef>
          </c:cat>
          <c:val>
            <c:numRef>
              <c:f>Arkusz1!$B$2:$B$4</c:f>
              <c:numCache>
                <c:formatCode>0%</c:formatCode>
                <c:ptCount val="3"/>
                <c:pt idx="0">
                  <c:v>0.91304347826086951</c:v>
                </c:pt>
                <c:pt idx="1">
                  <c:v>2.8985507246376808E-2</c:v>
                </c:pt>
                <c:pt idx="2">
                  <c:v>5.7971014492753617E-2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111-47A3-BFDF-67B5D607A7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6516446515433525"/>
          <c:y val="0.32474670074416417"/>
          <c:w val="0.1492098960840757"/>
          <c:h val="0.31517274864730943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5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6040176555118265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C64-4345-B080-EAD07A692FE5}"/>
                </c:ext>
              </c:extLst>
            </c:dLbl>
            <c:dLbl>
              <c:idx val="1"/>
              <c:layout>
                <c:manualLayout>
                  <c:x val="-7.2030132416338703E-3"/>
                  <c:y val="8.9705887273600318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C64-4345-B080-EAD07A692FE5}"/>
                </c:ext>
              </c:extLst>
            </c:dLbl>
            <c:dLbl>
              <c:idx val="6"/>
              <c:layout>
                <c:manualLayout>
                  <c:x val="4.8020088277559133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C64-4345-B080-EAD07A692FE5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Arkusz1!$A$2:$A$8</c:f>
              <c:strCache>
                <c:ptCount val="7"/>
                <c:pt idx="0">
                  <c:v>codziennie</c:v>
                </c:pt>
                <c:pt idx="1">
                  <c:v>kilka razy w tygodniu</c:v>
                </c:pt>
                <c:pt idx="2">
                  <c:v>raz w tygodniu</c:v>
                </c:pt>
                <c:pt idx="3">
                  <c:v>kilka razy w miesiącu</c:v>
                </c:pt>
                <c:pt idx="4">
                  <c:v>raz w miesiącu</c:v>
                </c:pt>
                <c:pt idx="5">
                  <c:v>kilka razy w roku</c:v>
                </c:pt>
                <c:pt idx="6">
                  <c:v>nigdy</c:v>
                </c:pt>
              </c:strCache>
            </c:strRef>
          </c:cat>
          <c:val>
            <c:numRef>
              <c:f>Arkusz1!$B$2:$B$8</c:f>
              <c:numCache>
                <c:formatCode>0%</c:formatCode>
                <c:ptCount val="7"/>
                <c:pt idx="0">
                  <c:v>0.15</c:v>
                </c:pt>
                <c:pt idx="1">
                  <c:v>4.3478260869565223E-2</c:v>
                </c:pt>
                <c:pt idx="2">
                  <c:v>0.01</c:v>
                </c:pt>
                <c:pt idx="3">
                  <c:v>0.01</c:v>
                </c:pt>
                <c:pt idx="4">
                  <c:v>0</c:v>
                </c:pt>
                <c:pt idx="5">
                  <c:v>0</c:v>
                </c:pt>
                <c:pt idx="6">
                  <c:v>0.78260869565217395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C64-4345-B080-EAD07A692F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7952"/>
        <c:axId val="131977728"/>
      </c:barChart>
      <c:catAx>
        <c:axId val="18495795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31977728"/>
        <c:crosses val="autoZero"/>
        <c:auto val="1"/>
        <c:lblAlgn val="ctr"/>
        <c:lblOffset val="100"/>
        <c:noMultiLvlLbl val="0"/>
      </c:catAx>
      <c:valAx>
        <c:axId val="13197772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795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6"/>
              <c:layout>
                <c:manualLayout>
                  <c:x val="-9.6168062397168925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C88-4C07-9E9F-8C58A2A1D5F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Arkusz1!$A$2:$A$8</c:f>
              <c:strCache>
                <c:ptCount val="7"/>
                <c:pt idx="0">
                  <c:v>codziennie</c:v>
                </c:pt>
                <c:pt idx="1">
                  <c:v>kilka razy w tygodniu</c:v>
                </c:pt>
                <c:pt idx="2">
                  <c:v>raz w tygodniu</c:v>
                </c:pt>
                <c:pt idx="3">
                  <c:v>kilka razy w miesiącu</c:v>
                </c:pt>
                <c:pt idx="4">
                  <c:v>raz w miesiącu</c:v>
                </c:pt>
                <c:pt idx="5">
                  <c:v>kilka razy w roku</c:v>
                </c:pt>
                <c:pt idx="6">
                  <c:v>nigdy</c:v>
                </c:pt>
              </c:strCache>
            </c:strRef>
          </c:cat>
          <c:val>
            <c:numRef>
              <c:f>Arkusz1!$B$2:$B$8</c:f>
              <c:numCache>
                <c:formatCode>0%</c:formatCode>
                <c:ptCount val="7"/>
                <c:pt idx="0">
                  <c:v>4.3478260869565223E-2</c:v>
                </c:pt>
                <c:pt idx="1">
                  <c:v>1.4492753623188409E-2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1.4492753623188409E-2</c:v>
                </c:pt>
                <c:pt idx="6">
                  <c:v>0.92753623188405798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C88-4C07-9E9F-8C58A2A1D5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524288"/>
        <c:axId val="131979456"/>
      </c:barChart>
      <c:catAx>
        <c:axId val="18452428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31979456"/>
        <c:crosses val="autoZero"/>
        <c:auto val="1"/>
        <c:lblAlgn val="ctr"/>
        <c:lblOffset val="100"/>
        <c:noMultiLvlLbl val="0"/>
      </c:catAx>
      <c:valAx>
        <c:axId val="13197945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52428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Arkusz1!$A$2:$A$9</c:f>
              <c:strCache>
                <c:ptCount val="8"/>
                <c:pt idx="0">
                  <c:v>codziennie</c:v>
                </c:pt>
                <c:pt idx="1">
                  <c:v>kilka razy w tygodniu</c:v>
                </c:pt>
                <c:pt idx="2">
                  <c:v>raz w tygodniu</c:v>
                </c:pt>
                <c:pt idx="3">
                  <c:v>kilka razy w miesiącu</c:v>
                </c:pt>
                <c:pt idx="4">
                  <c:v>raz w miesiącu</c:v>
                </c:pt>
                <c:pt idx="5">
                  <c:v>kilka razy w roku</c:v>
                </c:pt>
                <c:pt idx="6">
                  <c:v>zażywałem/am  jednokrotnie</c:v>
                </c:pt>
                <c:pt idx="7">
                  <c:v>nie zażywam</c:v>
                </c:pt>
              </c:strCache>
            </c:strRef>
          </c:cat>
          <c:val>
            <c:numRef>
              <c:f>Arkusz1!$B$2:$B$9</c:f>
              <c:numCache>
                <c:formatCode>0%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2B7-4707-A4D1-3FD21E0BC3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6928"/>
        <c:axId val="185466880"/>
      </c:barChart>
      <c:catAx>
        <c:axId val="18495692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466880"/>
        <c:crosses val="autoZero"/>
        <c:auto val="1"/>
        <c:lblAlgn val="ctr"/>
        <c:lblOffset val="100"/>
        <c:noMultiLvlLbl val="0"/>
      </c:catAx>
      <c:valAx>
        <c:axId val="185466880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692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4.6897551560073332E-3"/>
                  <c:y val="4.86672642138110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D10-42BA-8BAC-07A886CFDA4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Arkusz1!$A$2:$A$7</c:f>
              <c:strCache>
                <c:ptCount val="6"/>
                <c:pt idx="0">
                  <c:v>sklep i jego otoczenie</c:v>
                </c:pt>
                <c:pt idx="1">
                  <c:v>inne</c:v>
                </c:pt>
                <c:pt idx="2">
                  <c:v>w szkole, przed szkołą</c:v>
                </c:pt>
                <c:pt idx="3">
                  <c:v>centrum miejscowości</c:v>
                </c:pt>
                <c:pt idx="4">
                  <c:v>znam konkretną osobę</c:v>
                </c:pt>
                <c:pt idx="5">
                  <c:v>nie znam takich miejsc</c:v>
                </c:pt>
              </c:strCache>
            </c:strRef>
          </c:cat>
          <c:val>
            <c:numRef>
              <c:f>Arkusz1!$B$2:$B$7</c:f>
              <c:numCache>
                <c:formatCode>0%</c:formatCode>
                <c:ptCount val="6"/>
                <c:pt idx="0">
                  <c:v>0</c:v>
                </c:pt>
                <c:pt idx="1">
                  <c:v>0</c:v>
                </c:pt>
                <c:pt idx="2">
                  <c:v>2.8985507246376808E-2</c:v>
                </c:pt>
                <c:pt idx="3">
                  <c:v>4.3478260869565223E-2</c:v>
                </c:pt>
                <c:pt idx="4">
                  <c:v>5.7971014492753617E-2</c:v>
                </c:pt>
                <c:pt idx="5">
                  <c:v>0.89855072463768115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D10-42BA-8BAC-07A886CFDA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8464"/>
        <c:axId val="185468608"/>
      </c:barChart>
      <c:catAx>
        <c:axId val="18495846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468608"/>
        <c:crosses val="autoZero"/>
        <c:auto val="1"/>
        <c:lblAlgn val="ctr"/>
        <c:lblOffset val="100"/>
        <c:noMultiLvlLbl val="0"/>
      </c:catAx>
      <c:valAx>
        <c:axId val="18546860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846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9399609976465168E-3"/>
                  <c:y val="5.88129054964596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C0B-46FB-AF69-A8E335EF8719}"/>
                </c:ext>
              </c:extLst>
            </c:dLbl>
            <c:dLbl>
              <c:idx val="2"/>
              <c:layout>
                <c:manualLayout>
                  <c:x val="-7.4099414964698207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C0B-46FB-AF69-A8E335EF8719}"/>
                </c:ext>
              </c:extLst>
            </c:dLbl>
            <c:dLbl>
              <c:idx val="3"/>
              <c:layout>
                <c:manualLayout>
                  <c:x val="-7.4099414964697756E-3"/>
                  <c:y val="-5.3911207251554749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C0B-46FB-AF69-A8E335EF8719}"/>
                </c:ext>
              </c:extLst>
            </c:dLbl>
            <c:dLbl>
              <c:idx val="4"/>
              <c:layout>
                <c:manualLayout>
                  <c:x val="-7.4099414964699569E-3"/>
                  <c:y val="5.88129054964597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C0B-46FB-AF69-A8E335EF871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Arkusz1!$A$2:$A$6</c:f>
              <c:strCache>
                <c:ptCount val="5"/>
                <c:pt idx="0">
                  <c:v>tak, jedną osobę</c:v>
                </c:pt>
                <c:pt idx="1">
                  <c:v>tak, kilka osób</c:v>
                </c:pt>
                <c:pt idx="2">
                  <c:v>tak, wiele osób</c:v>
                </c:pt>
                <c:pt idx="3">
                  <c:v>trudno powiedzieć</c:v>
                </c:pt>
                <c:pt idx="4">
                  <c:v>nie znam takich osób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5.7971014492753617E-2</c:v>
                </c:pt>
                <c:pt idx="1">
                  <c:v>0.11594202898550721</c:v>
                </c:pt>
                <c:pt idx="2">
                  <c:v>5.7971014492753617E-2</c:v>
                </c:pt>
                <c:pt idx="3">
                  <c:v>0.21739130434782611</c:v>
                </c:pt>
                <c:pt idx="4">
                  <c:v>0.55072463768115942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C0B-46FB-AF69-A8E335EF87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3104"/>
        <c:axId val="185470336"/>
      </c:barChart>
      <c:catAx>
        <c:axId val="18558310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470336"/>
        <c:crosses val="autoZero"/>
        <c:auto val="1"/>
        <c:lblAlgn val="ctr"/>
        <c:lblOffset val="100"/>
        <c:noMultiLvlLbl val="0"/>
      </c:catAx>
      <c:valAx>
        <c:axId val="18547033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310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5"/>
              <c:layout>
                <c:manualLayout>
                  <c:x val="-9.4779815108462246E-3"/>
                  <c:y val="-1.1590150726492793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328-4666-9DC6-DEA5FB602B1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Arkusz1!$A$2:$A$7</c:f>
              <c:strCache>
                <c:ptCount val="6"/>
                <c:pt idx="0">
                  <c:v>1 raz</c:v>
                </c:pt>
                <c:pt idx="1">
                  <c:v>2-10 razy</c:v>
                </c:pt>
                <c:pt idx="2">
                  <c:v>11-20 razy</c:v>
                </c:pt>
                <c:pt idx="3">
                  <c:v>21-30 razy</c:v>
                </c:pt>
                <c:pt idx="4">
                  <c:v>więcej niż 30 razy</c:v>
                </c:pt>
                <c:pt idx="5">
                  <c:v>nie doświadczyłem/am przemocy</c:v>
                </c:pt>
              </c:strCache>
            </c:strRef>
          </c:cat>
          <c:val>
            <c:numRef>
              <c:f>Arkusz1!$B$2:$B$7</c:f>
              <c:numCache>
                <c:formatCode>0%</c:formatCode>
                <c:ptCount val="6"/>
                <c:pt idx="0">
                  <c:v>2.8985507246376808E-2</c:v>
                </c:pt>
                <c:pt idx="1">
                  <c:v>5.7971014492753617E-2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0.91304347826086951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328-4666-9DC6-DEA5FB602B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4880"/>
        <c:axId val="185472064"/>
      </c:barChart>
      <c:catAx>
        <c:axId val="18495488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472064"/>
        <c:crosses val="autoZero"/>
        <c:auto val="1"/>
        <c:lblAlgn val="ctr"/>
        <c:lblOffset val="100"/>
        <c:noMultiLvlLbl val="0"/>
      </c:catAx>
      <c:valAx>
        <c:axId val="185472064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488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2.7274192563700164E-3"/>
                  <c:y val="3.31913664830263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D86-4520-9AAF-004B861F8747}"/>
                </c:ext>
              </c:extLst>
            </c:dLbl>
            <c:dLbl>
              <c:idx val="1"/>
              <c:layout>
                <c:manualLayout>
                  <c:x val="-4.7153090400074048E-17"/>
                  <c:y val="2.30839145106861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D86-4520-9AAF-004B861F8747}"/>
                </c:ext>
              </c:extLst>
            </c:dLbl>
            <c:dLbl>
              <c:idx val="3"/>
              <c:layout>
                <c:manualLayout>
                  <c:x val="-9.6646618448178978E-17"/>
                  <c:y val="1.94615106441243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D86-4520-9AAF-004B861F8747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18'!$B$10:$B$13</c:f>
              <c:strCache>
                <c:ptCount val="4"/>
                <c:pt idx="0">
                  <c:v>10-11 lat</c:v>
                </c:pt>
                <c:pt idx="1">
                  <c:v>12-13 lat</c:v>
                </c:pt>
                <c:pt idx="2">
                  <c:v>14-15 lat</c:v>
                </c:pt>
                <c:pt idx="3">
                  <c:v>16-17 lat</c:v>
                </c:pt>
              </c:strCache>
            </c:strRef>
          </c:cat>
          <c:val>
            <c:numRef>
              <c:f>'Strona 18'!$C$10:$C$13</c:f>
              <c:numCache>
                <c:formatCode>0%</c:formatCode>
                <c:ptCount val="4"/>
                <c:pt idx="0">
                  <c:v>9.5652173913043481E-2</c:v>
                </c:pt>
                <c:pt idx="1">
                  <c:v>0.70434782608695656</c:v>
                </c:pt>
                <c:pt idx="2">
                  <c:v>0.17391304347826089</c:v>
                </c:pt>
                <c:pt idx="3">
                  <c:v>2.6086956521739129E-2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D86-4520-9AAF-004B861F874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0588032"/>
        <c:axId val="253906880"/>
      </c:barChart>
      <c:catAx>
        <c:axId val="18058803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3906880"/>
        <c:crosses val="autoZero"/>
        <c:auto val="1"/>
        <c:lblAlgn val="ctr"/>
        <c:lblOffset val="100"/>
        <c:noMultiLvlLbl val="0"/>
      </c:catAx>
      <c:valAx>
        <c:axId val="25390688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80588032"/>
        <c:crosses val="autoZero"/>
        <c:crossBetween val="between"/>
        <c:majorUnit val="0.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878245998771219"/>
          <c:y val="5.441399978343462E-2"/>
          <c:w val="0.5978644997574355"/>
          <c:h val="0.8124528210757067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5"/>
              <c:layout>
                <c:manualLayout>
                  <c:x val="-1.4216972266269338E-2"/>
                  <c:y val="-1.1336118999068187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C9C-4527-8A9C-955FF6FA549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Arkusz1!$A$2:$A$7</c:f>
              <c:strCache>
                <c:ptCount val="6"/>
                <c:pt idx="0">
                  <c:v>1 raz</c:v>
                </c:pt>
                <c:pt idx="1">
                  <c:v>2-10 razy</c:v>
                </c:pt>
                <c:pt idx="2">
                  <c:v>11-20 razy</c:v>
                </c:pt>
                <c:pt idx="3">
                  <c:v>21-30 razy</c:v>
                </c:pt>
                <c:pt idx="4">
                  <c:v>więcej niż 30 razy</c:v>
                </c:pt>
                <c:pt idx="5">
                  <c:v>nie stosowałem/am przemocy</c:v>
                </c:pt>
              </c:strCache>
            </c:strRef>
          </c:cat>
          <c:val>
            <c:numRef>
              <c:f>Arkusz1!$B$2:$B$7</c:f>
              <c:numCache>
                <c:formatCode>0%</c:formatCode>
                <c:ptCount val="6"/>
                <c:pt idx="0">
                  <c:v>1.4492753623188409E-2</c:v>
                </c:pt>
                <c:pt idx="1">
                  <c:v>2.8985507246376808E-2</c:v>
                </c:pt>
                <c:pt idx="2">
                  <c:v>0</c:v>
                </c:pt>
                <c:pt idx="3">
                  <c:v>0</c:v>
                </c:pt>
                <c:pt idx="4">
                  <c:v>1.4492753623188409E-2</c:v>
                </c:pt>
                <c:pt idx="5">
                  <c:v>0.94202898550724634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C9C-4527-8A9C-955FF6FA54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2080"/>
        <c:axId val="185473792"/>
      </c:barChart>
      <c:catAx>
        <c:axId val="18558208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473792"/>
        <c:crosses val="autoZero"/>
        <c:auto val="1"/>
        <c:lblAlgn val="ctr"/>
        <c:lblOffset val="100"/>
        <c:noMultiLvlLbl val="0"/>
      </c:catAx>
      <c:valAx>
        <c:axId val="18547379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208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709219126567794"/>
          <c:y val="2.8711452111460482E-2"/>
          <c:w val="0.47439241414620126"/>
          <c:h val="0.94763950619161497"/>
        </c:manualLayout>
      </c:layout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bubble3D val="0"/>
            <c:spPr>
              <a:solidFill>
                <a:schemeClr val="accent5">
                  <a:lumMod val="75000"/>
                </a:schemeClr>
              </a:solidFill>
              <a:ln>
                <a:solidFill>
                  <a:schemeClr val="accent5">
                    <a:lumMod val="75000"/>
                  </a:schemeClr>
                </a:solidFill>
              </a:ln>
            </c:spPr>
            <c:extLst>
              <c:ext xmlns:c16="http://schemas.microsoft.com/office/drawing/2014/chart" uri="{C3380CC4-5D6E-409C-BE32-E72D297353CC}">
                <c16:uniqueId val="{00000001-9B61-4606-94DC-E40CFB0EF432}"/>
              </c:ext>
            </c:extLst>
          </c:dPt>
          <c:dLbls>
            <c:dLbl>
              <c:idx val="1"/>
              <c:layout>
                <c:manualLayout>
                  <c:x val="-7.8890248972461691E-2"/>
                  <c:y val="-0.157352025708324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B61-4606-94DC-E40CFB0EF43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Arkusz1!$A$2:$A$4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trudno powiedzieć</c:v>
                </c:pt>
              </c:strCache>
            </c:strRef>
          </c:cat>
          <c:val>
            <c:numRef>
              <c:f>Arkusz1!$B$2:$B$4</c:f>
              <c:numCache>
                <c:formatCode>0%</c:formatCode>
                <c:ptCount val="3"/>
                <c:pt idx="0">
                  <c:v>5.7971014492753617E-2</c:v>
                </c:pt>
                <c:pt idx="1">
                  <c:v>0.6811594202898551</c:v>
                </c:pt>
                <c:pt idx="2">
                  <c:v>0.2608695652173913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B61-4606-94DC-E40CFB0EF4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3876063499902103"/>
          <c:y val="0.38278021737667406"/>
          <c:w val="0.24854526813073827"/>
          <c:h val="0.3092254694124773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-6.865229773474445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FC-4567-9726-36E5E6465CDC}"/>
                </c:ext>
              </c:extLst>
            </c:dLbl>
            <c:dLbl>
              <c:idx val="2"/>
              <c:layout>
                <c:manualLayout>
                  <c:x val="-6.8652297734744456E-3"/>
                  <c:y val="3.73820992138573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FC-4567-9726-36E5E6465CDC}"/>
                </c:ext>
              </c:extLst>
            </c:dLbl>
            <c:dLbl>
              <c:idx val="3"/>
              <c:layout>
                <c:manualLayout>
                  <c:x val="-6.8652297734744456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FC-4567-9726-36E5E6465CDC}"/>
                </c:ext>
              </c:extLst>
            </c:dLbl>
            <c:dLbl>
              <c:idx val="4"/>
              <c:layout>
                <c:manualLayout>
                  <c:x val="-9.153639697965928E-3"/>
                  <c:y val="3.73820992138573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FC-4567-9726-36E5E6465CDC}"/>
                </c:ext>
              </c:extLst>
            </c:dLbl>
            <c:dLbl>
              <c:idx val="5"/>
              <c:layout>
                <c:manualLayout>
                  <c:x val="-4.5768198489830481E-3"/>
                  <c:y val="3.73820992138573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FC-4567-9726-36E5E6465CDC}"/>
                </c:ext>
              </c:extLst>
            </c:dLbl>
            <c:dLbl>
              <c:idx val="6"/>
              <c:layout>
                <c:manualLayout>
                  <c:x val="-9.153639697965928E-3"/>
                  <c:y val="-3.738504268623678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FC-4567-9726-36E5E6465CDC}"/>
                </c:ext>
              </c:extLst>
            </c:dLbl>
            <c:dLbl>
              <c:idx val="7"/>
              <c:layout>
                <c:manualLayout>
                  <c:x val="-6.8652297734745297E-3"/>
                  <c:y val="-3.4266528429508786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FC-4567-9726-36E5E6465CDC}"/>
                </c:ext>
              </c:extLst>
            </c:dLbl>
            <c:dLbl>
              <c:idx val="8"/>
              <c:layout>
                <c:manualLayout>
                  <c:x val="-6.8652297734744456E-3"/>
                  <c:y val="-8.5666321073771966E-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FC-4567-9726-36E5E6465CD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Arkusz1!$A$2:$A$10</c:f>
              <c:strCache>
                <c:ptCount val="9"/>
                <c:pt idx="0">
                  <c:v>inne</c:v>
                </c:pt>
                <c:pt idx="1">
                  <c:v>rozsyłanie ośmieszających zdjęć/filmików</c:v>
                </c:pt>
                <c:pt idx="2">
                  <c:v>grożenie/straszenie</c:v>
                </c:pt>
                <c:pt idx="3">
                  <c:v>szantażowanie</c:v>
                </c:pt>
                <c:pt idx="4">
                  <c:v>ośmieszanie/poniżanie</c:v>
                </c:pt>
                <c:pt idx="5">
                  <c:v>wyzywanie</c:v>
                </c:pt>
                <c:pt idx="6">
                  <c:v>podszywanie się</c:v>
                </c:pt>
                <c:pt idx="7">
                  <c:v>wyłudzenie pieniędzy</c:v>
                </c:pt>
                <c:pt idx="8">
                  <c:v>nie doznałem/am nigdy cyberprzemocy</c:v>
                </c:pt>
              </c:strCache>
            </c:strRef>
          </c:cat>
          <c:val>
            <c:numRef>
              <c:f>Arkusz1!$B$2:$B$10</c:f>
              <c:numCache>
                <c:formatCode>0%</c:formatCode>
                <c:ptCount val="9"/>
                <c:pt idx="0">
                  <c:v>0</c:v>
                </c:pt>
                <c:pt idx="1">
                  <c:v>2.8985507246376808E-2</c:v>
                </c:pt>
                <c:pt idx="2">
                  <c:v>5.7971014492753617E-2</c:v>
                </c:pt>
                <c:pt idx="3">
                  <c:v>5.7971014492753617E-2</c:v>
                </c:pt>
                <c:pt idx="4">
                  <c:v>7.2463768115942032E-2</c:v>
                </c:pt>
                <c:pt idx="5">
                  <c:v>0.11594202898550721</c:v>
                </c:pt>
                <c:pt idx="6">
                  <c:v>0.15942028985507251</c:v>
                </c:pt>
                <c:pt idx="7">
                  <c:v>0.15942028985507251</c:v>
                </c:pt>
                <c:pt idx="8">
                  <c:v>0.6376811594202898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7FC-4567-9726-36E5E6465CD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3616"/>
        <c:axId val="185525952"/>
      </c:barChart>
      <c:catAx>
        <c:axId val="18558361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525952"/>
        <c:crosses val="autoZero"/>
        <c:auto val="1"/>
        <c:lblAlgn val="ctr"/>
        <c:lblOffset val="100"/>
        <c:noMultiLvlLbl val="0"/>
      </c:catAx>
      <c:valAx>
        <c:axId val="18552595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361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Arkusz1!$A$2:$A$10</c:f>
              <c:strCache>
                <c:ptCount val="9"/>
                <c:pt idx="0">
                  <c:v>wyzywanie</c:v>
                </c:pt>
                <c:pt idx="1">
                  <c:v>ośmieszanie/poniżanie</c:v>
                </c:pt>
                <c:pt idx="2">
                  <c:v>grożenie/straszenie</c:v>
                </c:pt>
                <c:pt idx="3">
                  <c:v>szantażowanie</c:v>
                </c:pt>
                <c:pt idx="4">
                  <c:v>rozsyłanie ośmieszających zdjęć/filmików</c:v>
                </c:pt>
                <c:pt idx="5">
                  <c:v>wyłudzenie pieniędzy</c:v>
                </c:pt>
                <c:pt idx="6">
                  <c:v>inne</c:v>
                </c:pt>
                <c:pt idx="7">
                  <c:v>podszywanie się</c:v>
                </c:pt>
                <c:pt idx="8">
                  <c:v>nie stosowałem/am nigdy cyberprzemocy</c:v>
                </c:pt>
              </c:strCache>
            </c:strRef>
          </c:cat>
          <c:val>
            <c:numRef>
              <c:f>Arkusz1!$B$2:$B$10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1.4492753623188409E-2</c:v>
                </c:pt>
                <c:pt idx="8">
                  <c:v>0.98550724637681164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B43-4EE4-9644-BA3F9F47D1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5152"/>
        <c:axId val="185527680"/>
      </c:barChart>
      <c:catAx>
        <c:axId val="18558515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527680"/>
        <c:crosses val="autoZero"/>
        <c:auto val="1"/>
        <c:lblAlgn val="ctr"/>
        <c:lblOffset val="100"/>
        <c:noMultiLvlLbl val="0"/>
      </c:catAx>
      <c:valAx>
        <c:axId val="185527680"/>
        <c:scaling>
          <c:orientation val="minMax"/>
          <c:max val="1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515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3294832307479327"/>
          <c:y val="6.8962180883308286E-2"/>
          <c:w val="0.62142254664856011"/>
          <c:h val="0.7623100207923196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-1.2469305381143464E-2"/>
                  <c:y val="-6.26928917120990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456-4386-849C-C87788EAB85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Arkusz1!$A$2:$A$5</c:f>
              <c:strCache>
                <c:ptCount val="4"/>
                <c:pt idx="0">
                  <c:v>nie korzystam z urządzeń
elektronicznych/Internetu</c:v>
                </c:pt>
                <c:pt idx="1">
                  <c:v>codziennie</c:v>
                </c:pt>
                <c:pt idx="2">
                  <c:v>od czasu do czasu</c:v>
                </c:pt>
                <c:pt idx="3">
                  <c:v>rzadko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</c:v>
                </c:pt>
                <c:pt idx="1">
                  <c:v>0.94202898550724634</c:v>
                </c:pt>
                <c:pt idx="2">
                  <c:v>1.4492753623188409E-2</c:v>
                </c:pt>
                <c:pt idx="3">
                  <c:v>4.3478260869565223E-2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456-4386-849C-C87788EAB8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5392"/>
        <c:axId val="185529408"/>
      </c:barChart>
      <c:catAx>
        <c:axId val="1849553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529408"/>
        <c:crosses val="autoZero"/>
        <c:auto val="1"/>
        <c:lblAlgn val="ctr"/>
        <c:lblOffset val="100"/>
        <c:noMultiLvlLbl val="0"/>
      </c:catAx>
      <c:valAx>
        <c:axId val="18552940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539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1405109140804808"/>
          <c:y val="5.9123891427035745E-2"/>
          <c:w val="0.54160823813649561"/>
          <c:h val="0.7962193720678760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235642194901891E-3"/>
                  <c:y val="-9.8516249298722469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363-4B02-AA97-2DE15A9045C2}"/>
                </c:ext>
              </c:extLst>
            </c:dLbl>
            <c:dLbl>
              <c:idx val="4"/>
              <c:layout>
                <c:manualLayout>
                  <c:x val="-9.6942568779607562E-3"/>
                  <c:y val="-1.2314531162340309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363-4B02-AA97-2DE15A9045C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Arkusz1!$A$2:$A$6</c:f>
              <c:strCache>
                <c:ptCount val="5"/>
                <c:pt idx="0">
                  <c:v>1-5 razy</c:v>
                </c:pt>
                <c:pt idx="1">
                  <c:v>6-10 razy</c:v>
                </c:pt>
                <c:pt idx="2">
                  <c:v>11-20 razy</c:v>
                </c:pt>
                <c:pt idx="3">
                  <c:v>częściej niż 20 razy</c:v>
                </c:pt>
                <c:pt idx="4">
                  <c:v>nie grałem/am w gry na  pieniądze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7.2463768115942032E-2</c:v>
                </c:pt>
                <c:pt idx="1">
                  <c:v>1.4492753623188409E-2</c:v>
                </c:pt>
                <c:pt idx="2">
                  <c:v>0</c:v>
                </c:pt>
                <c:pt idx="3">
                  <c:v>1.4492753623188409E-2</c:v>
                </c:pt>
                <c:pt idx="4">
                  <c:v>0.89855072463768115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363-4B02-AA97-2DE15A9045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5904"/>
        <c:axId val="185531136"/>
      </c:barChart>
      <c:catAx>
        <c:axId val="18495590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5531136"/>
        <c:crosses val="autoZero"/>
        <c:auto val="1"/>
        <c:lblAlgn val="ctr"/>
        <c:lblOffset val="100"/>
        <c:noMultiLvlLbl val="0"/>
      </c:catAx>
      <c:valAx>
        <c:axId val="18553113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495590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9.9592082239720062E-2"/>
          <c:y val="2.6785714285714284E-2"/>
          <c:w val="0.54745370370370372"/>
          <c:h val="0.93849206349206349"/>
        </c:manualLayout>
      </c:layout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1"/>
            <c:bubble3D val="0"/>
            <c:spPr>
              <a:solidFill>
                <a:schemeClr val="accent5">
                  <a:lumMod val="75000"/>
                </a:schemeClr>
              </a:solidFill>
              <a:ln>
                <a:solidFill>
                  <a:schemeClr val="accent5">
                    <a:lumMod val="75000"/>
                  </a:schemeClr>
                </a:solidFill>
              </a:ln>
            </c:spPr>
            <c:extLst>
              <c:ext xmlns:c16="http://schemas.microsoft.com/office/drawing/2014/chart" uri="{C3380CC4-5D6E-409C-BE32-E72D297353CC}">
                <c16:uniqueId val="{00000001-3B15-433B-9C39-2C7C11748D7D}"/>
              </c:ext>
            </c:extLst>
          </c:dPt>
          <c:dLbls>
            <c:dLbl>
              <c:idx val="0"/>
              <c:layout>
                <c:manualLayout>
                  <c:x val="-9.3956634591636584E-2"/>
                  <c:y val="0.1175793731050730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B15-433B-9C39-2C7C11748D7D}"/>
                </c:ext>
              </c:extLst>
            </c:dLbl>
            <c:dLbl>
              <c:idx val="1"/>
              <c:layout>
                <c:manualLayout>
                  <c:x val="7.9017602997843023E-2"/>
                  <c:y val="-0.1995567057541574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B15-433B-9C39-2C7C11748D7D}"/>
                </c:ext>
              </c:extLst>
            </c:dLbl>
            <c:dLbl>
              <c:idx val="2"/>
              <c:layout>
                <c:manualLayout>
                  <c:x val="6.3724762597724027E-2"/>
                  <c:y val="0.1164874182123033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B15-433B-9C39-2C7C11748D7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Arkusz1!$A$2:$A$4</c:f>
              <c:strCache>
                <c:ptCount val="3"/>
                <c:pt idx="0">
                  <c:v>tak</c:v>
                </c:pt>
                <c:pt idx="1">
                  <c:v>nie</c:v>
                </c:pt>
                <c:pt idx="2">
                  <c:v>trudno powiedzieć</c:v>
                </c:pt>
              </c:strCache>
            </c:strRef>
          </c:cat>
          <c:val>
            <c:numRef>
              <c:f>Arkusz1!$B$2:$B$4</c:f>
              <c:numCache>
                <c:formatCode>0%</c:formatCode>
                <c:ptCount val="3"/>
                <c:pt idx="0">
                  <c:v>0.33333333333333331</c:v>
                </c:pt>
                <c:pt idx="1">
                  <c:v>0.50724637681159424</c:v>
                </c:pt>
                <c:pt idx="2">
                  <c:v>0.15942028985507251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B15-433B-9C39-2C7C11748D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6799223801639285"/>
          <c:y val="0.32463807877673828"/>
          <c:w val="0.26019588325682624"/>
          <c:h val="0.3371554047639684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3552105299892514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CCE-4420-A56A-5B6ABE647F62}"/>
                </c:ext>
              </c:extLst>
            </c:dLbl>
            <c:dLbl>
              <c:idx val="1"/>
              <c:layout>
                <c:manualLayout>
                  <c:x val="-9.3552105299892514E-3"/>
                  <c:y val="5.218368162859106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CCE-4420-A56A-5B6ABE647F62}"/>
                </c:ext>
              </c:extLst>
            </c:dLbl>
            <c:dLbl>
              <c:idx val="2"/>
              <c:layout>
                <c:manualLayout>
                  <c:x val="-4.6776052649946257E-3"/>
                  <c:y val="5.218368162859106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CCE-4420-A56A-5B6ABE647F62}"/>
                </c:ext>
              </c:extLst>
            </c:dLbl>
            <c:dLbl>
              <c:idx val="3"/>
              <c:layout>
                <c:manualLayout>
                  <c:x val="-9.3552105299892514E-3"/>
                  <c:y val="1.04367363257181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CCE-4420-A56A-5B6ABE647F62}"/>
                </c:ext>
              </c:extLst>
            </c:dLbl>
            <c:dLbl>
              <c:idx val="4"/>
              <c:layout>
                <c:manualLayout>
                  <c:x val="-1.169453865045024E-2"/>
                  <c:y val="-5.219206680584551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CCE-4420-A56A-5B6ABE647F6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Arkusz1!$A$2:$A$6</c:f>
              <c:strCache>
                <c:ptCount val="5"/>
                <c:pt idx="0">
                  <c:v>1-5 razy</c:v>
                </c:pt>
                <c:pt idx="1">
                  <c:v>6-10 razy</c:v>
                </c:pt>
                <c:pt idx="2">
                  <c:v>11-20 razy</c:v>
                </c:pt>
                <c:pt idx="3">
                  <c:v>więcej niż 20 razy</c:v>
                </c:pt>
                <c:pt idx="4">
                  <c:v>dokonywane przeze mnie zakupy nie są powodem kłótni z bliskimi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0.14492753623188409</c:v>
                </c:pt>
                <c:pt idx="1">
                  <c:v>1.4492753623188409E-2</c:v>
                </c:pt>
                <c:pt idx="2">
                  <c:v>1.4492753623188409E-2</c:v>
                </c:pt>
                <c:pt idx="3">
                  <c:v>1.4492753623188409E-2</c:v>
                </c:pt>
                <c:pt idx="4">
                  <c:v>0.81159420289855078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CCE-4420-A56A-5B6ABE647F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4640"/>
        <c:axId val="186263232"/>
      </c:barChart>
      <c:catAx>
        <c:axId val="1855846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6263232"/>
        <c:crosses val="autoZero"/>
        <c:auto val="1"/>
        <c:lblAlgn val="ctr"/>
        <c:lblOffset val="100"/>
        <c:noMultiLvlLbl val="0"/>
      </c:catAx>
      <c:valAx>
        <c:axId val="18626323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558464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887685914260717E-2"/>
          <c:y val="4.0282400367888681E-2"/>
          <c:w val="0.91664935112277635"/>
          <c:h val="0.761478793630413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alkoholizm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0882299812001434E-3"/>
                  <c:y val="3.58927837005769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074-4288-B9B7-F9DAD5C428D2}"/>
                </c:ext>
              </c:extLst>
            </c:dLbl>
            <c:dLbl>
              <c:idx val="1"/>
              <c:layout>
                <c:manualLayout>
                  <c:x val="-2.4241333964703251E-3"/>
                  <c:y val="-1.77006977036764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074-4288-B9B7-F9DAD5C428D2}"/>
                </c:ext>
              </c:extLst>
            </c:dLbl>
            <c:dLbl>
              <c:idx val="2"/>
              <c:layout>
                <c:manualLayout>
                  <c:x val="4.8001335094625701E-3"/>
                  <c:y val="-2.105748340365658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074-4288-B9B7-F9DAD5C428D2}"/>
                </c:ext>
              </c:extLst>
            </c:dLbl>
            <c:dLbl>
              <c:idx val="3"/>
              <c:layout>
                <c:manualLayout>
                  <c:x val="-7.2381678278448328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074-4288-B9B7-F9DAD5C428D2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General</c:formatCode>
                <c:ptCount val="3"/>
                <c:pt idx="0">
                  <c:v>25</c:v>
                </c:pt>
                <c:pt idx="1">
                  <c:v>13</c:v>
                </c:pt>
                <c:pt idx="2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074-4288-B9B7-F9DAD5C428D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82"/>
        <c:overlap val="-25"/>
        <c:axId val="186417152"/>
        <c:axId val="186264960"/>
      </c:barChart>
      <c:catAx>
        <c:axId val="186417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86264960"/>
        <c:crosses val="autoZero"/>
        <c:auto val="1"/>
        <c:lblAlgn val="ctr"/>
        <c:lblOffset val="100"/>
        <c:noMultiLvlLbl val="0"/>
      </c:catAx>
      <c:valAx>
        <c:axId val="186264960"/>
        <c:scaling>
          <c:orientation val="minMax"/>
          <c:max val="30"/>
          <c:min val="0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86417152"/>
        <c:crosses val="autoZero"/>
        <c:crossBetween val="between"/>
        <c:majorUnit val="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Seria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155874069620106E-17"/>
                  <c:y val="2.52902151759212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61C-48DB-9353-F184842BC355}"/>
                </c:ext>
              </c:extLst>
            </c:dLbl>
            <c:dLbl>
              <c:idx val="1"/>
              <c:layout>
                <c:manualLayout>
                  <c:x val="-7.0680982998800245E-5"/>
                  <c:y val="4.11926973082717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61C-48DB-9353-F184842BC355}"/>
                </c:ext>
              </c:extLst>
            </c:dLbl>
            <c:dLbl>
              <c:idx val="2"/>
              <c:layout>
                <c:manualLayout>
                  <c:x val="-2.6352167040369443E-3"/>
                  <c:y val="1.89676613819409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61C-48DB-9353-F184842BC355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General</c:formatCode>
                <c:ptCount val="3"/>
                <c:pt idx="0">
                  <c:v>61</c:v>
                </c:pt>
                <c:pt idx="1">
                  <c:v>53</c:v>
                </c:pt>
                <c:pt idx="2">
                  <c:v>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161C-48DB-9353-F184842BC3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6418688"/>
        <c:axId val="186266688"/>
      </c:barChart>
      <c:catAx>
        <c:axId val="186418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6266688"/>
        <c:crosses val="autoZero"/>
        <c:auto val="1"/>
        <c:lblAlgn val="ctr"/>
        <c:lblOffset val="100"/>
        <c:noMultiLvlLbl val="0"/>
      </c:catAx>
      <c:valAx>
        <c:axId val="1862666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641868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1.2733113735580752E-2"/>
                  <c:y val="-3.777312272785138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01F-4240-AAFF-0F7BF5405AB8}"/>
                </c:ext>
              </c:extLst>
            </c:dLbl>
            <c:dLbl>
              <c:idx val="2"/>
              <c:layout>
                <c:manualLayout>
                  <c:x val="-1.1976225744059221E-2"/>
                  <c:y val="-4.720729220511695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01F-4240-AAFF-0F7BF5405AB8}"/>
                </c:ext>
              </c:extLst>
            </c:dLbl>
            <c:dLbl>
              <c:idx val="3"/>
              <c:layout>
                <c:manualLayout>
                  <c:x val="-1.2733113735580752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01F-4240-AAFF-0F7BF5405AB8}"/>
                </c:ext>
              </c:extLst>
            </c:dLbl>
            <c:dLbl>
              <c:idx val="4"/>
              <c:layout>
                <c:manualLayout>
                  <c:x val="-9.627212434813329E-3"/>
                  <c:y val="-3.777365578538729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01F-4240-AAFF-0F7BF5405AB8}"/>
                </c:ext>
              </c:extLst>
            </c:dLbl>
            <c:dLbl>
              <c:idx val="5"/>
              <c:layout>
                <c:manualLayout>
                  <c:x val="-5.0932454942323006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01F-4240-AAFF-0F7BF5405AB8}"/>
                </c:ext>
              </c:extLst>
            </c:dLbl>
            <c:dLbl>
              <c:idx val="6"/>
              <c:layout>
                <c:manualLayout>
                  <c:x val="-5.0932454942323006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01F-4240-AAFF-0F7BF5405AB8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18'!$B$18:$B$24</c:f>
              <c:strCache>
                <c:ptCount val="7"/>
                <c:pt idx="0">
                  <c:v>V klasa szkoły podstawowej</c:v>
                </c:pt>
                <c:pt idx="1">
                  <c:v>VI klasa szkoły podstawowej</c:v>
                </c:pt>
                <c:pt idx="2">
                  <c:v>VII klasa szkoły podstawowej</c:v>
                </c:pt>
                <c:pt idx="3">
                  <c:v>VIII klasa szkoły podstawowej</c:v>
                </c:pt>
                <c:pt idx="4">
                  <c:v>I klasa ponadpodstawowa</c:v>
                </c:pt>
                <c:pt idx="5">
                  <c:v>II klasa ponadpodstawowa</c:v>
                </c:pt>
                <c:pt idx="6">
                  <c:v>III klasa ponadpodstawowa</c:v>
                </c:pt>
              </c:strCache>
            </c:strRef>
          </c:cat>
          <c:val>
            <c:numRef>
              <c:f>'Strona 18'!$C$18:$C$24</c:f>
              <c:numCache>
                <c:formatCode>0%</c:formatCode>
                <c:ptCount val="7"/>
                <c:pt idx="0">
                  <c:v>8.6956521739130432E-2</c:v>
                </c:pt>
                <c:pt idx="1">
                  <c:v>0.25217391304347819</c:v>
                </c:pt>
                <c:pt idx="2">
                  <c:v>0.33043478260869558</c:v>
                </c:pt>
                <c:pt idx="3">
                  <c:v>0.26956521739130429</c:v>
                </c:pt>
                <c:pt idx="4">
                  <c:v>2.6086956521739129E-2</c:v>
                </c:pt>
                <c:pt idx="5">
                  <c:v>1.7391304347826091E-2</c:v>
                </c:pt>
                <c:pt idx="6">
                  <c:v>1.7391304347826091E-2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E01F-4240-AAFF-0F7BF5405AB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061120"/>
        <c:axId val="253908032"/>
      </c:barChart>
      <c:catAx>
        <c:axId val="18106112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08032"/>
        <c:crosses val="autoZero"/>
        <c:auto val="1"/>
        <c:lblAlgn val="ctr"/>
        <c:lblOffset val="100"/>
        <c:noMultiLvlLbl val="0"/>
      </c:catAx>
      <c:valAx>
        <c:axId val="25390803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06112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799638462634991E-2"/>
          <c:y val="4.9645390070921988E-2"/>
          <c:w val="0.91006952253219098"/>
          <c:h val="0.7861647753157394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osoby doświadczające przemocy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6666666666666666E-3"/>
                  <c:y val="2.5641025641025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51E-4A14-B21D-5445A84AC6E2}"/>
                </c:ext>
              </c:extLst>
            </c:dLbl>
            <c:dLbl>
              <c:idx val="1"/>
              <c:layout>
                <c:manualLayout>
                  <c:x val="0"/>
                  <c:y val="2.56410256410255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51E-4A14-B21D-5445A84AC6E2}"/>
                </c:ext>
              </c:extLst>
            </c:dLbl>
            <c:dLbl>
              <c:idx val="2"/>
              <c:layout>
                <c:manualLayout>
                  <c:x val="0"/>
                  <c:y val="2.56410256410255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51E-4A14-B21D-5445A84AC6E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General</c:formatCode>
                <c:ptCount val="3"/>
                <c:pt idx="0">
                  <c:v>7</c:v>
                </c:pt>
                <c:pt idx="1">
                  <c:v>6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51E-4A14-B21D-5445A84AC6E2}"/>
            </c:ext>
          </c:extLst>
        </c:ser>
        <c:ser>
          <c:idx val="1"/>
          <c:order val="1"/>
          <c:tx>
            <c:strRef>
              <c:f>Arkusz1!$C$1</c:f>
              <c:strCache>
                <c:ptCount val="1"/>
                <c:pt idx="0">
                  <c:v>osoby stosujące przemoc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9054475662125954E-3"/>
                  <c:y val="2.62722530171437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51E-4A14-B21D-5445A84AC6E2}"/>
                </c:ext>
              </c:extLst>
            </c:dLbl>
            <c:dLbl>
              <c:idx val="1"/>
              <c:layout>
                <c:manualLayout>
                  <c:x val="2.4268222329784628E-3"/>
                  <c:y val="1.8807829973166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51E-4A14-B21D-5445A84AC6E2}"/>
                </c:ext>
              </c:extLst>
            </c:dLbl>
            <c:dLbl>
              <c:idx val="2"/>
              <c:layout>
                <c:manualLayout>
                  <c:x val="-4.9328798191227421E-3"/>
                  <c:y val="2.98580449798516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51E-4A14-B21D-5445A84AC6E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Arkusz1!$C$2:$C$4</c:f>
              <c:numCache>
                <c:formatCode>General</c:formatCode>
                <c:ptCount val="3"/>
                <c:pt idx="0">
                  <c:v>4</c:v>
                </c:pt>
                <c:pt idx="1">
                  <c:v>4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51E-4A14-B21D-5445A84AC6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56416"/>
        <c:axId val="186268416"/>
      </c:barChart>
      <c:catAx>
        <c:axId val="1849564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6268416"/>
        <c:crosses val="autoZero"/>
        <c:auto val="1"/>
        <c:lblAlgn val="ctr"/>
        <c:lblOffset val="100"/>
        <c:noMultiLvlLbl val="0"/>
      </c:catAx>
      <c:valAx>
        <c:axId val="1862684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495641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607903178769325E-2"/>
          <c:y val="4.6230158730158732E-2"/>
          <c:w val="0.92213746719160106"/>
          <c:h val="0.7284046800487966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osoby z problemem alkoholowym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86190078002977E-3"/>
                  <c:y val="2.706779865479434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037-41B9-9C15-0776E18A9950}"/>
                </c:ext>
              </c:extLst>
            </c:dLbl>
            <c:dLbl>
              <c:idx val="1"/>
              <c:layout>
                <c:manualLayout>
                  <c:x val="-2.4487142514050594E-3"/>
                  <c:y val="1.152406331344168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037-41B9-9C15-0776E18A9950}"/>
                </c:ext>
              </c:extLst>
            </c:dLbl>
            <c:dLbl>
              <c:idx val="2"/>
              <c:layout>
                <c:manualLayout>
                  <c:x val="-2.4510290907793198E-3"/>
                  <c:y val="7.33421486477442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037-41B9-9C15-0776E18A995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General</c:formatCode>
                <c:ptCount val="3"/>
                <c:pt idx="0">
                  <c:v>80</c:v>
                </c:pt>
                <c:pt idx="1">
                  <c:v>69</c:v>
                </c:pt>
                <c:pt idx="2">
                  <c:v>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037-41B9-9C15-0776E18A9950}"/>
            </c:ext>
          </c:extLst>
        </c:ser>
        <c:ser>
          <c:idx val="1"/>
          <c:order val="1"/>
          <c:tx>
            <c:strRef>
              <c:f>Arkusz1!$C$1</c:f>
              <c:strCache>
                <c:ptCount val="1"/>
                <c:pt idx="0">
                  <c:v>członkowie rodzin osób  problemem alkoholowym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345857023400893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037-41B9-9C15-0776E18A9950}"/>
                </c:ext>
              </c:extLst>
            </c:dLbl>
            <c:dLbl>
              <c:idx val="1"/>
              <c:layout>
                <c:manualLayout>
                  <c:x val="-7.3471072706211196E-3"/>
                  <c:y val="6.56594397721170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037-41B9-9C15-0776E18A9950}"/>
                </c:ext>
              </c:extLst>
            </c:dLbl>
            <c:dLbl>
              <c:idx val="2"/>
              <c:layout>
                <c:manualLayout>
                  <c:x val="-9.7985221679629964E-3"/>
                  <c:y val="2.47624795507278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037-41B9-9C15-0776E18A995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Arkusz1!$C$2:$C$4</c:f>
              <c:numCache>
                <c:formatCode>General</c:formatCode>
                <c:ptCount val="3"/>
                <c:pt idx="0">
                  <c:v>47</c:v>
                </c:pt>
                <c:pt idx="1">
                  <c:v>38</c:v>
                </c:pt>
                <c:pt idx="2">
                  <c:v>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3037-41B9-9C15-0776E18A99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6418176"/>
        <c:axId val="186581568"/>
      </c:barChart>
      <c:catAx>
        <c:axId val="1864181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6581568"/>
        <c:crosses val="autoZero"/>
        <c:auto val="1"/>
        <c:lblAlgn val="ctr"/>
        <c:lblOffset val="100"/>
        <c:noMultiLvlLbl val="0"/>
      </c:catAx>
      <c:valAx>
        <c:axId val="1865815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64181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9116529887989353"/>
          <c:w val="0.99905092592592593"/>
          <c:h val="8.598300212473442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530327710419164"/>
          <c:y val="3.7435411669848526E-2"/>
          <c:w val="0.86934233773964842"/>
          <c:h val="0.6563012847078325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przeznaczonych do spożycia poza miejscem sprzedaży (sklepy)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795020582220807E-4"/>
                  <c:y val="2.51909861896395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F4F-4BBE-B200-C847FFECC2B4}"/>
                </c:ext>
              </c:extLst>
            </c:dLbl>
            <c:dLbl>
              <c:idx val="1"/>
              <c:layout>
                <c:manualLayout>
                  <c:x val="4.6465974387630352E-3"/>
                  <c:y val="2.94701710886430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F4F-4BBE-B200-C847FFECC2B4}"/>
                </c:ext>
              </c:extLst>
            </c:dLbl>
            <c:dLbl>
              <c:idx val="2"/>
              <c:layout>
                <c:manualLayout>
                  <c:x val="-1.9956605846209864E-3"/>
                  <c:y val="1.8742365629905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F4F-4BBE-B200-C847FFECC2B4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Arkusz1!$B$2:$B$4</c:f>
              <c:numCache>
                <c:formatCode>General</c:formatCode>
                <c:ptCount val="3"/>
                <c:pt idx="0">
                  <c:v>26</c:v>
                </c:pt>
                <c:pt idx="1">
                  <c:v>22</c:v>
                </c:pt>
                <c:pt idx="2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F4F-4BBE-B200-C847FFECC2B4}"/>
            </c:ext>
          </c:extLst>
        </c:ser>
        <c:ser>
          <c:idx val="1"/>
          <c:order val="1"/>
          <c:tx>
            <c:strRef>
              <c:f>Arkusz1!$C$1</c:f>
              <c:strCache>
                <c:ptCount val="1"/>
                <c:pt idx="0">
                  <c:v>przeznaczonych do spożycia w miejscu sprzedaży (lokale gastronomiczne)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2627050977221198E-3"/>
                  <c:y val="2.46463475847101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F4F-4BBE-B200-C847FFECC2B4}"/>
                </c:ext>
              </c:extLst>
            </c:dLbl>
            <c:dLbl>
              <c:idx val="1"/>
              <c:layout>
                <c:manualLayout>
                  <c:x val="-7.9380018524295214E-17"/>
                  <c:y val="2.67772357642701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F4F-4BBE-B200-C847FFECC2B4}"/>
                </c:ext>
              </c:extLst>
            </c:dLbl>
            <c:dLbl>
              <c:idx val="2"/>
              <c:layout>
                <c:manualLayout>
                  <c:x val="-4.6547798687674603E-3"/>
                  <c:y val="1.54944294744817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F4F-4BBE-B200-C847FFECC2B4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Arkusz1!$A$2:$A$4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Arkusz1!$C$2:$C$4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9F4F-4BBE-B200-C847FFECC2B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88"/>
        <c:overlap val="-36"/>
        <c:axId val="186417664"/>
        <c:axId val="186583296"/>
      </c:barChart>
      <c:catAx>
        <c:axId val="1864176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86583296"/>
        <c:crosses val="autoZero"/>
        <c:auto val="1"/>
        <c:lblAlgn val="ctr"/>
        <c:lblOffset val="100"/>
        <c:noMultiLvlLbl val="0"/>
      </c:catAx>
      <c:valAx>
        <c:axId val="186583296"/>
        <c:scaling>
          <c:orientation val="minMax"/>
          <c:max val="30"/>
          <c:min val="0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8641766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3958543718382579E-2"/>
          <c:y val="0.82659220886862816"/>
          <c:w val="0.98604149639428118"/>
          <c:h val="0.15041314280159424"/>
        </c:manualLayout>
      </c:layout>
      <c:overlay val="0"/>
      <c:txPr>
        <a:bodyPr/>
        <a:lstStyle/>
        <a:p>
          <a:pPr>
            <a:defRPr sz="1050"/>
          </a:pPr>
          <a:endParaRPr lang="pl-PL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7.309941520467835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B31-4F0F-8CA3-3FF6B696759B}"/>
                </c:ext>
              </c:extLst>
            </c:dLbl>
            <c:dLbl>
              <c:idx val="1"/>
              <c:layout>
                <c:manualLayout>
                  <c:x val="-9.7465886939571145E-3"/>
                  <c:y val="-5.310459053642841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B31-4F0F-8CA3-3FF6B696759B}"/>
                </c:ext>
              </c:extLst>
            </c:dLbl>
            <c:dLbl>
              <c:idx val="3"/>
              <c:layout>
                <c:manualLayout>
                  <c:x val="-7.3099415204678359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B31-4F0F-8CA3-3FF6B696759B}"/>
                </c:ext>
              </c:extLst>
            </c:dLbl>
            <c:dLbl>
              <c:idx val="4"/>
              <c:layout>
                <c:manualLayout>
                  <c:x val="-7.309941520467925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B31-4F0F-8CA3-3FF6B696759B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1'!$B$4:$B$8</c:f>
              <c:strCache>
                <c:ptCount val="5"/>
                <c:pt idx="0">
                  <c:v>nigdy w życiu nie piłem/am alkoholu</c:v>
                </c:pt>
                <c:pt idx="1">
                  <c:v>piłem/am jednokrotnie</c:v>
                </c:pt>
                <c:pt idx="2">
                  <c:v>piłem/am kilka razy</c:v>
                </c:pt>
                <c:pt idx="3">
                  <c:v>piłem/am wiele razy</c:v>
                </c:pt>
                <c:pt idx="4">
                  <c:v>piję alkohol regularnie (przynajmniej raz     w tygodniu)</c:v>
                </c:pt>
              </c:strCache>
            </c:strRef>
          </c:cat>
          <c:val>
            <c:numRef>
              <c:f>'Strona 1'!$C$4:$C$8</c:f>
              <c:numCache>
                <c:formatCode>0%</c:formatCode>
                <c:ptCount val="5"/>
                <c:pt idx="0">
                  <c:v>0.73913043478260865</c:v>
                </c:pt>
                <c:pt idx="1">
                  <c:v>0.1391304347826087</c:v>
                </c:pt>
                <c:pt idx="2">
                  <c:v>9.5652173913043481E-2</c:v>
                </c:pt>
                <c:pt idx="3">
                  <c:v>8.6956521739130436E-3</c:v>
                </c:pt>
                <c:pt idx="4">
                  <c:v>1.7391304347826091E-2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B31-4F0F-8CA3-3FF6B696759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062656"/>
        <c:axId val="253909760"/>
      </c:barChart>
      <c:catAx>
        <c:axId val="18106265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09760"/>
        <c:crosses val="autoZero"/>
        <c:auto val="1"/>
        <c:lblAlgn val="ctr"/>
        <c:lblOffset val="100"/>
        <c:noMultiLvlLbl val="0"/>
      </c:catAx>
      <c:valAx>
        <c:axId val="253909760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06265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3'!$B$4:$B$8</c:f>
              <c:strCache>
                <c:ptCount val="5"/>
                <c:pt idx="0">
                  <c:v>nigdy nie paliłem/am papierosów</c:v>
                </c:pt>
                <c:pt idx="1">
                  <c:v>paliłem/am jednokrotnie</c:v>
                </c:pt>
                <c:pt idx="2">
                  <c:v>paliłem/am kilka razy</c:v>
                </c:pt>
                <c:pt idx="3">
                  <c:v>paliłem/am wiele razy</c:v>
                </c:pt>
                <c:pt idx="4">
                  <c:v>palę papierosy regularnie/codziennie</c:v>
                </c:pt>
              </c:strCache>
            </c:strRef>
          </c:cat>
          <c:val>
            <c:numRef>
              <c:f>'Strona 3'!$C$4:$C$8</c:f>
              <c:numCache>
                <c:formatCode>0%</c:formatCode>
                <c:ptCount val="5"/>
                <c:pt idx="0">
                  <c:v>0.85217391304347823</c:v>
                </c:pt>
                <c:pt idx="1">
                  <c:v>4.3478260869565223E-2</c:v>
                </c:pt>
                <c:pt idx="2">
                  <c:v>7.8260869565217397E-2</c:v>
                </c:pt>
                <c:pt idx="3">
                  <c:v>1.7391304347826091E-2</c:v>
                </c:pt>
                <c:pt idx="4">
                  <c:v>8.6956521739130436E-3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5C5-41E1-BABD-D9191C35DA8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442048"/>
        <c:axId val="253910336"/>
      </c:barChart>
      <c:catAx>
        <c:axId val="18144204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253910336"/>
        <c:crosses val="autoZero"/>
        <c:auto val="1"/>
        <c:lblAlgn val="ctr"/>
        <c:lblOffset val="100"/>
        <c:noMultiLvlLbl val="0"/>
      </c:catAx>
      <c:valAx>
        <c:axId val="253910336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44204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1"/>
              <c:layout>
                <c:manualLayout>
                  <c:x val="-1.0115157483842629E-2"/>
                  <c:y val="5.173512268963977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A6A-4A3A-A0C7-9E6DC546C386}"/>
                </c:ext>
              </c:extLst>
            </c:dLbl>
            <c:dLbl>
              <c:idx val="2"/>
              <c:layout>
                <c:manualLayout>
                  <c:x val="-1.0116337885685382E-2"/>
                  <c:y val="-4.7433690938030505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A6A-4A3A-A0C7-9E6DC546C386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5'!$B$4:$B$8</c:f>
              <c:strCache>
                <c:ptCount val="5"/>
                <c:pt idx="0">
                  <c:v>nigdy nie paliłem/am e-papierosów</c:v>
                </c:pt>
                <c:pt idx="1">
                  <c:v>paliłem/am jednokrotnie</c:v>
                </c:pt>
                <c:pt idx="2">
                  <c:v>paliłem/am kilka razy</c:v>
                </c:pt>
                <c:pt idx="3">
                  <c:v>paliłem/am wiele razy</c:v>
                </c:pt>
                <c:pt idx="4">
                  <c:v>palę e-papierosy regularnie/codziennie</c:v>
                </c:pt>
              </c:strCache>
            </c:strRef>
          </c:cat>
          <c:val>
            <c:numRef>
              <c:f>'Strona 5'!$C$4:$C$8</c:f>
              <c:numCache>
                <c:formatCode>0%</c:formatCode>
                <c:ptCount val="5"/>
                <c:pt idx="0">
                  <c:v>0.78260869565217395</c:v>
                </c:pt>
                <c:pt idx="1">
                  <c:v>0.1043478260869565</c:v>
                </c:pt>
                <c:pt idx="2">
                  <c:v>9.5652173913043481E-2</c:v>
                </c:pt>
                <c:pt idx="3">
                  <c:v>1.7391304347826091E-2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A6A-4A3A-A0C7-9E6DC546C38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442560"/>
        <c:axId val="181996352"/>
      </c:barChart>
      <c:catAx>
        <c:axId val="18144256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1996352"/>
        <c:crosses val="autoZero"/>
        <c:auto val="1"/>
        <c:lblAlgn val="ctr"/>
        <c:lblOffset val="100"/>
        <c:noMultiLvlLbl val="0"/>
      </c:catAx>
      <c:valAx>
        <c:axId val="181996352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44256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7'!$B$4:$B$8</c:f>
              <c:strCache>
                <c:ptCount val="5"/>
                <c:pt idx="0">
                  <c:v>nigdy nie zażywałem/am środków psychoaktywnych</c:v>
                </c:pt>
                <c:pt idx="1">
                  <c:v>zażywałem/am jednokrotnie</c:v>
                </c:pt>
                <c:pt idx="2">
                  <c:v>zażywałem/am kilka razy</c:v>
                </c:pt>
                <c:pt idx="3">
                  <c:v>zażywałem/am wiele razy</c:v>
                </c:pt>
                <c:pt idx="4">
                  <c:v>zażywam środki psychoaktywne regularnie/codziennie</c:v>
                </c:pt>
              </c:strCache>
            </c:strRef>
          </c:cat>
          <c:val>
            <c:numRef>
              <c:f>'Strona 7'!$C$4:$C$8</c:f>
              <c:numCache>
                <c:formatCode>0%</c:formatCode>
                <c:ptCount val="5"/>
                <c:pt idx="0">
                  <c:v>0.9826086956521739</c:v>
                </c:pt>
                <c:pt idx="1">
                  <c:v>8.6956521739130436E-3</c:v>
                </c:pt>
                <c:pt idx="2">
                  <c:v>8.6956521739130436E-3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E65-4E49-A710-F7F209E8B91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444096"/>
        <c:axId val="181998080"/>
      </c:barChart>
      <c:catAx>
        <c:axId val="18144409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1998080"/>
        <c:crosses val="autoZero"/>
        <c:auto val="1"/>
        <c:lblAlgn val="ctr"/>
        <c:lblOffset val="100"/>
        <c:noMultiLvlLbl val="0"/>
      </c:catAx>
      <c:valAx>
        <c:axId val="181998080"/>
        <c:scaling>
          <c:orientation val="minMax"/>
          <c:max val="1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44409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'Strona 9'!$C$3</c:f>
              <c:strCache>
                <c:ptCount val="1"/>
                <c:pt idx="0">
                  <c:v>łatwe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-4.726584750362821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55D-434A-B095-6A8E4E540952}"/>
                </c:ext>
              </c:extLst>
            </c:dLbl>
            <c:dLbl>
              <c:idx val="3"/>
              <c:layout>
                <c:manualLayout>
                  <c:x val="-4.7265847503628212E-3"/>
                  <c:y val="-5.648714714223562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55D-434A-B095-6A8E4E540952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9'!$B$4:$B$8</c:f>
              <c:strCache>
                <c:ptCount val="5"/>
                <c:pt idx="0">
                  <c:v>narkotyki</c:v>
                </c:pt>
                <c:pt idx="1">
                  <c:v>dopalacze</c:v>
                </c:pt>
                <c:pt idx="2">
                  <c:v>alkohol</c:v>
                </c:pt>
                <c:pt idx="3">
                  <c:v>papierosy</c:v>
                </c:pt>
                <c:pt idx="4">
                  <c:v>e-papierosy</c:v>
                </c:pt>
              </c:strCache>
            </c:strRef>
          </c:cat>
          <c:val>
            <c:numRef>
              <c:f>'Strona 9'!$C$4:$C$8</c:f>
              <c:numCache>
                <c:formatCode>0%</c:formatCode>
                <c:ptCount val="5"/>
                <c:pt idx="0">
                  <c:v>8.6206896551724144E-2</c:v>
                </c:pt>
                <c:pt idx="1">
                  <c:v>5.1724137931034482E-2</c:v>
                </c:pt>
                <c:pt idx="2">
                  <c:v>0.31034482758620691</c:v>
                </c:pt>
                <c:pt idx="3">
                  <c:v>0.33620689655172409</c:v>
                </c:pt>
                <c:pt idx="4">
                  <c:v>0.29310344827586199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55D-434A-B095-6A8E4E540952}"/>
            </c:ext>
          </c:extLst>
        </c:ser>
        <c:ser>
          <c:idx val="1"/>
          <c:order val="1"/>
          <c:tx>
            <c:strRef>
              <c:f>'Strona 9'!$D$3</c:f>
              <c:strCache>
                <c:ptCount val="1"/>
                <c:pt idx="0">
                  <c:v>trudne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4531695007256424E-3"/>
                  <c:y val="-1.1297429428447124E-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55D-434A-B095-6A8E4E540952}"/>
                </c:ext>
              </c:extLst>
            </c:dLbl>
            <c:dLbl>
              <c:idx val="1"/>
              <c:layout>
                <c:manualLayout>
                  <c:x val="-4.7265847503629079E-3"/>
                  <c:y val="-1.1297429428447124E-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55D-434A-B095-6A8E4E540952}"/>
                </c:ext>
              </c:extLst>
            </c:dLbl>
            <c:dLbl>
              <c:idx val="4"/>
              <c:layout>
                <c:manualLayout>
                  <c:x val="-1.418104467029075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55D-434A-B095-6A8E4E540952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9'!$B$4:$B$8</c:f>
              <c:strCache>
                <c:ptCount val="5"/>
                <c:pt idx="0">
                  <c:v>narkotyki</c:v>
                </c:pt>
                <c:pt idx="1">
                  <c:v>dopalacze</c:v>
                </c:pt>
                <c:pt idx="2">
                  <c:v>alkohol</c:v>
                </c:pt>
                <c:pt idx="3">
                  <c:v>papierosy</c:v>
                </c:pt>
                <c:pt idx="4">
                  <c:v>e-papierosy</c:v>
                </c:pt>
              </c:strCache>
            </c:strRef>
          </c:cat>
          <c:val>
            <c:numRef>
              <c:f>'Strona 9'!$D$4:$D$8</c:f>
              <c:numCache>
                <c:formatCode>0%</c:formatCode>
                <c:ptCount val="5"/>
                <c:pt idx="0">
                  <c:v>0.27586206896551718</c:v>
                </c:pt>
                <c:pt idx="1">
                  <c:v>0.27586206896551718</c:v>
                </c:pt>
                <c:pt idx="2">
                  <c:v>0.18965517241379309</c:v>
                </c:pt>
                <c:pt idx="3">
                  <c:v>0.14655172413793099</c:v>
                </c:pt>
                <c:pt idx="4">
                  <c:v>0.16379310344827591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55D-434A-B095-6A8E4E540952}"/>
            </c:ext>
          </c:extLst>
        </c:ser>
        <c:ser>
          <c:idx val="2"/>
          <c:order val="2"/>
          <c:tx>
            <c:strRef>
              <c:f>'Strona 9'!$E$3</c:f>
              <c:strCache>
                <c:ptCount val="1"/>
                <c:pt idx="0">
                  <c:v>nie wiem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0898771255440583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55D-434A-B095-6A8E4E540952}"/>
                </c:ext>
              </c:extLst>
            </c:dLbl>
            <c:dLbl>
              <c:idx val="1"/>
              <c:layout>
                <c:manualLayout>
                  <c:x val="-9.4531695007258158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55D-434A-B095-6A8E4E540952}"/>
                </c:ext>
              </c:extLst>
            </c:dLbl>
            <c:dLbl>
              <c:idx val="4"/>
              <c:layout>
                <c:manualLayout>
                  <c:x val="-7.0898771255442318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55D-434A-B095-6A8E4E540952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'Strona 9'!$B$4:$B$8</c:f>
              <c:strCache>
                <c:ptCount val="5"/>
                <c:pt idx="0">
                  <c:v>narkotyki</c:v>
                </c:pt>
                <c:pt idx="1">
                  <c:v>dopalacze</c:v>
                </c:pt>
                <c:pt idx="2">
                  <c:v>alkohol</c:v>
                </c:pt>
                <c:pt idx="3">
                  <c:v>papierosy</c:v>
                </c:pt>
                <c:pt idx="4">
                  <c:v>e-papierosy</c:v>
                </c:pt>
              </c:strCache>
            </c:strRef>
          </c:cat>
          <c:val>
            <c:numRef>
              <c:f>'Strona 9'!$E$4:$E$8</c:f>
              <c:numCache>
                <c:formatCode>0%</c:formatCode>
                <c:ptCount val="5"/>
                <c:pt idx="0">
                  <c:v>0.63793103448275867</c:v>
                </c:pt>
                <c:pt idx="1">
                  <c:v>0.67241379310344829</c:v>
                </c:pt>
                <c:pt idx="2">
                  <c:v>0.5</c:v>
                </c:pt>
                <c:pt idx="3">
                  <c:v>0.51724137931034486</c:v>
                </c:pt>
                <c:pt idx="4">
                  <c:v>0.5431034482758621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955D-434A-B095-6A8E4E54095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1063168"/>
        <c:axId val="181999808"/>
      </c:barChart>
      <c:catAx>
        <c:axId val="18106316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181999808"/>
        <c:crosses val="autoZero"/>
        <c:auto val="1"/>
        <c:lblAlgn val="ctr"/>
        <c:lblOffset val="100"/>
        <c:noMultiLvlLbl val="0"/>
      </c:catAx>
      <c:valAx>
        <c:axId val="18199980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1810631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2226839222986683"/>
          <c:y val="0.92823352018603589"/>
          <c:w val="0.5271037070380894"/>
          <c:h val="5.9452903731688371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100">
          <a:latin typeface="Calibri" panose="020F0502020204030204" pitchFamily="34" charset="0"/>
          <a:cs typeface="Calibri" panose="020F0502020204030204" pitchFamily="34" charset="0"/>
        </a:defRPr>
      </a:pPr>
      <a:endParaRPr lang="pl-PL"/>
    </a:p>
  </c:txPr>
  <c:externalData r:id="rId2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4">
  <dgm:title val=""/>
  <dgm:desc val=""/>
  <dgm:catLst>
    <dgm:cat type="accent1" pri="11400"/>
  </dgm:catLst>
  <dgm:styleLbl name="node0">
    <dgm:fillClrLst meth="cycle">
      <a:schemeClr val="accent1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1">
        <a:shade val="50000"/>
      </a:schemeClr>
      <a:schemeClr val="accent1">
        <a:tint val="55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/>
    <dgm:txEffectClrLst/>
  </dgm:styleLbl>
  <dgm:styleLbl name="ln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1">
        <a:shade val="80000"/>
        <a:alpha val="50000"/>
      </a:schemeClr>
      <a:schemeClr val="accent1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55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7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4">
  <dgm:title val=""/>
  <dgm:desc val=""/>
  <dgm:catLst>
    <dgm:cat type="accent1" pri="11400"/>
  </dgm:catLst>
  <dgm:styleLbl name="node0">
    <dgm:fillClrLst meth="cycle">
      <a:schemeClr val="accent1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1">
        <a:shade val="50000"/>
      </a:schemeClr>
      <a:schemeClr val="accent1">
        <a:tint val="55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/>
    <dgm:txEffectClrLst/>
  </dgm:styleLbl>
  <dgm:styleLbl name="ln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1">
        <a:shade val="80000"/>
        <a:alpha val="50000"/>
      </a:schemeClr>
      <a:schemeClr val="accent1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55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2_3">
  <dgm:title val=""/>
  <dgm:desc val=""/>
  <dgm:catLst>
    <dgm:cat type="accent2" pri="11300"/>
  </dgm:catLst>
  <dgm:styleLbl name="node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>
        <a:shade val="80000"/>
      </a:schemeClr>
      <a:schemeClr val="accent2">
        <a:tint val="7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/>
    <dgm:txEffectClrLst/>
  </dgm:styleLbl>
  <dgm:styleLbl name="ln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shade val="80000"/>
        <a:alpha val="50000"/>
      </a:schemeClr>
      <a:schemeClr val="accent2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/>
    <dgm:txEffectClrLst/>
  </dgm:styleLbl>
  <dgm:styleLbl name="f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9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8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2_3">
  <dgm:title val=""/>
  <dgm:desc val=""/>
  <dgm:catLst>
    <dgm:cat type="accent2" pri="11300"/>
  </dgm:catLst>
  <dgm:styleLbl name="node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>
        <a:shade val="80000"/>
      </a:schemeClr>
      <a:schemeClr val="accent2">
        <a:tint val="7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/>
    <dgm:txEffectClrLst/>
  </dgm:styleLbl>
  <dgm:styleLbl name="ln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shade val="80000"/>
        <a:alpha val="50000"/>
      </a:schemeClr>
      <a:schemeClr val="accent2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/>
    <dgm:txEffectClrLst/>
  </dgm:styleLbl>
  <dgm:styleLbl name="f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9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8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2_3">
  <dgm:title val=""/>
  <dgm:desc val=""/>
  <dgm:catLst>
    <dgm:cat type="accent2" pri="11300"/>
  </dgm:catLst>
  <dgm:styleLbl name="node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>
        <a:shade val="80000"/>
      </a:schemeClr>
      <a:schemeClr val="accent2">
        <a:tint val="7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/>
    <dgm:txEffectClrLst/>
  </dgm:styleLbl>
  <dgm:styleLbl name="ln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shade val="80000"/>
        <a:alpha val="50000"/>
      </a:schemeClr>
      <a:schemeClr val="accent2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/>
    <dgm:txEffectClrLst/>
  </dgm:styleLbl>
  <dgm:styleLbl name="f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9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8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2_3">
  <dgm:title val=""/>
  <dgm:desc val=""/>
  <dgm:catLst>
    <dgm:cat type="accent2" pri="11300"/>
  </dgm:catLst>
  <dgm:styleLbl name="node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>
        <a:shade val="80000"/>
      </a:schemeClr>
      <a:schemeClr val="accent2">
        <a:tint val="7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/>
    <dgm:txEffectClrLst/>
  </dgm:styleLbl>
  <dgm:styleLbl name="ln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shade val="80000"/>
        <a:alpha val="50000"/>
      </a:schemeClr>
      <a:schemeClr val="accent2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/>
    <dgm:txEffectClrLst/>
  </dgm:styleLbl>
  <dgm:styleLbl name="f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9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8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3C81C4A-9177-4A41-97F3-D968A0826070}" type="doc">
      <dgm:prSet loTypeId="urn:microsoft.com/office/officeart/2005/8/layout/vList6" loCatId="process" qsTypeId="urn:microsoft.com/office/officeart/2005/8/quickstyle/simple1" qsCatId="simple" csTypeId="urn:microsoft.com/office/officeart/2005/8/colors/accent1_4" csCatId="accent1" phldr="1"/>
      <dgm:spPr/>
      <dgm:t>
        <a:bodyPr/>
        <a:lstStyle/>
        <a:p>
          <a:endParaRPr lang="pl-PL"/>
        </a:p>
      </dgm:t>
    </dgm:pt>
    <dgm:pt modelId="{C800380E-2E1A-4DF7-B3AF-19C1EF439B5F}">
      <dgm:prSet phldrT="[Tekst]" custT="1"/>
      <dgm:spPr/>
      <dgm:t>
        <a:bodyPr/>
        <a:lstStyle/>
        <a:p>
          <a:pPr algn="ctr"/>
          <a:r>
            <a:rPr lang="pl-PL" sz="3600" b="1">
              <a:latin typeface="Calibri" panose="020F0502020204030204" pitchFamily="34" charset="0"/>
              <a:cs typeface="Calibri" panose="020F0502020204030204" pitchFamily="34" charset="0"/>
            </a:rPr>
            <a:t>CAWI</a:t>
          </a:r>
          <a:endParaRPr lang="pl-PL" sz="2000" b="1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2B457FB-99A6-41B8-BC67-E35B139B7462}" type="parTrans" cxnId="{0152BD55-C1A5-444C-A4AE-41D21FB9A6F7}">
      <dgm:prSet/>
      <dgm:spPr/>
      <dgm:t>
        <a:bodyPr/>
        <a:lstStyle/>
        <a:p>
          <a:pPr algn="l"/>
          <a:endParaRPr lang="pl-PL" sz="160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36D6612-00CE-45FA-A9A6-4747590D85E4}" type="sibTrans" cxnId="{0152BD55-C1A5-444C-A4AE-41D21FB9A6F7}">
      <dgm:prSet/>
      <dgm:spPr/>
      <dgm:t>
        <a:bodyPr/>
        <a:lstStyle/>
        <a:p>
          <a:pPr algn="l"/>
          <a:endParaRPr lang="pl-PL" sz="160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9A07BB8-D46E-4B05-913E-752941D86B61}">
      <dgm:prSet phldrT="[Tekst]" custT="1"/>
      <dgm:spPr/>
      <dgm:t>
        <a:bodyPr/>
        <a:lstStyle/>
        <a:p>
          <a:pPr algn="l"/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dorośli mieszkańcy</a:t>
          </a:r>
        </a:p>
      </dgm:t>
    </dgm:pt>
    <dgm:pt modelId="{FC421A79-5330-43B6-A7A0-B98427D9B223}" type="parTrans" cxnId="{995E084B-1A9F-47AE-98C8-A5F2F8B82BD6}">
      <dgm:prSet/>
      <dgm:spPr/>
      <dgm:t>
        <a:bodyPr/>
        <a:lstStyle/>
        <a:p>
          <a:pPr algn="l"/>
          <a:endParaRPr lang="pl-PL" sz="160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84F579A-28B5-4EDC-9ACA-FC7B826D208A}" type="sibTrans" cxnId="{995E084B-1A9F-47AE-98C8-A5F2F8B82BD6}">
      <dgm:prSet/>
      <dgm:spPr/>
      <dgm:t>
        <a:bodyPr/>
        <a:lstStyle/>
        <a:p>
          <a:pPr algn="l"/>
          <a:endParaRPr lang="pl-PL" sz="160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54B02EC4-71D9-4B61-88DD-E0D68D1B367F}">
      <dgm:prSet phldrT="[Tekst]" custT="1"/>
      <dgm:spPr/>
      <dgm:t>
        <a:bodyPr/>
        <a:lstStyle/>
        <a:p>
          <a:pPr algn="l"/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uczniowie</a:t>
          </a:r>
        </a:p>
      </dgm:t>
    </dgm:pt>
    <dgm:pt modelId="{23BE839E-EC39-4909-8E5A-BC49A2F90D50}" type="parTrans" cxnId="{4F9ACA5F-7393-4D7E-82FA-F29B23E52B6B}">
      <dgm:prSet/>
      <dgm:spPr/>
      <dgm:t>
        <a:bodyPr/>
        <a:lstStyle/>
        <a:p>
          <a:pPr algn="l"/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D1E5342-12B0-4699-899E-47E141408B6C}" type="sibTrans" cxnId="{4F9ACA5F-7393-4D7E-82FA-F29B23E52B6B}">
      <dgm:prSet/>
      <dgm:spPr/>
      <dgm:t>
        <a:bodyPr/>
        <a:lstStyle/>
        <a:p>
          <a:pPr algn="l"/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5A176F8-B9EB-479F-9259-1DE71409D584}" type="pres">
      <dgm:prSet presAssocID="{53C81C4A-9177-4A41-97F3-D968A0826070}" presName="Name0" presStyleCnt="0">
        <dgm:presLayoutVars>
          <dgm:dir/>
          <dgm:animLvl val="lvl"/>
          <dgm:resizeHandles/>
        </dgm:presLayoutVars>
      </dgm:prSet>
      <dgm:spPr/>
    </dgm:pt>
    <dgm:pt modelId="{002D3D1D-049F-471F-A621-B61A2E50B145}" type="pres">
      <dgm:prSet presAssocID="{C800380E-2E1A-4DF7-B3AF-19C1EF439B5F}" presName="linNode" presStyleCnt="0"/>
      <dgm:spPr/>
    </dgm:pt>
    <dgm:pt modelId="{638264C7-A45A-4145-BE2E-8F0DA3A5B757}" type="pres">
      <dgm:prSet presAssocID="{C800380E-2E1A-4DF7-B3AF-19C1EF439B5F}" presName="parentShp" presStyleLbl="node1" presStyleIdx="0" presStyleCnt="1">
        <dgm:presLayoutVars>
          <dgm:bulletEnabled val="1"/>
        </dgm:presLayoutVars>
      </dgm:prSet>
      <dgm:spPr/>
    </dgm:pt>
    <dgm:pt modelId="{7798A1C4-DD8B-49CA-98F7-3404E2423B27}" type="pres">
      <dgm:prSet presAssocID="{C800380E-2E1A-4DF7-B3AF-19C1EF439B5F}" presName="childShp" presStyleLbl="bgAccFollowNode1" presStyleIdx="0" presStyleCnt="1">
        <dgm:presLayoutVars>
          <dgm:bulletEnabled val="1"/>
        </dgm:presLayoutVars>
      </dgm:prSet>
      <dgm:spPr/>
    </dgm:pt>
  </dgm:ptLst>
  <dgm:cxnLst>
    <dgm:cxn modelId="{4F9ACA5F-7393-4D7E-82FA-F29B23E52B6B}" srcId="{C800380E-2E1A-4DF7-B3AF-19C1EF439B5F}" destId="{54B02EC4-71D9-4B61-88DD-E0D68D1B367F}" srcOrd="1" destOrd="0" parTransId="{23BE839E-EC39-4909-8E5A-BC49A2F90D50}" sibTransId="{DD1E5342-12B0-4699-899E-47E141408B6C}"/>
    <dgm:cxn modelId="{DE761B45-D107-4DE9-A107-7F8A6F78FB05}" type="presOf" srcId="{53C81C4A-9177-4A41-97F3-D968A0826070}" destId="{A5A176F8-B9EB-479F-9259-1DE71409D584}" srcOrd="0" destOrd="0" presId="urn:microsoft.com/office/officeart/2005/8/layout/vList6"/>
    <dgm:cxn modelId="{995E084B-1A9F-47AE-98C8-A5F2F8B82BD6}" srcId="{C800380E-2E1A-4DF7-B3AF-19C1EF439B5F}" destId="{99A07BB8-D46E-4B05-913E-752941D86B61}" srcOrd="0" destOrd="0" parTransId="{FC421A79-5330-43B6-A7A0-B98427D9B223}" sibTransId="{184F579A-28B5-4EDC-9ACA-FC7B826D208A}"/>
    <dgm:cxn modelId="{0152BD55-C1A5-444C-A4AE-41D21FB9A6F7}" srcId="{53C81C4A-9177-4A41-97F3-D968A0826070}" destId="{C800380E-2E1A-4DF7-B3AF-19C1EF439B5F}" srcOrd="0" destOrd="0" parTransId="{02B457FB-99A6-41B8-BC67-E35B139B7462}" sibTransId="{936D6612-00CE-45FA-A9A6-4747590D85E4}"/>
    <dgm:cxn modelId="{9D97B176-2876-4EF8-AC59-A5F2F3C14A4C}" type="presOf" srcId="{54B02EC4-71D9-4B61-88DD-E0D68D1B367F}" destId="{7798A1C4-DD8B-49CA-98F7-3404E2423B27}" srcOrd="0" destOrd="1" presId="urn:microsoft.com/office/officeart/2005/8/layout/vList6"/>
    <dgm:cxn modelId="{3A9206B0-1559-4DBA-8DD3-204AD90E3A42}" type="presOf" srcId="{99A07BB8-D46E-4B05-913E-752941D86B61}" destId="{7798A1C4-DD8B-49CA-98F7-3404E2423B27}" srcOrd="0" destOrd="0" presId="urn:microsoft.com/office/officeart/2005/8/layout/vList6"/>
    <dgm:cxn modelId="{E83CE6DA-5DB5-4505-862C-B6B3845A3FA9}" type="presOf" srcId="{C800380E-2E1A-4DF7-B3AF-19C1EF439B5F}" destId="{638264C7-A45A-4145-BE2E-8F0DA3A5B757}" srcOrd="0" destOrd="0" presId="urn:microsoft.com/office/officeart/2005/8/layout/vList6"/>
    <dgm:cxn modelId="{21557DFE-FED2-4F4B-99D0-7E57BEB0B4C7}" type="presParOf" srcId="{A5A176F8-B9EB-479F-9259-1DE71409D584}" destId="{002D3D1D-049F-471F-A621-B61A2E50B145}" srcOrd="0" destOrd="0" presId="urn:microsoft.com/office/officeart/2005/8/layout/vList6"/>
    <dgm:cxn modelId="{3E41574C-4C00-4C5D-8D54-7BE22C630748}" type="presParOf" srcId="{002D3D1D-049F-471F-A621-B61A2E50B145}" destId="{638264C7-A45A-4145-BE2E-8F0DA3A5B757}" srcOrd="0" destOrd="0" presId="urn:microsoft.com/office/officeart/2005/8/layout/vList6"/>
    <dgm:cxn modelId="{7969911D-6BDD-4078-A8B0-8383FBDDB758}" type="presParOf" srcId="{002D3D1D-049F-471F-A621-B61A2E50B145}" destId="{7798A1C4-DD8B-49CA-98F7-3404E2423B27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uczniów, którzy sięgnęli po substancje psychoaktywne.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2%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oceniających narkotyki jako łatwe do zdobycia.</a:t>
          </a: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BF151F9-AF6C-4C2D-8735-1499E7C029B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9%</a:t>
          </a:r>
        </a:p>
      </dgm:t>
    </dgm:pt>
    <dgm:pt modelId="{B9F3C6F1-4A72-4D59-A84F-7D5E7BC704C8}" type="parTrans" cxnId="{9847F672-AA35-4A34-BF97-90033A0D14EA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E4B3E96-87F3-44E2-A4DD-5BC3C906961A}" type="sibTrans" cxnId="{9847F672-AA35-4A34-BF97-90033A0D14EA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BBB8E92-C979-4301-A55C-A71F968A22B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5%</a:t>
          </a:r>
        </a:p>
      </dgm:t>
    </dgm:pt>
    <dgm:pt modelId="{3F18FF49-B193-42C1-84FA-CCAC5F6C5912}" type="sibTrans" cxnId="{600932CF-9FF0-4816-8F58-5CD410A910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B91D0F70-0FF4-413E-A9A5-A6317BE55964}" type="parTrans" cxnId="{600932CF-9FF0-4816-8F58-5CD410A910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C20DF21-9D1A-4CE5-BFF5-109342C92BC3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oceniających dopalacze jako łatwe do zdobycia.</a:t>
          </a:r>
        </a:p>
      </dgm:t>
    </dgm:pt>
    <dgm:pt modelId="{ECC84BBD-92B1-4179-BFA2-42F562B92214}" type="sibTrans" cxnId="{469F2B2D-B4F1-4231-AF69-E6B7A9D662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ACC7EA7-EEA9-40A9-8A44-57D4196B18C5}" type="parTrans" cxnId="{469F2B2D-B4F1-4231-AF69-E6B7A9D662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F071523-3D97-4259-AF02-D111F1AFA3A4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825A5687-E6DB-44AA-887B-BCE956E9C664}" type="pres">
      <dgm:prSet presAssocID="{6D38EEA6-B70A-4696-BFDA-1D726FFF536D}" presName="horFlow" presStyleCnt="0"/>
      <dgm:spPr/>
    </dgm:pt>
    <dgm:pt modelId="{1BEA4CFF-180E-401F-A50A-23E96B21FAA5}" type="pres">
      <dgm:prSet presAssocID="{6D38EEA6-B70A-4696-BFDA-1D726FFF536D}" presName="bigChev" presStyleLbl="node1" presStyleIdx="0" presStyleCnt="3" custScaleX="364128" custScaleY="121933"/>
      <dgm:spPr/>
    </dgm:pt>
    <dgm:pt modelId="{77FE33F6-4830-4EF0-BE8C-776ED1109795}" type="pres">
      <dgm:prSet presAssocID="{2AF41A15-BE5D-440B-9BDE-488AC1C094FF}" presName="parTrans" presStyleCnt="0"/>
      <dgm:spPr/>
    </dgm:pt>
    <dgm:pt modelId="{5720144C-5C57-44A8-88EA-9313D5960766}" type="pres">
      <dgm:prSet presAssocID="{098A9CC1-0E10-428F-840B-219B7236F285}" presName="node" presStyleLbl="alignAccFollowNode1" presStyleIdx="0" presStyleCnt="3" custScaleX="125921" custScaleY="128280" custLinFactNeighborX="-28923">
        <dgm:presLayoutVars>
          <dgm:bulletEnabled val="1"/>
        </dgm:presLayoutVars>
      </dgm:prSet>
      <dgm:spPr/>
    </dgm:pt>
    <dgm:pt modelId="{B1798E4F-8D64-439C-85CB-2EED6365F84C}" type="pres">
      <dgm:prSet presAssocID="{6D38EEA6-B70A-4696-BFDA-1D726FFF536D}" presName="vSp" presStyleCnt="0"/>
      <dgm:spPr/>
    </dgm:pt>
    <dgm:pt modelId="{82D98B7D-148C-4127-8FE6-9D0857FFEFCD}" type="pres">
      <dgm:prSet presAssocID="{46BBB154-D695-4DAE-91AF-524DE2F04D4F}" presName="horFlow" presStyleCnt="0"/>
      <dgm:spPr/>
    </dgm:pt>
    <dgm:pt modelId="{7BF09FF9-E126-45A0-BB8A-8205A451976B}" type="pres">
      <dgm:prSet presAssocID="{46BBB154-D695-4DAE-91AF-524DE2F04D4F}" presName="bigChev" presStyleLbl="node1" presStyleIdx="1" presStyleCnt="3" custScaleX="365292" custScaleY="120693"/>
      <dgm:spPr/>
    </dgm:pt>
    <dgm:pt modelId="{7A8E8B3E-AAE0-454C-BB0F-BD0958758EB2}" type="pres">
      <dgm:prSet presAssocID="{B9F3C6F1-4A72-4D59-A84F-7D5E7BC704C8}" presName="parTrans" presStyleCnt="0"/>
      <dgm:spPr/>
    </dgm:pt>
    <dgm:pt modelId="{C51043DB-13A6-4486-8745-249044A6FBED}" type="pres">
      <dgm:prSet presAssocID="{8BF151F9-AF6C-4C2D-8735-1499E7C029B5}" presName="node" presStyleLbl="alignAccFollowNode1" presStyleIdx="1" presStyleCnt="3" custScaleX="124520" custScaleY="122090" custLinFactNeighborX="-25303" custLinFactNeighborY="1651">
        <dgm:presLayoutVars>
          <dgm:bulletEnabled val="1"/>
        </dgm:presLayoutVars>
      </dgm:prSet>
      <dgm:spPr/>
    </dgm:pt>
    <dgm:pt modelId="{1178B4FF-2CC1-4FA8-BBCB-B11431C36F37}" type="pres">
      <dgm:prSet presAssocID="{46BBB154-D695-4DAE-91AF-524DE2F04D4F}" presName="vSp" presStyleCnt="0"/>
      <dgm:spPr/>
    </dgm:pt>
    <dgm:pt modelId="{28BC80F3-B5DF-45DE-9DB1-C8A7BE7B4C3F}" type="pres">
      <dgm:prSet presAssocID="{1C20DF21-9D1A-4CE5-BFF5-109342C92BC3}" presName="horFlow" presStyleCnt="0"/>
      <dgm:spPr/>
    </dgm:pt>
    <dgm:pt modelId="{15C129A8-2FDF-4069-AA88-72F270B31D17}" type="pres">
      <dgm:prSet presAssocID="{1C20DF21-9D1A-4CE5-BFF5-109342C92BC3}" presName="bigChev" presStyleLbl="node1" presStyleIdx="2" presStyleCnt="3" custScaleX="365550" custScaleY="123659"/>
      <dgm:spPr/>
    </dgm:pt>
    <dgm:pt modelId="{D98EAE5E-8ABF-4AF3-85B8-299CA3F4F6B2}" type="pres">
      <dgm:prSet presAssocID="{B91D0F70-0FF4-413E-A9A5-A6317BE55964}" presName="parTrans" presStyleCnt="0"/>
      <dgm:spPr/>
    </dgm:pt>
    <dgm:pt modelId="{935E45D2-9E41-4183-835A-E34F8B037ED0}" type="pres">
      <dgm:prSet presAssocID="{6BBB8E92-C979-4301-A55C-A71F968A22BA}" presName="node" presStyleLbl="alignAccFollowNode1" presStyleIdx="2" presStyleCnt="3" custScaleX="128014" custScaleY="133811" custLinFactNeighborX="-42172" custLinFactNeighborY="0">
        <dgm:presLayoutVars>
          <dgm:bulletEnabled val="1"/>
        </dgm:presLayoutVars>
      </dgm:prSet>
      <dgm:spPr/>
    </dgm:pt>
  </dgm:ptLst>
  <dgm:cxnLst>
    <dgm:cxn modelId="{92032A0C-2084-435E-BCA9-0306A6875080}" type="presOf" srcId="{1C20DF21-9D1A-4CE5-BFF5-109342C92BC3}" destId="{15C129A8-2FDF-4069-AA88-72F270B31D17}" srcOrd="0" destOrd="0" presId="urn:microsoft.com/office/officeart/2005/8/layout/lProcess3"/>
    <dgm:cxn modelId="{CA8AD615-D8B4-48C5-B4A3-25A7B4639281}" type="presOf" srcId="{098A9CC1-0E10-428F-840B-219B7236F285}" destId="{5720144C-5C57-44A8-88EA-9313D5960766}" srcOrd="0" destOrd="0" presId="urn:microsoft.com/office/officeart/2005/8/layout/lProcess3"/>
    <dgm:cxn modelId="{469F2B2D-B4F1-4231-AF69-E6B7A9D662B1}" srcId="{D64C08E6-7B9F-4624-A06B-B5EE2F75ACE5}" destId="{1C20DF21-9D1A-4CE5-BFF5-109342C92BC3}" srcOrd="2" destOrd="0" parTransId="{4ACC7EA7-EEA9-40A9-8A44-57D4196B18C5}" sibTransId="{ECC84BBD-92B1-4179-BFA2-42F562B92214}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E85BE12D-95E4-4719-96BC-11E5B8CEFBCF}" type="presOf" srcId="{46BBB154-D695-4DAE-91AF-524DE2F04D4F}" destId="{7BF09FF9-E126-45A0-BB8A-8205A451976B}" srcOrd="0" destOrd="0" presId="urn:microsoft.com/office/officeart/2005/8/layout/lProcess3"/>
    <dgm:cxn modelId="{011A9763-A32E-4121-B22A-592003A19183}" type="presOf" srcId="{8BF151F9-AF6C-4C2D-8735-1499E7C029B5}" destId="{C51043DB-13A6-4486-8745-249044A6FBED}" srcOrd="0" destOrd="0" presId="urn:microsoft.com/office/officeart/2005/8/layout/lProcess3"/>
    <dgm:cxn modelId="{135C6E52-84F8-4547-8024-43A0D380BE58}" type="presOf" srcId="{6BBB8E92-C979-4301-A55C-A71F968A22BA}" destId="{935E45D2-9E41-4183-835A-E34F8B037ED0}" srcOrd="0" destOrd="0" presId="urn:microsoft.com/office/officeart/2005/8/layout/lProcess3"/>
    <dgm:cxn modelId="{9847F672-AA35-4A34-BF97-90033A0D14EA}" srcId="{46BBB154-D695-4DAE-91AF-524DE2F04D4F}" destId="{8BF151F9-AF6C-4C2D-8735-1499E7C029B5}" srcOrd="0" destOrd="0" parTransId="{B9F3C6F1-4A72-4D59-A84F-7D5E7BC704C8}" sibTransId="{4E4B3E96-87F3-44E2-A4DD-5BC3C906961A}"/>
    <dgm:cxn modelId="{CBDA619D-570D-4889-A270-4122BADE5F31}" type="presOf" srcId="{D64C08E6-7B9F-4624-A06B-B5EE2F75ACE5}" destId="{DF071523-3D97-4259-AF02-D111F1AFA3A4}" srcOrd="0" destOrd="0" presId="urn:microsoft.com/office/officeart/2005/8/layout/lProcess3"/>
    <dgm:cxn modelId="{600932CF-9FF0-4816-8F58-5CD410A910B1}" srcId="{1C20DF21-9D1A-4CE5-BFF5-109342C92BC3}" destId="{6BBB8E92-C979-4301-A55C-A71F968A22BA}" srcOrd="0" destOrd="0" parTransId="{B91D0F70-0FF4-413E-A9A5-A6317BE55964}" sibTransId="{3F18FF49-B193-42C1-84FA-CCAC5F6C5912}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4C0A8CDA-114C-4648-B102-27E8FE3AD292}" type="presOf" srcId="{6D38EEA6-B70A-4696-BFDA-1D726FFF536D}" destId="{1BEA4CFF-180E-401F-A50A-23E96B21FAA5}" srcOrd="0" destOrd="0" presId="urn:microsoft.com/office/officeart/2005/8/layout/lProcess3"/>
    <dgm:cxn modelId="{151092B3-D214-4FFE-98F4-938D1B73DBEC}" type="presParOf" srcId="{DF071523-3D97-4259-AF02-D111F1AFA3A4}" destId="{825A5687-E6DB-44AA-887B-BCE956E9C664}" srcOrd="0" destOrd="0" presId="urn:microsoft.com/office/officeart/2005/8/layout/lProcess3"/>
    <dgm:cxn modelId="{5EF83929-57BC-4682-90DE-CDAD2F99454F}" type="presParOf" srcId="{825A5687-E6DB-44AA-887B-BCE956E9C664}" destId="{1BEA4CFF-180E-401F-A50A-23E96B21FAA5}" srcOrd="0" destOrd="0" presId="urn:microsoft.com/office/officeart/2005/8/layout/lProcess3"/>
    <dgm:cxn modelId="{2DB1CDF1-B18E-43E4-9835-038418436DCF}" type="presParOf" srcId="{825A5687-E6DB-44AA-887B-BCE956E9C664}" destId="{77FE33F6-4830-4EF0-BE8C-776ED1109795}" srcOrd="1" destOrd="0" presId="urn:microsoft.com/office/officeart/2005/8/layout/lProcess3"/>
    <dgm:cxn modelId="{478E5AE9-6444-42DE-A889-2FFA8B3270BE}" type="presParOf" srcId="{825A5687-E6DB-44AA-887B-BCE956E9C664}" destId="{5720144C-5C57-44A8-88EA-9313D5960766}" srcOrd="2" destOrd="0" presId="urn:microsoft.com/office/officeart/2005/8/layout/lProcess3"/>
    <dgm:cxn modelId="{F05C4692-502E-481D-8AB4-B6A7FDB0A39D}" type="presParOf" srcId="{DF071523-3D97-4259-AF02-D111F1AFA3A4}" destId="{B1798E4F-8D64-439C-85CB-2EED6365F84C}" srcOrd="1" destOrd="0" presId="urn:microsoft.com/office/officeart/2005/8/layout/lProcess3"/>
    <dgm:cxn modelId="{6AAE0AE4-C44D-4263-B731-8B8F091BF1B2}" type="presParOf" srcId="{DF071523-3D97-4259-AF02-D111F1AFA3A4}" destId="{82D98B7D-148C-4127-8FE6-9D0857FFEFCD}" srcOrd="2" destOrd="0" presId="urn:microsoft.com/office/officeart/2005/8/layout/lProcess3"/>
    <dgm:cxn modelId="{A9CB700D-30DC-4C08-BD45-B5756C09C6BD}" type="presParOf" srcId="{82D98B7D-148C-4127-8FE6-9D0857FFEFCD}" destId="{7BF09FF9-E126-45A0-BB8A-8205A451976B}" srcOrd="0" destOrd="0" presId="urn:microsoft.com/office/officeart/2005/8/layout/lProcess3"/>
    <dgm:cxn modelId="{90EAFDF2-610A-4E13-B288-53B1B260D4E4}" type="presParOf" srcId="{82D98B7D-148C-4127-8FE6-9D0857FFEFCD}" destId="{7A8E8B3E-AAE0-454C-BB0F-BD0958758EB2}" srcOrd="1" destOrd="0" presId="urn:microsoft.com/office/officeart/2005/8/layout/lProcess3"/>
    <dgm:cxn modelId="{A8B6186F-47C1-4052-B567-B1925BC52844}" type="presParOf" srcId="{82D98B7D-148C-4127-8FE6-9D0857FFEFCD}" destId="{C51043DB-13A6-4486-8745-249044A6FBED}" srcOrd="2" destOrd="0" presId="urn:microsoft.com/office/officeart/2005/8/layout/lProcess3"/>
    <dgm:cxn modelId="{5172B363-DF9E-49F2-B7EB-82FCD2A03263}" type="presParOf" srcId="{DF071523-3D97-4259-AF02-D111F1AFA3A4}" destId="{1178B4FF-2CC1-4FA8-BBCB-B11431C36F37}" srcOrd="3" destOrd="0" presId="urn:microsoft.com/office/officeart/2005/8/layout/lProcess3"/>
    <dgm:cxn modelId="{860A6100-48CB-4748-8108-EFF89B35033B}" type="presParOf" srcId="{DF071523-3D97-4259-AF02-D111F1AFA3A4}" destId="{28BC80F3-B5DF-45DE-9DB1-C8A7BE7B4C3F}" srcOrd="4" destOrd="0" presId="urn:microsoft.com/office/officeart/2005/8/layout/lProcess3"/>
    <dgm:cxn modelId="{A7FF0216-00CC-4E33-B385-EA35031C8E7E}" type="presParOf" srcId="{28BC80F3-B5DF-45DE-9DB1-C8A7BE7B4C3F}" destId="{15C129A8-2FDF-4069-AA88-72F270B31D17}" srcOrd="0" destOrd="0" presId="urn:microsoft.com/office/officeart/2005/8/layout/lProcess3"/>
    <dgm:cxn modelId="{0F111E0C-472F-42EA-8048-040400DC8FFC}" type="presParOf" srcId="{28BC80F3-B5DF-45DE-9DB1-C8A7BE7B4C3F}" destId="{D98EAE5E-8ABF-4AF3-85B8-299CA3F4F6B2}" srcOrd="1" destOrd="0" presId="urn:microsoft.com/office/officeart/2005/8/layout/lProcess3"/>
    <dgm:cxn modelId="{1524519F-5FA2-446F-ADC9-37604643FCB1}" type="presParOf" srcId="{28BC80F3-B5DF-45DE-9DB1-C8A7BE7B4C3F}" destId="{935E45D2-9E41-4183-835A-E34F8B037ED0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02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korzystających z urządzeń elektronicznych codziennie.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94%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deklarujących korzystanie </a:t>
          </a:r>
          <a:b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z urządzeń elektronicznych powyżej 5 godzin w ciągu dnia.</a:t>
          </a:r>
          <a:endParaRPr lang="pl-PL" sz="1200" b="0" i="1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87968FE-A651-41D2-89B9-E067AA9DFCBE}">
      <dgm:prSet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korzystających z urządzeń elekronicznych dłużej, niż wstępnie zakładali.</a:t>
          </a:r>
        </a:p>
      </dgm:t>
    </dgm:pt>
    <dgm:pt modelId="{1A138028-E434-48C5-A5A1-57C6E0AF373D}" type="parTrans" cxnId="{5AFE8EB4-377A-45BF-A1AE-BF2FC32B464C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12291B9-1F4B-4362-BBAC-A2705B7C39D0}" type="sibTrans" cxnId="{5AFE8EB4-377A-45BF-A1AE-BF2FC32B464C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AFE1E1-5758-43FF-8E00-A13196D64889}">
      <dgm:prSet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96%</a:t>
          </a:r>
        </a:p>
      </dgm:t>
    </dgm:pt>
    <dgm:pt modelId="{7ED5DE57-EB3C-4D4F-902F-EEACAD33E2B4}" type="parTrans" cxnId="{6295904C-87B0-4BA1-8530-AA49EDF61EEF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5E66FBAB-1C6A-4EEA-95A1-15841B8CA301}" type="sibTrans" cxnId="{6295904C-87B0-4BA1-8530-AA49EDF61EEF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3271561-DDFE-403D-B6AE-9BBFC72B6A9B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7%</a:t>
          </a:r>
        </a:p>
      </dgm:t>
    </dgm:pt>
    <dgm:pt modelId="{F17EC255-F3AC-4BC4-ADCA-AAE37692F37F}" type="parTrans" cxnId="{0F0F827B-EAD1-4ED9-BE3B-D7FE4FE0291B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C98B997-89D2-4506-B7FF-64C0E7C8C3C4}" type="sibTrans" cxnId="{0F0F827B-EAD1-4ED9-BE3B-D7FE4FE0291B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4C2DD0A-9FE8-4CBC-850C-0ED6AA2CB6F4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FDE82D09-B836-4049-92FD-A6988411CE4B}" type="pres">
      <dgm:prSet presAssocID="{6D38EEA6-B70A-4696-BFDA-1D726FFF536D}" presName="horFlow" presStyleCnt="0"/>
      <dgm:spPr/>
    </dgm:pt>
    <dgm:pt modelId="{E16D6CFD-72B7-4775-98C5-AA8802FDE529}" type="pres">
      <dgm:prSet presAssocID="{6D38EEA6-B70A-4696-BFDA-1D726FFF536D}" presName="bigChev" presStyleLbl="node1" presStyleIdx="0" presStyleCnt="3" custScaleX="271155"/>
      <dgm:spPr/>
    </dgm:pt>
    <dgm:pt modelId="{F70E23EF-1FE7-48BC-A37C-E6158252990E}" type="pres">
      <dgm:prSet presAssocID="{2AF41A15-BE5D-440B-9BDE-488AC1C094FF}" presName="parTrans" presStyleCnt="0"/>
      <dgm:spPr/>
    </dgm:pt>
    <dgm:pt modelId="{848D7007-C35A-4B47-BBC0-6623EE1ABA74}" type="pres">
      <dgm:prSet presAssocID="{098A9CC1-0E10-428F-840B-219B7236F285}" presName="node" presStyleLbl="alignAccFollowNode1" presStyleIdx="0" presStyleCnt="3">
        <dgm:presLayoutVars>
          <dgm:bulletEnabled val="1"/>
        </dgm:presLayoutVars>
      </dgm:prSet>
      <dgm:spPr/>
    </dgm:pt>
    <dgm:pt modelId="{3644330A-7086-43DE-86F6-A1680427C276}" type="pres">
      <dgm:prSet presAssocID="{6D38EEA6-B70A-4696-BFDA-1D726FFF536D}" presName="vSp" presStyleCnt="0"/>
      <dgm:spPr/>
    </dgm:pt>
    <dgm:pt modelId="{C87D9F90-C6DD-4EFC-8725-5EF4CE042001}" type="pres">
      <dgm:prSet presAssocID="{46BBB154-D695-4DAE-91AF-524DE2F04D4F}" presName="horFlow" presStyleCnt="0"/>
      <dgm:spPr/>
    </dgm:pt>
    <dgm:pt modelId="{1ED87BF8-0A2E-4E89-BDCA-4BC36099EF7B}" type="pres">
      <dgm:prSet presAssocID="{46BBB154-D695-4DAE-91AF-524DE2F04D4F}" presName="bigChev" presStyleLbl="node1" presStyleIdx="1" presStyleCnt="3" custScaleX="272167"/>
      <dgm:spPr/>
    </dgm:pt>
    <dgm:pt modelId="{13A7896B-A5D6-4C49-B91D-4B7A9B67B5E2}" type="pres">
      <dgm:prSet presAssocID="{F17EC255-F3AC-4BC4-ADCA-AAE37692F37F}" presName="parTrans" presStyleCnt="0"/>
      <dgm:spPr/>
    </dgm:pt>
    <dgm:pt modelId="{BC569325-6660-48BA-B776-1650B5C4D67B}" type="pres">
      <dgm:prSet presAssocID="{33271561-DDFE-403D-B6AE-9BBFC72B6A9B}" presName="node" presStyleLbl="alignAccFollowNode1" presStyleIdx="1" presStyleCnt="3">
        <dgm:presLayoutVars>
          <dgm:bulletEnabled val="1"/>
        </dgm:presLayoutVars>
      </dgm:prSet>
      <dgm:spPr/>
    </dgm:pt>
    <dgm:pt modelId="{3A52D909-1F73-4EE6-9735-B6DB8AB01470}" type="pres">
      <dgm:prSet presAssocID="{46BBB154-D695-4DAE-91AF-524DE2F04D4F}" presName="vSp" presStyleCnt="0"/>
      <dgm:spPr/>
    </dgm:pt>
    <dgm:pt modelId="{4425EF0E-1790-4A4A-899B-9A357C209E8B}" type="pres">
      <dgm:prSet presAssocID="{787968FE-A651-41D2-89B9-E067AA9DFCBE}" presName="horFlow" presStyleCnt="0"/>
      <dgm:spPr/>
    </dgm:pt>
    <dgm:pt modelId="{EB3F32A7-82B1-4DBC-B75B-0F355BD97BD5}" type="pres">
      <dgm:prSet presAssocID="{787968FE-A651-41D2-89B9-E067AA9DFCBE}" presName="bigChev" presStyleLbl="node1" presStyleIdx="2" presStyleCnt="3" custScaleX="272381"/>
      <dgm:spPr/>
    </dgm:pt>
    <dgm:pt modelId="{B4899CFE-8CFA-4A6C-B806-929BE1AF944A}" type="pres">
      <dgm:prSet presAssocID="{7ED5DE57-EB3C-4D4F-902F-EEACAD33E2B4}" presName="parTrans" presStyleCnt="0"/>
      <dgm:spPr/>
    </dgm:pt>
    <dgm:pt modelId="{5B7951AA-7F0A-46DA-A9B6-41F9D21599CC}" type="pres">
      <dgm:prSet presAssocID="{A0AFE1E1-5758-43FF-8E00-A13196D64889}" presName="node" presStyleLbl="alignAccFollowNode1" presStyleIdx="2" presStyleCnt="3">
        <dgm:presLayoutVars>
          <dgm:bulletEnabled val="1"/>
        </dgm:presLayoutVars>
      </dgm:prSet>
      <dgm:spPr/>
    </dgm:pt>
  </dgm:ptLst>
  <dgm:cxnLst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7EB8B934-5D25-4F7E-B3EB-EB17F2E32806}" type="presOf" srcId="{33271561-DDFE-403D-B6AE-9BBFC72B6A9B}" destId="{BC569325-6660-48BA-B776-1650B5C4D67B}" srcOrd="0" destOrd="0" presId="urn:microsoft.com/office/officeart/2005/8/layout/lProcess3"/>
    <dgm:cxn modelId="{E7E8D45E-E909-492B-8C87-A512BF87E376}" type="presOf" srcId="{46BBB154-D695-4DAE-91AF-524DE2F04D4F}" destId="{1ED87BF8-0A2E-4E89-BDCA-4BC36099EF7B}" srcOrd="0" destOrd="0" presId="urn:microsoft.com/office/officeart/2005/8/layout/lProcess3"/>
    <dgm:cxn modelId="{6295904C-87B0-4BA1-8530-AA49EDF61EEF}" srcId="{787968FE-A651-41D2-89B9-E067AA9DFCBE}" destId="{A0AFE1E1-5758-43FF-8E00-A13196D64889}" srcOrd="0" destOrd="0" parTransId="{7ED5DE57-EB3C-4D4F-902F-EEACAD33E2B4}" sibTransId="{5E66FBAB-1C6A-4EEA-95A1-15841B8CA301}"/>
    <dgm:cxn modelId="{0F0F827B-EAD1-4ED9-BE3B-D7FE4FE0291B}" srcId="{46BBB154-D695-4DAE-91AF-524DE2F04D4F}" destId="{33271561-DDFE-403D-B6AE-9BBFC72B6A9B}" srcOrd="0" destOrd="0" parTransId="{F17EC255-F3AC-4BC4-ADCA-AAE37692F37F}" sibTransId="{9C98B997-89D2-4506-B7FF-64C0E7C8C3C4}"/>
    <dgm:cxn modelId="{AAB7AC82-EAF3-42C8-A485-9BB4A2FE3DB3}" type="presOf" srcId="{787968FE-A651-41D2-89B9-E067AA9DFCBE}" destId="{EB3F32A7-82B1-4DBC-B75B-0F355BD97BD5}" srcOrd="0" destOrd="0" presId="urn:microsoft.com/office/officeart/2005/8/layout/lProcess3"/>
    <dgm:cxn modelId="{E8DD0085-B75E-4E15-B567-56C53EF76558}" type="presOf" srcId="{A0AFE1E1-5758-43FF-8E00-A13196D64889}" destId="{5B7951AA-7F0A-46DA-A9B6-41F9D21599CC}" srcOrd="0" destOrd="0" presId="urn:microsoft.com/office/officeart/2005/8/layout/lProcess3"/>
    <dgm:cxn modelId="{5E532B9A-5EFA-487C-8BC7-7A18074E0C57}" type="presOf" srcId="{D64C08E6-7B9F-4624-A06B-B5EE2F75ACE5}" destId="{44C2DD0A-9FE8-4CBC-850C-0ED6AA2CB6F4}" srcOrd="0" destOrd="0" presId="urn:microsoft.com/office/officeart/2005/8/layout/lProcess3"/>
    <dgm:cxn modelId="{5AFE8EB4-377A-45BF-A1AE-BF2FC32B464C}" srcId="{D64C08E6-7B9F-4624-A06B-B5EE2F75ACE5}" destId="{787968FE-A651-41D2-89B9-E067AA9DFCBE}" srcOrd="2" destOrd="0" parTransId="{1A138028-E434-48C5-A5A1-57C6E0AF373D}" sibTransId="{912291B9-1F4B-4362-BBAC-A2705B7C39D0}"/>
    <dgm:cxn modelId="{981D75C6-B900-4087-976E-2A40AE8A3EC6}" type="presOf" srcId="{6D38EEA6-B70A-4696-BFDA-1D726FFF536D}" destId="{E16D6CFD-72B7-4775-98C5-AA8802FDE529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152ADCE0-06FD-4EEE-B8A5-9ED77B5206E9}" type="presOf" srcId="{098A9CC1-0E10-428F-840B-219B7236F285}" destId="{848D7007-C35A-4B47-BBC0-6623EE1ABA74}" srcOrd="0" destOrd="0" presId="urn:microsoft.com/office/officeart/2005/8/layout/lProcess3"/>
    <dgm:cxn modelId="{2957B960-5989-45E5-841D-CAB8D9F5644E}" type="presParOf" srcId="{44C2DD0A-9FE8-4CBC-850C-0ED6AA2CB6F4}" destId="{FDE82D09-B836-4049-92FD-A6988411CE4B}" srcOrd="0" destOrd="0" presId="urn:microsoft.com/office/officeart/2005/8/layout/lProcess3"/>
    <dgm:cxn modelId="{C5373845-BD4F-4249-BEAA-51CC27FDDC60}" type="presParOf" srcId="{FDE82D09-B836-4049-92FD-A6988411CE4B}" destId="{E16D6CFD-72B7-4775-98C5-AA8802FDE529}" srcOrd="0" destOrd="0" presId="urn:microsoft.com/office/officeart/2005/8/layout/lProcess3"/>
    <dgm:cxn modelId="{8C608B48-35D2-4CEE-8A0C-B4B61B1AF233}" type="presParOf" srcId="{FDE82D09-B836-4049-92FD-A6988411CE4B}" destId="{F70E23EF-1FE7-48BC-A37C-E6158252990E}" srcOrd="1" destOrd="0" presId="urn:microsoft.com/office/officeart/2005/8/layout/lProcess3"/>
    <dgm:cxn modelId="{21E373EE-ED6C-4CC6-9E64-108B41588B32}" type="presParOf" srcId="{FDE82D09-B836-4049-92FD-A6988411CE4B}" destId="{848D7007-C35A-4B47-BBC0-6623EE1ABA74}" srcOrd="2" destOrd="0" presId="urn:microsoft.com/office/officeart/2005/8/layout/lProcess3"/>
    <dgm:cxn modelId="{E555DF91-7E29-4D58-92AB-A4BF478E40A8}" type="presParOf" srcId="{44C2DD0A-9FE8-4CBC-850C-0ED6AA2CB6F4}" destId="{3644330A-7086-43DE-86F6-A1680427C276}" srcOrd="1" destOrd="0" presId="urn:microsoft.com/office/officeart/2005/8/layout/lProcess3"/>
    <dgm:cxn modelId="{B09C7DE2-7CE3-4B8B-8D61-9EE30CF9E6A7}" type="presParOf" srcId="{44C2DD0A-9FE8-4CBC-850C-0ED6AA2CB6F4}" destId="{C87D9F90-C6DD-4EFC-8725-5EF4CE042001}" srcOrd="2" destOrd="0" presId="urn:microsoft.com/office/officeart/2005/8/layout/lProcess3"/>
    <dgm:cxn modelId="{F502D5FB-780A-4B43-BB25-F85D6FC56357}" type="presParOf" srcId="{C87D9F90-C6DD-4EFC-8725-5EF4CE042001}" destId="{1ED87BF8-0A2E-4E89-BDCA-4BC36099EF7B}" srcOrd="0" destOrd="0" presId="urn:microsoft.com/office/officeart/2005/8/layout/lProcess3"/>
    <dgm:cxn modelId="{98206EE5-EDB5-4D09-A50A-72418B3E72FF}" type="presParOf" srcId="{C87D9F90-C6DD-4EFC-8725-5EF4CE042001}" destId="{13A7896B-A5D6-4C49-B91D-4B7A9B67B5E2}" srcOrd="1" destOrd="0" presId="urn:microsoft.com/office/officeart/2005/8/layout/lProcess3"/>
    <dgm:cxn modelId="{E717F9C5-05EC-4A23-9929-681044595057}" type="presParOf" srcId="{C87D9F90-C6DD-4EFC-8725-5EF4CE042001}" destId="{BC569325-6660-48BA-B776-1650B5C4D67B}" srcOrd="2" destOrd="0" presId="urn:microsoft.com/office/officeart/2005/8/layout/lProcess3"/>
    <dgm:cxn modelId="{2041AD43-DEE1-4A21-AC2E-6E71C06DE509}" type="presParOf" srcId="{44C2DD0A-9FE8-4CBC-850C-0ED6AA2CB6F4}" destId="{3A52D909-1F73-4EE6-9735-B6DB8AB01470}" srcOrd="3" destOrd="0" presId="urn:microsoft.com/office/officeart/2005/8/layout/lProcess3"/>
    <dgm:cxn modelId="{FDB43324-8DC5-4052-B851-D03AA116A24E}" type="presParOf" srcId="{44C2DD0A-9FE8-4CBC-850C-0ED6AA2CB6F4}" destId="{4425EF0E-1790-4A4A-899B-9A357C209E8B}" srcOrd="4" destOrd="0" presId="urn:microsoft.com/office/officeart/2005/8/layout/lProcess3"/>
    <dgm:cxn modelId="{3A354392-893A-4676-8B10-FC3C725FDFC1}" type="presParOf" srcId="{4425EF0E-1790-4A4A-899B-9A357C209E8B}" destId="{EB3F32A7-82B1-4DBC-B75B-0F355BD97BD5}" srcOrd="0" destOrd="0" presId="urn:microsoft.com/office/officeart/2005/8/layout/lProcess3"/>
    <dgm:cxn modelId="{259006A9-F68E-4DF6-9DD9-14CE82510273}" type="presParOf" srcId="{4425EF0E-1790-4A4A-899B-9A357C209E8B}" destId="{B4899CFE-8CFA-4A6C-B806-929BE1AF944A}" srcOrd="1" destOrd="0" presId="urn:microsoft.com/office/officeart/2005/8/layout/lProcess3"/>
    <dgm:cxn modelId="{2959A0BB-C9A1-4CD0-9E38-617B2A080975}" type="presParOf" srcId="{4425EF0E-1790-4A4A-899B-9A357C209E8B}" destId="{5B7951AA-7F0A-46DA-A9B6-41F9D21599CC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07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deklarujących korzystanie z urządzeń elektronicznych.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99%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deklarujących korzystanie z urządzeń elektronicznych powyżej 7 godzin dziennie</a:t>
          </a:r>
          <a:r>
            <a:rPr lang="pl-PL" sz="1200" b="0" i="1">
              <a:latin typeface="Calibri" panose="020F0502020204030204" pitchFamily="34" charset="0"/>
              <a:cs typeface="Calibri" panose="020F0502020204030204" pitchFamily="34" charset="0"/>
            </a:rPr>
            <a:t>.</a:t>
          </a: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BF151F9-AF6C-4C2D-8735-1499E7C029B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11%</a:t>
          </a:r>
        </a:p>
      </dgm:t>
    </dgm:pt>
    <dgm:pt modelId="{B9F3C6F1-4A72-4D59-A84F-7D5E7BC704C8}" type="parTrans" cxnId="{9847F672-AA35-4A34-BF97-90033A0D14EA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E4B3E96-87F3-44E2-A4DD-5BC3C906961A}" type="sibTrans" cxnId="{9847F672-AA35-4A34-BF97-90033A0D14EA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BA84D1F-2A41-4483-8CA4-0D6418DDBC2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45%</a:t>
          </a:r>
        </a:p>
      </dgm:t>
    </dgm:pt>
    <dgm:pt modelId="{DC3A8A06-EBCC-4994-9A15-96877B7C0044}" type="sib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BA6E1CE-3064-4ED1-A38F-6CAF40C2B800}" type="par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5C43063-716F-46CD-80A6-FDE4397937B2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ukrywających rzeczywisty czas korzystania z urządzeń elektronicznych</a:t>
          </a:r>
          <a:r>
            <a:rPr lang="pl-PL" sz="1200" b="0" i="1">
              <a:latin typeface="Calibri" panose="020F0502020204030204" pitchFamily="34" charset="0"/>
              <a:cs typeface="Calibri" panose="020F0502020204030204" pitchFamily="34" charset="0"/>
            </a:rPr>
            <a:t>.</a:t>
          </a:r>
          <a:endParaRPr lang="pl-PL" sz="1200" b="0" i="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BDC175F8-4C09-4FF8-80F4-B817224CF049}" type="sib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AF01930-6266-452C-92C0-4AAA13557781}" type="par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198559F-EEEF-4794-9383-6AF938055238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51388B8C-276D-4FA8-B5B4-3089D7EB4BAB}" type="pres">
      <dgm:prSet presAssocID="{6D38EEA6-B70A-4696-BFDA-1D726FFF536D}" presName="horFlow" presStyleCnt="0"/>
      <dgm:spPr/>
    </dgm:pt>
    <dgm:pt modelId="{E87D7D5B-D4D9-4726-85A7-6CEBF84A55B9}" type="pres">
      <dgm:prSet presAssocID="{6D38EEA6-B70A-4696-BFDA-1D726FFF536D}" presName="bigChev" presStyleLbl="node1" presStyleIdx="0" presStyleCnt="3" custScaleX="281572"/>
      <dgm:spPr/>
    </dgm:pt>
    <dgm:pt modelId="{7ED8F1CC-16EF-4200-9E8D-7D4AD2A5B997}" type="pres">
      <dgm:prSet presAssocID="{2AF41A15-BE5D-440B-9BDE-488AC1C094FF}" presName="parTrans" presStyleCnt="0"/>
      <dgm:spPr/>
    </dgm:pt>
    <dgm:pt modelId="{F4556C4F-4080-49C6-B695-16FB5C883351}" type="pres">
      <dgm:prSet presAssocID="{098A9CC1-0E10-428F-840B-219B7236F285}" presName="node" presStyleLbl="alignAccFollowNode1" presStyleIdx="0" presStyleCnt="3">
        <dgm:presLayoutVars>
          <dgm:bulletEnabled val="1"/>
        </dgm:presLayoutVars>
      </dgm:prSet>
      <dgm:spPr/>
    </dgm:pt>
    <dgm:pt modelId="{E10ABBFA-967E-459F-BC6F-B9B310144037}" type="pres">
      <dgm:prSet presAssocID="{6D38EEA6-B70A-4696-BFDA-1D726FFF536D}" presName="vSp" presStyleCnt="0"/>
      <dgm:spPr/>
    </dgm:pt>
    <dgm:pt modelId="{B972DD11-A46A-41D6-8EA4-03E88D7232AE}" type="pres">
      <dgm:prSet presAssocID="{46BBB154-D695-4DAE-91AF-524DE2F04D4F}" presName="horFlow" presStyleCnt="0"/>
      <dgm:spPr/>
    </dgm:pt>
    <dgm:pt modelId="{7747F0B4-1CA7-4407-BFD3-9E78B4968788}" type="pres">
      <dgm:prSet presAssocID="{46BBB154-D695-4DAE-91AF-524DE2F04D4F}" presName="bigChev" presStyleLbl="node1" presStyleIdx="1" presStyleCnt="3" custScaleX="281704"/>
      <dgm:spPr/>
    </dgm:pt>
    <dgm:pt modelId="{E8C745C7-BB65-4366-8E55-536E504430EC}" type="pres">
      <dgm:prSet presAssocID="{B9F3C6F1-4A72-4D59-A84F-7D5E7BC704C8}" presName="parTrans" presStyleCnt="0"/>
      <dgm:spPr/>
    </dgm:pt>
    <dgm:pt modelId="{98AB4804-4443-45A9-B57D-9519F1538171}" type="pres">
      <dgm:prSet presAssocID="{8BF151F9-AF6C-4C2D-8735-1499E7C029B5}" presName="node" presStyleLbl="alignAccFollowNode1" presStyleIdx="1" presStyleCnt="3">
        <dgm:presLayoutVars>
          <dgm:bulletEnabled val="1"/>
        </dgm:presLayoutVars>
      </dgm:prSet>
      <dgm:spPr/>
    </dgm:pt>
    <dgm:pt modelId="{F722EDEB-BB11-46E8-ABAC-CDC7778AACE5}" type="pres">
      <dgm:prSet presAssocID="{46BBB154-D695-4DAE-91AF-524DE2F04D4F}" presName="vSp" presStyleCnt="0"/>
      <dgm:spPr/>
    </dgm:pt>
    <dgm:pt modelId="{78CB0E18-2450-4765-B018-EB14A695C8AB}" type="pres">
      <dgm:prSet presAssocID="{25C43063-716F-46CD-80A6-FDE4397937B2}" presName="horFlow" presStyleCnt="0"/>
      <dgm:spPr/>
    </dgm:pt>
    <dgm:pt modelId="{7EFE579F-88CB-402B-8585-62511C45EB52}" type="pres">
      <dgm:prSet presAssocID="{25C43063-716F-46CD-80A6-FDE4397937B2}" presName="bigChev" presStyleLbl="node1" presStyleIdx="2" presStyleCnt="3" custScaleX="280319"/>
      <dgm:spPr/>
    </dgm:pt>
    <dgm:pt modelId="{FD1F2069-2D10-45C4-8459-4FEB69AC18A4}" type="pres">
      <dgm:prSet presAssocID="{EBA6E1CE-3064-4ED1-A38F-6CAF40C2B800}" presName="parTrans" presStyleCnt="0"/>
      <dgm:spPr/>
    </dgm:pt>
    <dgm:pt modelId="{B85EEF05-DFB7-4D62-98FE-4B0A2C6AA96D}" type="pres">
      <dgm:prSet presAssocID="{CBA84D1F-2A41-4483-8CA4-0D6418DDBC2A}" presName="node" presStyleLbl="alignAccFollowNode1" presStyleIdx="2" presStyleCnt="3">
        <dgm:presLayoutVars>
          <dgm:bulletEnabled val="1"/>
        </dgm:presLayoutVars>
      </dgm:prSet>
      <dgm:spPr/>
    </dgm:pt>
  </dgm:ptLst>
  <dgm:cxnLst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6C40235B-7312-41B7-A403-3189D154427F}" type="presOf" srcId="{46BBB154-D695-4DAE-91AF-524DE2F04D4F}" destId="{7747F0B4-1CA7-4407-BFD3-9E78B4968788}" srcOrd="0" destOrd="0" presId="urn:microsoft.com/office/officeart/2005/8/layout/lProcess3"/>
    <dgm:cxn modelId="{9847F672-AA35-4A34-BF97-90033A0D14EA}" srcId="{46BBB154-D695-4DAE-91AF-524DE2F04D4F}" destId="{8BF151F9-AF6C-4C2D-8735-1499E7C029B5}" srcOrd="0" destOrd="0" parTransId="{B9F3C6F1-4A72-4D59-A84F-7D5E7BC704C8}" sibTransId="{4E4B3E96-87F3-44E2-A4DD-5BC3C906961A}"/>
    <dgm:cxn modelId="{A6711A74-F164-4B94-829C-C67B89371969}" type="presOf" srcId="{8BF151F9-AF6C-4C2D-8735-1499E7C029B5}" destId="{98AB4804-4443-45A9-B57D-9519F1538171}" srcOrd="0" destOrd="0" presId="urn:microsoft.com/office/officeart/2005/8/layout/lProcess3"/>
    <dgm:cxn modelId="{BF634158-2F58-477E-B48C-B1E622C9E06D}" srcId="{D64C08E6-7B9F-4624-A06B-B5EE2F75ACE5}" destId="{25C43063-716F-46CD-80A6-FDE4397937B2}" srcOrd="2" destOrd="0" parTransId="{EAF01930-6266-452C-92C0-4AAA13557781}" sibTransId="{BDC175F8-4C09-4FF8-80F4-B817224CF049}"/>
    <dgm:cxn modelId="{A7158959-58C8-4CEB-819F-2424B5D4CE69}" type="presOf" srcId="{098A9CC1-0E10-428F-840B-219B7236F285}" destId="{F4556C4F-4080-49C6-B695-16FB5C883351}" srcOrd="0" destOrd="0" presId="urn:microsoft.com/office/officeart/2005/8/layout/lProcess3"/>
    <dgm:cxn modelId="{B144897D-F2F4-4DFA-A18A-DDE70C6DBB86}" type="presOf" srcId="{D64C08E6-7B9F-4624-A06B-B5EE2F75ACE5}" destId="{F198559F-EEEF-4794-9383-6AF938055238}" srcOrd="0" destOrd="0" presId="urn:microsoft.com/office/officeart/2005/8/layout/lProcess3"/>
    <dgm:cxn modelId="{3C889D8C-3BB6-4BF4-9828-4D2184A7D9A1}" type="presOf" srcId="{6D38EEA6-B70A-4696-BFDA-1D726FFF536D}" destId="{E87D7D5B-D4D9-4726-85A7-6CEBF84A55B9}" srcOrd="0" destOrd="0" presId="urn:microsoft.com/office/officeart/2005/8/layout/lProcess3"/>
    <dgm:cxn modelId="{05371EB1-DF87-4A9B-9004-5BE10610BE9B}" type="presOf" srcId="{CBA84D1F-2A41-4483-8CA4-0D6418DDBC2A}" destId="{B85EEF05-DFB7-4D62-98FE-4B0A2C6AA96D}" srcOrd="0" destOrd="0" presId="urn:microsoft.com/office/officeart/2005/8/layout/lProcess3"/>
    <dgm:cxn modelId="{6EAF85C3-180D-4994-BBE8-B66FFB1A9E88}" srcId="{25C43063-716F-46CD-80A6-FDE4397937B2}" destId="{CBA84D1F-2A41-4483-8CA4-0D6418DDBC2A}" srcOrd="0" destOrd="0" parTransId="{EBA6E1CE-3064-4ED1-A38F-6CAF40C2B800}" sibTransId="{DC3A8A06-EBCC-4994-9A15-96877B7C0044}"/>
    <dgm:cxn modelId="{BD6EEAC9-5AAF-4BBD-A96B-F07BF1092D1D}" type="presOf" srcId="{25C43063-716F-46CD-80A6-FDE4397937B2}" destId="{7EFE579F-88CB-402B-8585-62511C45EB52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1A4E32DB-4652-461A-9B78-D0294037080C}" type="presParOf" srcId="{F198559F-EEEF-4794-9383-6AF938055238}" destId="{51388B8C-276D-4FA8-B5B4-3089D7EB4BAB}" srcOrd="0" destOrd="0" presId="urn:microsoft.com/office/officeart/2005/8/layout/lProcess3"/>
    <dgm:cxn modelId="{76F78FCA-2BCC-4A2E-B3B8-8827EDF654D1}" type="presParOf" srcId="{51388B8C-276D-4FA8-B5B4-3089D7EB4BAB}" destId="{E87D7D5B-D4D9-4726-85A7-6CEBF84A55B9}" srcOrd="0" destOrd="0" presId="urn:microsoft.com/office/officeart/2005/8/layout/lProcess3"/>
    <dgm:cxn modelId="{0D36B5EB-1176-4F37-9744-F5D80E72D158}" type="presParOf" srcId="{51388B8C-276D-4FA8-B5B4-3089D7EB4BAB}" destId="{7ED8F1CC-16EF-4200-9E8D-7D4AD2A5B997}" srcOrd="1" destOrd="0" presId="urn:microsoft.com/office/officeart/2005/8/layout/lProcess3"/>
    <dgm:cxn modelId="{DF96A365-64DB-4E57-AD93-9E5863CC4051}" type="presParOf" srcId="{51388B8C-276D-4FA8-B5B4-3089D7EB4BAB}" destId="{F4556C4F-4080-49C6-B695-16FB5C883351}" srcOrd="2" destOrd="0" presId="urn:microsoft.com/office/officeart/2005/8/layout/lProcess3"/>
    <dgm:cxn modelId="{A8FDE70F-F99D-419C-BE6B-E288A9FB8DE8}" type="presParOf" srcId="{F198559F-EEEF-4794-9383-6AF938055238}" destId="{E10ABBFA-967E-459F-BC6F-B9B310144037}" srcOrd="1" destOrd="0" presId="urn:microsoft.com/office/officeart/2005/8/layout/lProcess3"/>
    <dgm:cxn modelId="{10A60171-0B9B-4BDF-84A3-FB6FE82A39F5}" type="presParOf" srcId="{F198559F-EEEF-4794-9383-6AF938055238}" destId="{B972DD11-A46A-41D6-8EA4-03E88D7232AE}" srcOrd="2" destOrd="0" presId="urn:microsoft.com/office/officeart/2005/8/layout/lProcess3"/>
    <dgm:cxn modelId="{06E2017F-8C72-4001-B988-9C127068C3AD}" type="presParOf" srcId="{B972DD11-A46A-41D6-8EA4-03E88D7232AE}" destId="{7747F0B4-1CA7-4407-BFD3-9E78B4968788}" srcOrd="0" destOrd="0" presId="urn:microsoft.com/office/officeart/2005/8/layout/lProcess3"/>
    <dgm:cxn modelId="{FFEF0DD0-9050-4E1E-8B43-3DDA92957A60}" type="presParOf" srcId="{B972DD11-A46A-41D6-8EA4-03E88D7232AE}" destId="{E8C745C7-BB65-4366-8E55-536E504430EC}" srcOrd="1" destOrd="0" presId="urn:microsoft.com/office/officeart/2005/8/layout/lProcess3"/>
    <dgm:cxn modelId="{6C133F20-9387-41FA-B571-F470C4988677}" type="presParOf" srcId="{B972DD11-A46A-41D6-8EA4-03E88D7232AE}" destId="{98AB4804-4443-45A9-B57D-9519F1538171}" srcOrd="2" destOrd="0" presId="urn:microsoft.com/office/officeart/2005/8/layout/lProcess3"/>
    <dgm:cxn modelId="{93FC0F78-84A2-4D14-A007-6596644331DC}" type="presParOf" srcId="{F198559F-EEEF-4794-9383-6AF938055238}" destId="{F722EDEB-BB11-46E8-ABAC-CDC7778AACE5}" srcOrd="3" destOrd="0" presId="urn:microsoft.com/office/officeart/2005/8/layout/lProcess3"/>
    <dgm:cxn modelId="{4DAB4B61-DF6D-48F5-B406-D8139350B4E0}" type="presParOf" srcId="{F198559F-EEEF-4794-9383-6AF938055238}" destId="{78CB0E18-2450-4765-B018-EB14A695C8AB}" srcOrd="4" destOrd="0" presId="urn:microsoft.com/office/officeart/2005/8/layout/lProcess3"/>
    <dgm:cxn modelId="{A6298A46-ADBA-4A77-AEC9-5AE83BB53F40}" type="presParOf" srcId="{78CB0E18-2450-4765-B018-EB14A695C8AB}" destId="{7EFE579F-88CB-402B-8585-62511C45EB52}" srcOrd="0" destOrd="0" presId="urn:microsoft.com/office/officeart/2005/8/layout/lProcess3"/>
    <dgm:cxn modelId="{2A13D0B6-025B-454C-89A9-D513B0A54AC3}" type="presParOf" srcId="{78CB0E18-2450-4765-B018-EB14A695C8AB}" destId="{FD1F2069-2D10-45C4-8459-4FEB69AC18A4}" srcOrd="1" destOrd="0" presId="urn:microsoft.com/office/officeart/2005/8/layout/lProcess3"/>
    <dgm:cxn modelId="{C8813D68-C88C-4023-81B3-BCC18DAC915B}" type="presParOf" srcId="{78CB0E18-2450-4765-B018-EB14A695C8AB}" destId="{B85EEF05-DFB7-4D62-98FE-4B0A2C6AA96D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12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obstawiających gry </a:t>
          </a:r>
          <a:b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na pieniądze w ciągu ostatnich 12 miesięcy.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9%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BA84D1F-2A41-4483-8CA4-0D6418DDBC2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0%</a:t>
          </a:r>
        </a:p>
      </dgm:t>
    </dgm:pt>
    <dgm:pt modelId="{25C43063-716F-46CD-80A6-FDE4397937B2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przeznaczających jednorazowo na gry hazardowe więcej niż 50 zł.</a:t>
          </a:r>
        </a:p>
      </dgm:t>
    </dgm:pt>
    <dgm:pt modelId="{BDC175F8-4C09-4FF8-80F4-B817224CF049}" type="sib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AF01930-6266-452C-92C0-4AAA13557781}" type="par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3A8A06-EBCC-4994-9A15-96877B7C0044}" type="sib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BA6E1CE-3064-4ED1-A38F-6CAF40C2B800}" type="par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371CB71-415F-451B-AE90-1AA8105090F0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44A05D9D-DEB3-4141-BF80-8DC8A2E8C046}" type="pres">
      <dgm:prSet presAssocID="{6D38EEA6-B70A-4696-BFDA-1D726FFF536D}" presName="horFlow" presStyleCnt="0"/>
      <dgm:spPr/>
    </dgm:pt>
    <dgm:pt modelId="{A0B9146C-6F44-4983-A4DB-CA8BB426A223}" type="pres">
      <dgm:prSet presAssocID="{6D38EEA6-B70A-4696-BFDA-1D726FFF536D}" presName="bigChev" presStyleLbl="node1" presStyleIdx="0" presStyleCnt="2" custScaleX="267470"/>
      <dgm:spPr/>
    </dgm:pt>
    <dgm:pt modelId="{FD4868DD-80D7-4807-9CE0-21F5CEDD6902}" type="pres">
      <dgm:prSet presAssocID="{2AF41A15-BE5D-440B-9BDE-488AC1C094FF}" presName="parTrans" presStyleCnt="0"/>
      <dgm:spPr/>
    </dgm:pt>
    <dgm:pt modelId="{D86A5FB6-3268-4661-A3C6-3B5C8D573DE9}" type="pres">
      <dgm:prSet presAssocID="{098A9CC1-0E10-428F-840B-219B7236F285}" presName="node" presStyleLbl="alignAccFollowNode1" presStyleIdx="0" presStyleCnt="2">
        <dgm:presLayoutVars>
          <dgm:bulletEnabled val="1"/>
        </dgm:presLayoutVars>
      </dgm:prSet>
      <dgm:spPr/>
    </dgm:pt>
    <dgm:pt modelId="{90A6816F-4FDC-4BA9-81D8-A11C6A1B9CA7}" type="pres">
      <dgm:prSet presAssocID="{6D38EEA6-B70A-4696-BFDA-1D726FFF536D}" presName="vSp" presStyleCnt="0"/>
      <dgm:spPr/>
    </dgm:pt>
    <dgm:pt modelId="{C8B2272F-0F5B-4CC0-B4D9-400EE8DA4182}" type="pres">
      <dgm:prSet presAssocID="{25C43063-716F-46CD-80A6-FDE4397937B2}" presName="horFlow" presStyleCnt="0"/>
      <dgm:spPr/>
    </dgm:pt>
    <dgm:pt modelId="{9C6C1273-F780-49B8-9D90-DDE1921C2036}" type="pres">
      <dgm:prSet presAssocID="{25C43063-716F-46CD-80A6-FDE4397937B2}" presName="bigChev" presStyleLbl="node1" presStyleIdx="1" presStyleCnt="2" custScaleX="266846"/>
      <dgm:spPr/>
    </dgm:pt>
    <dgm:pt modelId="{75409D3A-0C3F-42D6-B60A-7BDFC546FB29}" type="pres">
      <dgm:prSet presAssocID="{EBA6E1CE-3064-4ED1-A38F-6CAF40C2B800}" presName="parTrans" presStyleCnt="0"/>
      <dgm:spPr/>
    </dgm:pt>
    <dgm:pt modelId="{C29EAB87-5972-45B6-AE84-5FD5D1FF2F72}" type="pres">
      <dgm:prSet presAssocID="{CBA84D1F-2A41-4483-8CA4-0D6418DDBC2A}" presName="node" presStyleLbl="alignAccFollowNode1" presStyleIdx="1" presStyleCnt="2">
        <dgm:presLayoutVars>
          <dgm:bulletEnabled val="1"/>
        </dgm:presLayoutVars>
      </dgm:prSet>
      <dgm:spPr/>
    </dgm:pt>
  </dgm:ptLst>
  <dgm:cxnLst>
    <dgm:cxn modelId="{6358F216-C0BB-464A-A64B-0A6BC8307CA8}" type="presOf" srcId="{D64C08E6-7B9F-4624-A06B-B5EE2F75ACE5}" destId="{6371CB71-415F-451B-AE90-1AA8105090F0}" srcOrd="0" destOrd="0" presId="urn:microsoft.com/office/officeart/2005/8/layout/lProcess3"/>
    <dgm:cxn modelId="{AD0EC71B-CFF6-4C60-ABCC-84EF5F0E71D2}" type="presOf" srcId="{098A9CC1-0E10-428F-840B-219B7236F285}" destId="{D86A5FB6-3268-4661-A3C6-3B5C8D573DE9}" srcOrd="0" destOrd="0" presId="urn:microsoft.com/office/officeart/2005/8/layout/lProcess3"/>
    <dgm:cxn modelId="{6B567D2B-365A-405B-B23E-B11C5439AA25}" type="presOf" srcId="{CBA84D1F-2A41-4483-8CA4-0D6418DDBC2A}" destId="{C29EAB87-5972-45B6-AE84-5FD5D1FF2F72}" srcOrd="0" destOrd="0" presId="urn:microsoft.com/office/officeart/2005/8/layout/lProcess3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F264123C-AD21-4B57-B8BA-29CE36443716}" type="presOf" srcId="{25C43063-716F-46CD-80A6-FDE4397937B2}" destId="{9C6C1273-F780-49B8-9D90-DDE1921C2036}" srcOrd="0" destOrd="0" presId="urn:microsoft.com/office/officeart/2005/8/layout/lProcess3"/>
    <dgm:cxn modelId="{BF634158-2F58-477E-B48C-B1E622C9E06D}" srcId="{D64C08E6-7B9F-4624-A06B-B5EE2F75ACE5}" destId="{25C43063-716F-46CD-80A6-FDE4397937B2}" srcOrd="1" destOrd="0" parTransId="{EAF01930-6266-452C-92C0-4AAA13557781}" sibTransId="{BDC175F8-4C09-4FF8-80F4-B817224CF049}"/>
    <dgm:cxn modelId="{6EAF85C3-180D-4994-BBE8-B66FFB1A9E88}" srcId="{25C43063-716F-46CD-80A6-FDE4397937B2}" destId="{CBA84D1F-2A41-4483-8CA4-0D6418DDBC2A}" srcOrd="0" destOrd="0" parTransId="{EBA6E1CE-3064-4ED1-A38F-6CAF40C2B800}" sibTransId="{DC3A8A06-EBCC-4994-9A15-96877B7C0044}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8395C9FA-778C-4631-A5DD-AB7A9EC4B6C5}" type="presOf" srcId="{6D38EEA6-B70A-4696-BFDA-1D726FFF536D}" destId="{A0B9146C-6F44-4983-A4DB-CA8BB426A223}" srcOrd="0" destOrd="0" presId="urn:microsoft.com/office/officeart/2005/8/layout/lProcess3"/>
    <dgm:cxn modelId="{D820E4FB-7FB7-4301-9787-8B914058F979}" type="presParOf" srcId="{6371CB71-415F-451B-AE90-1AA8105090F0}" destId="{44A05D9D-DEB3-4141-BF80-8DC8A2E8C046}" srcOrd="0" destOrd="0" presId="urn:microsoft.com/office/officeart/2005/8/layout/lProcess3"/>
    <dgm:cxn modelId="{E0F9D5B4-AB93-4BF0-94F0-B7B675ADE4C1}" type="presParOf" srcId="{44A05D9D-DEB3-4141-BF80-8DC8A2E8C046}" destId="{A0B9146C-6F44-4983-A4DB-CA8BB426A223}" srcOrd="0" destOrd="0" presId="urn:microsoft.com/office/officeart/2005/8/layout/lProcess3"/>
    <dgm:cxn modelId="{1878EEEF-FEAB-4B7D-92A8-96E90D1191C7}" type="presParOf" srcId="{44A05D9D-DEB3-4141-BF80-8DC8A2E8C046}" destId="{FD4868DD-80D7-4807-9CE0-21F5CEDD6902}" srcOrd="1" destOrd="0" presId="urn:microsoft.com/office/officeart/2005/8/layout/lProcess3"/>
    <dgm:cxn modelId="{AC23B7A0-CAEE-40AA-86C8-DD8E61CA6A09}" type="presParOf" srcId="{44A05D9D-DEB3-4141-BF80-8DC8A2E8C046}" destId="{D86A5FB6-3268-4661-A3C6-3B5C8D573DE9}" srcOrd="2" destOrd="0" presId="urn:microsoft.com/office/officeart/2005/8/layout/lProcess3"/>
    <dgm:cxn modelId="{7E9BE4A9-93B3-4641-A170-51B73EB6CDC2}" type="presParOf" srcId="{6371CB71-415F-451B-AE90-1AA8105090F0}" destId="{90A6816F-4FDC-4BA9-81D8-A11C6A1B9CA7}" srcOrd="1" destOrd="0" presId="urn:microsoft.com/office/officeart/2005/8/layout/lProcess3"/>
    <dgm:cxn modelId="{9B13BE85-FBCD-42F5-A413-41271106FDF2}" type="presParOf" srcId="{6371CB71-415F-451B-AE90-1AA8105090F0}" destId="{C8B2272F-0F5B-4CC0-B4D9-400EE8DA4182}" srcOrd="2" destOrd="0" presId="urn:microsoft.com/office/officeart/2005/8/layout/lProcess3"/>
    <dgm:cxn modelId="{24DF7176-CA3D-49FC-944E-A03083130495}" type="presParOf" srcId="{C8B2272F-0F5B-4CC0-B4D9-400EE8DA4182}" destId="{9C6C1273-F780-49B8-9D90-DDE1921C2036}" srcOrd="0" destOrd="0" presId="urn:microsoft.com/office/officeart/2005/8/layout/lProcess3"/>
    <dgm:cxn modelId="{4D5A7BAC-00E9-4B06-8FCD-37D4F27C3BC7}" type="presParOf" srcId="{C8B2272F-0F5B-4CC0-B4D9-400EE8DA4182}" destId="{75409D3A-0C3F-42D6-B60A-7BDFC546FB29}" srcOrd="1" destOrd="0" presId="urn:microsoft.com/office/officeart/2005/8/layout/lProcess3"/>
    <dgm:cxn modelId="{1CEA310D-92BE-49DF-A7CE-717696662209}" type="presParOf" srcId="{C8B2272F-0F5B-4CC0-B4D9-400EE8DA4182}" destId="{C29EAB87-5972-45B6-AE84-5FD5D1FF2F72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17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uczniów, którzy grali w gry na pieniądze.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36%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grających w gry na pieniądze częściej </a:t>
          </a:r>
          <a:b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niż 10 razy w ciągu ostatnich 12 miesięcy.</a:t>
          </a: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BF151F9-AF6C-4C2D-8735-1499E7C029B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6%</a:t>
          </a:r>
        </a:p>
      </dgm:t>
    </dgm:pt>
    <dgm:pt modelId="{B9F3C6F1-4A72-4D59-A84F-7D5E7BC704C8}" type="parTrans" cxnId="{9847F672-AA35-4A34-BF97-90033A0D14EA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E4B3E96-87F3-44E2-A4DD-5BC3C906961A}" type="sibTrans" cxnId="{9847F672-AA35-4A34-BF97-90033A0D14EA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589069A-C1C1-4D2B-A363-FC07F6B2EB3A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9E3A38E5-84DC-47A5-B9E0-EF8AE0E5F341}" type="pres">
      <dgm:prSet presAssocID="{6D38EEA6-B70A-4696-BFDA-1D726FFF536D}" presName="horFlow" presStyleCnt="0"/>
      <dgm:spPr/>
    </dgm:pt>
    <dgm:pt modelId="{60602B9D-6430-4503-94E4-25BA485AE67C}" type="pres">
      <dgm:prSet presAssocID="{6D38EEA6-B70A-4696-BFDA-1D726FFF536D}" presName="bigChev" presStyleLbl="node1" presStyleIdx="0" presStyleCnt="2" custScaleX="296390"/>
      <dgm:spPr/>
    </dgm:pt>
    <dgm:pt modelId="{D89EC711-B501-4975-B95C-B324F49C1C96}" type="pres">
      <dgm:prSet presAssocID="{2AF41A15-BE5D-440B-9BDE-488AC1C094FF}" presName="parTrans" presStyleCnt="0"/>
      <dgm:spPr/>
    </dgm:pt>
    <dgm:pt modelId="{F845A786-33AC-4296-86DD-F6075AA5C32E}" type="pres">
      <dgm:prSet presAssocID="{098A9CC1-0E10-428F-840B-219B7236F285}" presName="node" presStyleLbl="alignAccFollowNode1" presStyleIdx="0" presStyleCnt="2">
        <dgm:presLayoutVars>
          <dgm:bulletEnabled val="1"/>
        </dgm:presLayoutVars>
      </dgm:prSet>
      <dgm:spPr/>
    </dgm:pt>
    <dgm:pt modelId="{D40F6389-EECA-434D-B6A2-6FC7D404D145}" type="pres">
      <dgm:prSet presAssocID="{6D38EEA6-B70A-4696-BFDA-1D726FFF536D}" presName="vSp" presStyleCnt="0"/>
      <dgm:spPr/>
    </dgm:pt>
    <dgm:pt modelId="{91882A5E-8AB2-4A44-96BF-1BB67EEECE27}" type="pres">
      <dgm:prSet presAssocID="{46BBB154-D695-4DAE-91AF-524DE2F04D4F}" presName="horFlow" presStyleCnt="0"/>
      <dgm:spPr/>
    </dgm:pt>
    <dgm:pt modelId="{784671DA-61CC-4139-86C9-68FFF9C006AD}" type="pres">
      <dgm:prSet presAssocID="{46BBB154-D695-4DAE-91AF-524DE2F04D4F}" presName="bigChev" presStyleLbl="node1" presStyleIdx="1" presStyleCnt="2" custScaleX="297166"/>
      <dgm:spPr/>
    </dgm:pt>
    <dgm:pt modelId="{A3634D49-B48E-4420-BD16-1FA2B6C12046}" type="pres">
      <dgm:prSet presAssocID="{B9F3C6F1-4A72-4D59-A84F-7D5E7BC704C8}" presName="parTrans" presStyleCnt="0"/>
      <dgm:spPr/>
    </dgm:pt>
    <dgm:pt modelId="{93DA4433-D148-4CEB-BBF5-B7F5465F415D}" type="pres">
      <dgm:prSet presAssocID="{8BF151F9-AF6C-4C2D-8735-1499E7C029B5}" presName="node" presStyleLbl="alignAccFollowNode1" presStyleIdx="1" presStyleCnt="2">
        <dgm:presLayoutVars>
          <dgm:bulletEnabled val="1"/>
        </dgm:presLayoutVars>
      </dgm:prSet>
      <dgm:spPr/>
    </dgm:pt>
  </dgm:ptLst>
  <dgm:cxnLst>
    <dgm:cxn modelId="{D27A5F0E-FC3B-4375-8B0F-11CADEF87A83}" type="presOf" srcId="{098A9CC1-0E10-428F-840B-219B7236F285}" destId="{F845A786-33AC-4296-86DD-F6075AA5C32E}" srcOrd="0" destOrd="0" presId="urn:microsoft.com/office/officeart/2005/8/layout/lProcess3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927EC54A-CF9B-432B-91C5-5E9AB8BA188E}" type="presOf" srcId="{46BBB154-D695-4DAE-91AF-524DE2F04D4F}" destId="{784671DA-61CC-4139-86C9-68FFF9C006AD}" srcOrd="0" destOrd="0" presId="urn:microsoft.com/office/officeart/2005/8/layout/lProcess3"/>
    <dgm:cxn modelId="{9847F672-AA35-4A34-BF97-90033A0D14EA}" srcId="{46BBB154-D695-4DAE-91AF-524DE2F04D4F}" destId="{8BF151F9-AF6C-4C2D-8735-1499E7C029B5}" srcOrd="0" destOrd="0" parTransId="{B9F3C6F1-4A72-4D59-A84F-7D5E7BC704C8}" sibTransId="{4E4B3E96-87F3-44E2-A4DD-5BC3C906961A}"/>
    <dgm:cxn modelId="{BCC0A3A3-16C3-4C41-A357-57019444CA42}" type="presOf" srcId="{8BF151F9-AF6C-4C2D-8735-1499E7C029B5}" destId="{93DA4433-D148-4CEB-BBF5-B7F5465F415D}" srcOrd="0" destOrd="0" presId="urn:microsoft.com/office/officeart/2005/8/layout/lProcess3"/>
    <dgm:cxn modelId="{227810A6-0537-43A7-8CEE-1E0A333C4581}" type="presOf" srcId="{D64C08E6-7B9F-4624-A06B-B5EE2F75ACE5}" destId="{0589069A-C1C1-4D2B-A363-FC07F6B2EB3A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341049E4-3FC2-4BDF-B00A-52E06EA689BF}" type="presOf" srcId="{6D38EEA6-B70A-4696-BFDA-1D726FFF536D}" destId="{60602B9D-6430-4503-94E4-25BA485AE67C}" srcOrd="0" destOrd="0" presId="urn:microsoft.com/office/officeart/2005/8/layout/lProcess3"/>
    <dgm:cxn modelId="{A4085DD0-A92F-4728-8C5C-9BC0C266918D}" type="presParOf" srcId="{0589069A-C1C1-4D2B-A363-FC07F6B2EB3A}" destId="{9E3A38E5-84DC-47A5-B9E0-EF8AE0E5F341}" srcOrd="0" destOrd="0" presId="urn:microsoft.com/office/officeart/2005/8/layout/lProcess3"/>
    <dgm:cxn modelId="{8EC10DFB-1678-4C94-8E11-A6A1045B0AD5}" type="presParOf" srcId="{9E3A38E5-84DC-47A5-B9E0-EF8AE0E5F341}" destId="{60602B9D-6430-4503-94E4-25BA485AE67C}" srcOrd="0" destOrd="0" presId="urn:microsoft.com/office/officeart/2005/8/layout/lProcess3"/>
    <dgm:cxn modelId="{A1356D9E-6F59-4D73-815A-16444FA67E14}" type="presParOf" srcId="{9E3A38E5-84DC-47A5-B9E0-EF8AE0E5F341}" destId="{D89EC711-B501-4975-B95C-B324F49C1C96}" srcOrd="1" destOrd="0" presId="urn:microsoft.com/office/officeart/2005/8/layout/lProcess3"/>
    <dgm:cxn modelId="{E48E7998-730B-4AF0-B1BE-C6EEA61A1484}" type="presParOf" srcId="{9E3A38E5-84DC-47A5-B9E0-EF8AE0E5F341}" destId="{F845A786-33AC-4296-86DD-F6075AA5C32E}" srcOrd="2" destOrd="0" presId="urn:microsoft.com/office/officeart/2005/8/layout/lProcess3"/>
    <dgm:cxn modelId="{028E9764-5711-47F5-8DFE-DC55F95E3B07}" type="presParOf" srcId="{0589069A-C1C1-4D2B-A363-FC07F6B2EB3A}" destId="{D40F6389-EECA-434D-B6A2-6FC7D404D145}" srcOrd="1" destOrd="0" presId="urn:microsoft.com/office/officeart/2005/8/layout/lProcess3"/>
    <dgm:cxn modelId="{E7348CD3-C5DB-4738-83D7-496667BCDD0B}" type="presParOf" srcId="{0589069A-C1C1-4D2B-A363-FC07F6B2EB3A}" destId="{91882A5E-8AB2-4A44-96BF-1BB67EEECE27}" srcOrd="2" destOrd="0" presId="urn:microsoft.com/office/officeart/2005/8/layout/lProcess3"/>
    <dgm:cxn modelId="{77444057-C467-4934-9C4A-DB20FF5ADDF6}" type="presParOf" srcId="{91882A5E-8AB2-4A44-96BF-1BB67EEECE27}" destId="{784671DA-61CC-4139-86C9-68FFF9C006AD}" srcOrd="0" destOrd="0" presId="urn:microsoft.com/office/officeart/2005/8/layout/lProcess3"/>
    <dgm:cxn modelId="{C949D753-E37B-4368-8073-926E1CACA3C6}" type="presParOf" srcId="{91882A5E-8AB2-4A44-96BF-1BB67EEECE27}" destId="{A3634D49-B48E-4420-BD16-1FA2B6C12046}" srcOrd="1" destOrd="0" presId="urn:microsoft.com/office/officeart/2005/8/layout/lProcess3"/>
    <dgm:cxn modelId="{FAECF4D2-BF9E-4D3B-82B7-5ADB0E7475F3}" type="presParOf" srcId="{91882A5E-8AB2-4A44-96BF-1BB67EEECE27}" destId="{93DA4433-D148-4CEB-BBF5-B7F5465F415D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22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podejmujących się dobrowolnej pracy dodatkowej (nadgodziny).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62%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BA84D1F-2A41-4483-8CA4-0D6418DDBC2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84%</a:t>
          </a:r>
        </a:p>
      </dgm:t>
    </dgm:pt>
    <dgm:pt modelId="{25C43063-716F-46CD-80A6-FDE4397937B2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którym zdarza się kupić więcej rzeczy niż poczatkowo przewidywali.</a:t>
          </a:r>
        </a:p>
      </dgm:t>
    </dgm:pt>
    <dgm:pt modelId="{BDC175F8-4C09-4FF8-80F4-B817224CF049}" type="sib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AF01930-6266-452C-92C0-4AAA13557781}" type="par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3A8A06-EBCC-4994-9A15-96877B7C0044}" type="sib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BA6E1CE-3064-4ED1-A38F-6CAF40C2B800}" type="par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E3766AF-C53A-45ED-8ED9-0FCC8988FF0B}">
      <dgm:prSet custT="1"/>
      <dgm:spPr/>
      <dgm:t>
        <a:bodyPr/>
        <a:lstStyle/>
        <a:p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42%</a:t>
          </a:r>
        </a:p>
      </dgm:t>
    </dgm:pt>
    <dgm:pt modelId="{1BDD0027-16D7-41DC-BC9B-0F52F711710C}" type="parTrans" cxnId="{1C03E153-1049-4497-87CB-7CB1358C5F41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06BF9B5-217F-4AA4-A697-65A52BB9E369}" type="sibTrans" cxnId="{1C03E153-1049-4497-87CB-7CB1358C5F41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EB5D4BF-67DB-40F6-B990-9E7EE49696DE}">
      <dgm:prSet custT="1"/>
      <dgm:spPr/>
      <dgm:t>
        <a:bodyPr/>
        <a:lstStyle/>
        <a:p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"zajadających" stres </a:t>
          </a:r>
          <a:b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i intensywne emocje.</a:t>
          </a:r>
        </a:p>
      </dgm:t>
    </dgm:pt>
    <dgm:pt modelId="{A565D843-74AF-4AEF-9F5F-93744CBF75C3}" type="parTrans" cxnId="{C8AB9313-10A2-4227-A405-1E265C19F6B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0FAAB76-D5E8-4244-A5CE-FEC44680C27E}" type="sibTrans" cxnId="{C8AB9313-10A2-4227-A405-1E265C19F6B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96E037E-E87C-4FB7-8219-E8E35416F401}">
      <dgm:prSet custT="1"/>
      <dgm:spPr/>
      <dgm:t>
        <a:bodyPr/>
        <a:lstStyle/>
        <a:p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33%</a:t>
          </a:r>
        </a:p>
      </dgm:t>
    </dgm:pt>
    <dgm:pt modelId="{995CDA43-FB94-436E-89AC-107723F0095F}" type="parTrans" cxnId="{C41BF85B-3BDB-49B8-B3AF-118E76BC089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CC74078-B9C3-4D3E-9C06-54DC4F7569D2}" type="sibTrans" cxnId="{C41BF85B-3BDB-49B8-B3AF-118E76BC089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6F971AB-3E72-40D7-813E-FDB591A811F8}">
      <dgm:prSet custT="1"/>
      <dgm:spPr/>
      <dgm:t>
        <a:bodyPr/>
        <a:lstStyle/>
        <a:p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w ciągu ostatnich </a:t>
          </a:r>
          <a:b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12 miesięcy doświadczyli problemu nadwagi lub otyłości.</a:t>
          </a:r>
        </a:p>
      </dgm:t>
    </dgm:pt>
    <dgm:pt modelId="{32D7A783-DE96-43F5-8966-8BD8D5B74B4D}" type="parTrans" cxnId="{A595D0B0-D50A-4AC6-A346-12FB41BE387B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749ABC5-5BC6-4D5B-BAAD-BF0F3FDAD906}" type="sibTrans" cxnId="{A595D0B0-D50A-4AC6-A346-12FB41BE387B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371CB71-415F-451B-AE90-1AA8105090F0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44A05D9D-DEB3-4141-BF80-8DC8A2E8C046}" type="pres">
      <dgm:prSet presAssocID="{6D38EEA6-B70A-4696-BFDA-1D726FFF536D}" presName="horFlow" presStyleCnt="0"/>
      <dgm:spPr/>
    </dgm:pt>
    <dgm:pt modelId="{A0B9146C-6F44-4983-A4DB-CA8BB426A223}" type="pres">
      <dgm:prSet presAssocID="{6D38EEA6-B70A-4696-BFDA-1D726FFF536D}" presName="bigChev" presStyleLbl="node1" presStyleIdx="0" presStyleCnt="4" custScaleX="303779"/>
      <dgm:spPr/>
    </dgm:pt>
    <dgm:pt modelId="{FD4868DD-80D7-4807-9CE0-21F5CEDD6902}" type="pres">
      <dgm:prSet presAssocID="{2AF41A15-BE5D-440B-9BDE-488AC1C094FF}" presName="parTrans" presStyleCnt="0"/>
      <dgm:spPr/>
    </dgm:pt>
    <dgm:pt modelId="{D86A5FB6-3268-4661-A3C6-3B5C8D573DE9}" type="pres">
      <dgm:prSet presAssocID="{098A9CC1-0E10-428F-840B-219B7236F285}" presName="node" presStyleLbl="alignAccFollowNode1" presStyleIdx="0" presStyleCnt="4">
        <dgm:presLayoutVars>
          <dgm:bulletEnabled val="1"/>
        </dgm:presLayoutVars>
      </dgm:prSet>
      <dgm:spPr/>
    </dgm:pt>
    <dgm:pt modelId="{90A6816F-4FDC-4BA9-81D8-A11C6A1B9CA7}" type="pres">
      <dgm:prSet presAssocID="{6D38EEA6-B70A-4696-BFDA-1D726FFF536D}" presName="vSp" presStyleCnt="0"/>
      <dgm:spPr/>
    </dgm:pt>
    <dgm:pt modelId="{C8B2272F-0F5B-4CC0-B4D9-400EE8DA4182}" type="pres">
      <dgm:prSet presAssocID="{25C43063-716F-46CD-80A6-FDE4397937B2}" presName="horFlow" presStyleCnt="0"/>
      <dgm:spPr/>
    </dgm:pt>
    <dgm:pt modelId="{9C6C1273-F780-49B8-9D90-DDE1921C2036}" type="pres">
      <dgm:prSet presAssocID="{25C43063-716F-46CD-80A6-FDE4397937B2}" presName="bigChev" presStyleLbl="node1" presStyleIdx="1" presStyleCnt="4" custScaleX="304113"/>
      <dgm:spPr/>
    </dgm:pt>
    <dgm:pt modelId="{75409D3A-0C3F-42D6-B60A-7BDFC546FB29}" type="pres">
      <dgm:prSet presAssocID="{EBA6E1CE-3064-4ED1-A38F-6CAF40C2B800}" presName="parTrans" presStyleCnt="0"/>
      <dgm:spPr/>
    </dgm:pt>
    <dgm:pt modelId="{C29EAB87-5972-45B6-AE84-5FD5D1FF2F72}" type="pres">
      <dgm:prSet presAssocID="{CBA84D1F-2A41-4483-8CA4-0D6418DDBC2A}" presName="node" presStyleLbl="alignAccFollowNode1" presStyleIdx="1" presStyleCnt="4">
        <dgm:presLayoutVars>
          <dgm:bulletEnabled val="1"/>
        </dgm:presLayoutVars>
      </dgm:prSet>
      <dgm:spPr/>
    </dgm:pt>
    <dgm:pt modelId="{D1C7BDE0-E5E9-4CD6-8460-5C16A4CF5727}" type="pres">
      <dgm:prSet presAssocID="{25C43063-716F-46CD-80A6-FDE4397937B2}" presName="vSp" presStyleCnt="0"/>
      <dgm:spPr/>
    </dgm:pt>
    <dgm:pt modelId="{917F2006-49C0-428C-95E0-23BB0460B4F3}" type="pres">
      <dgm:prSet presAssocID="{CEB5D4BF-67DB-40F6-B990-9E7EE49696DE}" presName="horFlow" presStyleCnt="0"/>
      <dgm:spPr/>
    </dgm:pt>
    <dgm:pt modelId="{F4707A67-7ED1-4AD7-8C90-59DFB9892D87}" type="pres">
      <dgm:prSet presAssocID="{CEB5D4BF-67DB-40F6-B990-9E7EE49696DE}" presName="bigChev" presStyleLbl="node1" presStyleIdx="2" presStyleCnt="4" custScaleX="304002"/>
      <dgm:spPr/>
    </dgm:pt>
    <dgm:pt modelId="{6FE851E9-A1BD-4F64-A871-E6CE256BB67A}" type="pres">
      <dgm:prSet presAssocID="{1BDD0027-16D7-41DC-BC9B-0F52F711710C}" presName="parTrans" presStyleCnt="0"/>
      <dgm:spPr/>
    </dgm:pt>
    <dgm:pt modelId="{2FA21B4C-3908-4C36-A107-7700D694A551}" type="pres">
      <dgm:prSet presAssocID="{CE3766AF-C53A-45ED-8ED9-0FCC8988FF0B}" presName="node" presStyleLbl="alignAccFollowNode1" presStyleIdx="2" presStyleCnt="4" custScaleX="101496">
        <dgm:presLayoutVars>
          <dgm:bulletEnabled val="1"/>
        </dgm:presLayoutVars>
      </dgm:prSet>
      <dgm:spPr/>
    </dgm:pt>
    <dgm:pt modelId="{27861355-DFC7-4842-962F-8AEF5E0277F1}" type="pres">
      <dgm:prSet presAssocID="{CEB5D4BF-67DB-40F6-B990-9E7EE49696DE}" presName="vSp" presStyleCnt="0"/>
      <dgm:spPr/>
    </dgm:pt>
    <dgm:pt modelId="{7EA28D00-AC12-4A35-BA94-A8FED9AC0306}" type="pres">
      <dgm:prSet presAssocID="{26F971AB-3E72-40D7-813E-FDB591A811F8}" presName="horFlow" presStyleCnt="0"/>
      <dgm:spPr/>
    </dgm:pt>
    <dgm:pt modelId="{D86CF0F0-3645-4163-A48E-C381B4D1B5A3}" type="pres">
      <dgm:prSet presAssocID="{26F971AB-3E72-40D7-813E-FDB591A811F8}" presName="bigChev" presStyleLbl="node1" presStyleIdx="3" presStyleCnt="4" custScaleX="303720"/>
      <dgm:spPr/>
    </dgm:pt>
    <dgm:pt modelId="{FC69CAF7-D6DE-4F4D-8BC3-4296C93D99B3}" type="pres">
      <dgm:prSet presAssocID="{995CDA43-FB94-436E-89AC-107723F0095F}" presName="parTrans" presStyleCnt="0"/>
      <dgm:spPr/>
    </dgm:pt>
    <dgm:pt modelId="{01675570-3837-4148-9B1E-462E131920CE}" type="pres">
      <dgm:prSet presAssocID="{896E037E-E87C-4FB7-8219-E8E35416F401}" presName="node" presStyleLbl="alignAccFollowNode1" presStyleIdx="3" presStyleCnt="4">
        <dgm:presLayoutVars>
          <dgm:bulletEnabled val="1"/>
        </dgm:presLayoutVars>
      </dgm:prSet>
      <dgm:spPr/>
    </dgm:pt>
  </dgm:ptLst>
  <dgm:cxnLst>
    <dgm:cxn modelId="{60C1F704-17A4-4306-864A-11449CEEA386}" type="presOf" srcId="{CE3766AF-C53A-45ED-8ED9-0FCC8988FF0B}" destId="{2FA21B4C-3908-4C36-A107-7700D694A551}" srcOrd="0" destOrd="0" presId="urn:microsoft.com/office/officeart/2005/8/layout/lProcess3"/>
    <dgm:cxn modelId="{C8AB9313-10A2-4227-A405-1E265C19F6BA}" srcId="{D64C08E6-7B9F-4624-A06B-B5EE2F75ACE5}" destId="{CEB5D4BF-67DB-40F6-B990-9E7EE49696DE}" srcOrd="2" destOrd="0" parTransId="{A565D843-74AF-4AEF-9F5F-93744CBF75C3}" sibTransId="{30FAAB76-D5E8-4244-A5CE-FEC44680C27E}"/>
    <dgm:cxn modelId="{0AD14722-8F87-4557-B6B7-9688468D90E8}" type="presOf" srcId="{896E037E-E87C-4FB7-8219-E8E35416F401}" destId="{01675570-3837-4148-9B1E-462E131920CE}" srcOrd="0" destOrd="0" presId="urn:microsoft.com/office/officeart/2005/8/layout/lProcess3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C41BF85B-3BDB-49B8-B3AF-118E76BC089A}" srcId="{26F971AB-3E72-40D7-813E-FDB591A811F8}" destId="{896E037E-E87C-4FB7-8219-E8E35416F401}" srcOrd="0" destOrd="0" parTransId="{995CDA43-FB94-436E-89AC-107723F0095F}" sibTransId="{ECC74078-B9C3-4D3E-9C06-54DC4F7569D2}"/>
    <dgm:cxn modelId="{7CDE3443-C0D6-47C8-A868-482B2FD8D321}" type="presOf" srcId="{6D38EEA6-B70A-4696-BFDA-1D726FFF536D}" destId="{A0B9146C-6F44-4983-A4DB-CA8BB426A223}" srcOrd="0" destOrd="0" presId="urn:microsoft.com/office/officeart/2005/8/layout/lProcess3"/>
    <dgm:cxn modelId="{1C03E153-1049-4497-87CB-7CB1358C5F41}" srcId="{CEB5D4BF-67DB-40F6-B990-9E7EE49696DE}" destId="{CE3766AF-C53A-45ED-8ED9-0FCC8988FF0B}" srcOrd="0" destOrd="0" parTransId="{1BDD0027-16D7-41DC-BC9B-0F52F711710C}" sibTransId="{006BF9B5-217F-4AA4-A697-65A52BB9E369}"/>
    <dgm:cxn modelId="{BF634158-2F58-477E-B48C-B1E622C9E06D}" srcId="{D64C08E6-7B9F-4624-A06B-B5EE2F75ACE5}" destId="{25C43063-716F-46CD-80A6-FDE4397937B2}" srcOrd="1" destOrd="0" parTransId="{EAF01930-6266-452C-92C0-4AAA13557781}" sibTransId="{BDC175F8-4C09-4FF8-80F4-B817224CF049}"/>
    <dgm:cxn modelId="{B5689AAE-94D4-4C3B-A917-4959FF1B534C}" type="presOf" srcId="{CBA84D1F-2A41-4483-8CA4-0D6418DDBC2A}" destId="{C29EAB87-5972-45B6-AE84-5FD5D1FF2F72}" srcOrd="0" destOrd="0" presId="urn:microsoft.com/office/officeart/2005/8/layout/lProcess3"/>
    <dgm:cxn modelId="{A595D0B0-D50A-4AC6-A346-12FB41BE387B}" srcId="{D64C08E6-7B9F-4624-A06B-B5EE2F75ACE5}" destId="{26F971AB-3E72-40D7-813E-FDB591A811F8}" srcOrd="3" destOrd="0" parTransId="{32D7A783-DE96-43F5-8966-8BD8D5B74B4D}" sibTransId="{1749ABC5-5BC6-4D5B-BAAD-BF0F3FDAD906}"/>
    <dgm:cxn modelId="{7015FCC2-F018-493A-816B-997D0B26FDA8}" type="presOf" srcId="{26F971AB-3E72-40D7-813E-FDB591A811F8}" destId="{D86CF0F0-3645-4163-A48E-C381B4D1B5A3}" srcOrd="0" destOrd="0" presId="urn:microsoft.com/office/officeart/2005/8/layout/lProcess3"/>
    <dgm:cxn modelId="{6EAF85C3-180D-4994-BBE8-B66FFB1A9E88}" srcId="{25C43063-716F-46CD-80A6-FDE4397937B2}" destId="{CBA84D1F-2A41-4483-8CA4-0D6418DDBC2A}" srcOrd="0" destOrd="0" parTransId="{EBA6E1CE-3064-4ED1-A38F-6CAF40C2B800}" sibTransId="{DC3A8A06-EBCC-4994-9A15-96877B7C0044}"/>
    <dgm:cxn modelId="{35F287C3-F51D-47B1-9E56-04D8A914FBBF}" type="presOf" srcId="{D64C08E6-7B9F-4624-A06B-B5EE2F75ACE5}" destId="{6371CB71-415F-451B-AE90-1AA8105090F0}" srcOrd="0" destOrd="0" presId="urn:microsoft.com/office/officeart/2005/8/layout/lProcess3"/>
    <dgm:cxn modelId="{46F77BC6-8A48-4AF4-B2C1-FF2EBD14F0CF}" type="presOf" srcId="{CEB5D4BF-67DB-40F6-B990-9E7EE49696DE}" destId="{F4707A67-7ED1-4AD7-8C90-59DFB9892D87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0826D4F3-5683-43F1-96BE-9505AF14B757}" type="presOf" srcId="{25C43063-716F-46CD-80A6-FDE4397937B2}" destId="{9C6C1273-F780-49B8-9D90-DDE1921C2036}" srcOrd="0" destOrd="0" presId="urn:microsoft.com/office/officeart/2005/8/layout/lProcess3"/>
    <dgm:cxn modelId="{6DB344F5-08D2-4F86-8998-970D48D7914B}" type="presOf" srcId="{098A9CC1-0E10-428F-840B-219B7236F285}" destId="{D86A5FB6-3268-4661-A3C6-3B5C8D573DE9}" srcOrd="0" destOrd="0" presId="urn:microsoft.com/office/officeart/2005/8/layout/lProcess3"/>
    <dgm:cxn modelId="{6E86ED26-9093-46C3-8993-C12282067F5B}" type="presParOf" srcId="{6371CB71-415F-451B-AE90-1AA8105090F0}" destId="{44A05D9D-DEB3-4141-BF80-8DC8A2E8C046}" srcOrd="0" destOrd="0" presId="urn:microsoft.com/office/officeart/2005/8/layout/lProcess3"/>
    <dgm:cxn modelId="{BEB51D62-48C9-47DA-A121-3E84AA37393D}" type="presParOf" srcId="{44A05D9D-DEB3-4141-BF80-8DC8A2E8C046}" destId="{A0B9146C-6F44-4983-A4DB-CA8BB426A223}" srcOrd="0" destOrd="0" presId="urn:microsoft.com/office/officeart/2005/8/layout/lProcess3"/>
    <dgm:cxn modelId="{63AE683C-846C-4854-8266-9A6DB91945C5}" type="presParOf" srcId="{44A05D9D-DEB3-4141-BF80-8DC8A2E8C046}" destId="{FD4868DD-80D7-4807-9CE0-21F5CEDD6902}" srcOrd="1" destOrd="0" presId="urn:microsoft.com/office/officeart/2005/8/layout/lProcess3"/>
    <dgm:cxn modelId="{BDCC5F71-4758-42DA-8760-9906FD154937}" type="presParOf" srcId="{44A05D9D-DEB3-4141-BF80-8DC8A2E8C046}" destId="{D86A5FB6-3268-4661-A3C6-3B5C8D573DE9}" srcOrd="2" destOrd="0" presId="urn:microsoft.com/office/officeart/2005/8/layout/lProcess3"/>
    <dgm:cxn modelId="{72D24580-6671-4A34-8B01-DE127789EE58}" type="presParOf" srcId="{6371CB71-415F-451B-AE90-1AA8105090F0}" destId="{90A6816F-4FDC-4BA9-81D8-A11C6A1B9CA7}" srcOrd="1" destOrd="0" presId="urn:microsoft.com/office/officeart/2005/8/layout/lProcess3"/>
    <dgm:cxn modelId="{7A08506C-B4BA-49BD-A0FE-347AC49EFB85}" type="presParOf" srcId="{6371CB71-415F-451B-AE90-1AA8105090F0}" destId="{C8B2272F-0F5B-4CC0-B4D9-400EE8DA4182}" srcOrd="2" destOrd="0" presId="urn:microsoft.com/office/officeart/2005/8/layout/lProcess3"/>
    <dgm:cxn modelId="{456890F3-A853-4A99-9772-5796557A90AC}" type="presParOf" srcId="{C8B2272F-0F5B-4CC0-B4D9-400EE8DA4182}" destId="{9C6C1273-F780-49B8-9D90-DDE1921C2036}" srcOrd="0" destOrd="0" presId="urn:microsoft.com/office/officeart/2005/8/layout/lProcess3"/>
    <dgm:cxn modelId="{7999E62C-F873-46F3-8A6C-2CBFA6C96779}" type="presParOf" srcId="{C8B2272F-0F5B-4CC0-B4D9-400EE8DA4182}" destId="{75409D3A-0C3F-42D6-B60A-7BDFC546FB29}" srcOrd="1" destOrd="0" presId="urn:microsoft.com/office/officeart/2005/8/layout/lProcess3"/>
    <dgm:cxn modelId="{924E8ACF-477D-46B7-8D7F-2B1630F1ADD9}" type="presParOf" srcId="{C8B2272F-0F5B-4CC0-B4D9-400EE8DA4182}" destId="{C29EAB87-5972-45B6-AE84-5FD5D1FF2F72}" srcOrd="2" destOrd="0" presId="urn:microsoft.com/office/officeart/2005/8/layout/lProcess3"/>
    <dgm:cxn modelId="{E713EB77-8D91-43B0-82B7-A7A832C5175D}" type="presParOf" srcId="{6371CB71-415F-451B-AE90-1AA8105090F0}" destId="{D1C7BDE0-E5E9-4CD6-8460-5C16A4CF5727}" srcOrd="3" destOrd="0" presId="urn:microsoft.com/office/officeart/2005/8/layout/lProcess3"/>
    <dgm:cxn modelId="{CDD1AC4E-0EC2-4662-8D2B-734E275FAD57}" type="presParOf" srcId="{6371CB71-415F-451B-AE90-1AA8105090F0}" destId="{917F2006-49C0-428C-95E0-23BB0460B4F3}" srcOrd="4" destOrd="0" presId="urn:microsoft.com/office/officeart/2005/8/layout/lProcess3"/>
    <dgm:cxn modelId="{EB6249BD-A15C-4BA0-89C0-BDB3590F7FF3}" type="presParOf" srcId="{917F2006-49C0-428C-95E0-23BB0460B4F3}" destId="{F4707A67-7ED1-4AD7-8C90-59DFB9892D87}" srcOrd="0" destOrd="0" presId="urn:microsoft.com/office/officeart/2005/8/layout/lProcess3"/>
    <dgm:cxn modelId="{F63AA6E4-7A1D-4CFF-AC66-3971213DA009}" type="presParOf" srcId="{917F2006-49C0-428C-95E0-23BB0460B4F3}" destId="{6FE851E9-A1BD-4F64-A871-E6CE256BB67A}" srcOrd="1" destOrd="0" presId="urn:microsoft.com/office/officeart/2005/8/layout/lProcess3"/>
    <dgm:cxn modelId="{21EB1CCF-6732-4994-BD4C-809A7733C149}" type="presParOf" srcId="{917F2006-49C0-428C-95E0-23BB0460B4F3}" destId="{2FA21B4C-3908-4C36-A107-7700D694A551}" srcOrd="2" destOrd="0" presId="urn:microsoft.com/office/officeart/2005/8/layout/lProcess3"/>
    <dgm:cxn modelId="{9B811C60-6A9F-4B7C-913F-9C17D588045C}" type="presParOf" srcId="{6371CB71-415F-451B-AE90-1AA8105090F0}" destId="{27861355-DFC7-4842-962F-8AEF5E0277F1}" srcOrd="5" destOrd="0" presId="urn:microsoft.com/office/officeart/2005/8/layout/lProcess3"/>
    <dgm:cxn modelId="{DC86FA5D-C572-4E2F-A163-37DDED9C1197}" type="presParOf" srcId="{6371CB71-415F-451B-AE90-1AA8105090F0}" destId="{7EA28D00-AC12-4A35-BA94-A8FED9AC0306}" srcOrd="6" destOrd="0" presId="urn:microsoft.com/office/officeart/2005/8/layout/lProcess3"/>
    <dgm:cxn modelId="{238406AF-3AAF-439D-84A6-7925E9074E21}" type="presParOf" srcId="{7EA28D00-AC12-4A35-BA94-A8FED9AC0306}" destId="{D86CF0F0-3645-4163-A48E-C381B4D1B5A3}" srcOrd="0" destOrd="0" presId="urn:microsoft.com/office/officeart/2005/8/layout/lProcess3"/>
    <dgm:cxn modelId="{BAEEE46B-6FDA-4A95-B1D1-178DA02AFC48}" type="presParOf" srcId="{7EA28D00-AC12-4A35-BA94-A8FED9AC0306}" destId="{FC69CAF7-D6DE-4F4D-8BC3-4296C93D99B3}" srcOrd="1" destOrd="0" presId="urn:microsoft.com/office/officeart/2005/8/layout/lProcess3"/>
    <dgm:cxn modelId="{6986D99B-F9AC-4F8C-B1FE-C5C72467EFAC}" type="presParOf" srcId="{7EA28D00-AC12-4A35-BA94-A8FED9AC0306}" destId="{01675570-3837-4148-9B1E-462E131920CE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27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deklarujących brak wiedzy odnośnie różnego rodzaju zaburzeń odżywiania.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34%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BA84D1F-2A41-4483-8CA4-0D6418DDBC2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20%</a:t>
          </a:r>
        </a:p>
      </dgm:t>
    </dgm:pt>
    <dgm:pt modelId="{25C43063-716F-46CD-80A6-FDE4397937B2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deklarujących brak wiedzy w zakresie zjawiska zakupoholizmu.</a:t>
          </a:r>
        </a:p>
      </dgm:t>
    </dgm:pt>
    <dgm:pt modelId="{BDC175F8-4C09-4FF8-80F4-B817224CF049}" type="sib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AF01930-6266-452C-92C0-4AAA13557781}" type="parTrans" cxnId="{BF634158-2F58-477E-B48C-B1E622C9E06D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3A8A06-EBCC-4994-9A15-96877B7C0044}" type="sib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BA6E1CE-3064-4ED1-A38F-6CAF40C2B800}" type="parTrans" cxnId="{6EAF85C3-180D-4994-BBE8-B66FFB1A9E88}">
      <dgm:prSet/>
      <dgm:spPr/>
      <dgm:t>
        <a:bodyPr/>
        <a:lstStyle/>
        <a:p>
          <a:endParaRPr lang="pl-PL" sz="18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E3766AF-C53A-45ED-8ED9-0FCC8988FF0B}">
      <dgm:prSet custT="1"/>
      <dgm:spPr/>
      <dgm:t>
        <a:bodyPr/>
        <a:lstStyle/>
        <a:p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26%</a:t>
          </a:r>
        </a:p>
      </dgm:t>
    </dgm:pt>
    <dgm:pt modelId="{1BDD0027-16D7-41DC-BC9B-0F52F711710C}" type="parTrans" cxnId="{1C03E153-1049-4497-87CB-7CB1358C5F41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06BF9B5-217F-4AA4-A697-65A52BB9E369}" type="sibTrans" cxnId="{1C03E153-1049-4497-87CB-7CB1358C5F41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EB5D4BF-67DB-40F6-B990-9E7EE49696DE}">
      <dgm:prSet custT="1"/>
      <dgm:spPr/>
      <dgm:t>
        <a:bodyPr/>
        <a:lstStyle/>
        <a:p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Odsetek uczniów znających w swoim najbliższym otoczeniu osoby doznające problemu zakupoholizmu.</a:t>
          </a:r>
        </a:p>
      </dgm:t>
    </dgm:pt>
    <dgm:pt modelId="{A565D843-74AF-4AEF-9F5F-93744CBF75C3}" type="parTrans" cxnId="{C8AB9313-10A2-4227-A405-1E265C19F6B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0FAAB76-D5E8-4244-A5CE-FEC44680C27E}" type="sibTrans" cxnId="{C8AB9313-10A2-4227-A405-1E265C19F6BA}">
      <dgm:prSet/>
      <dgm:spPr/>
      <dgm:t>
        <a:bodyPr/>
        <a:lstStyle/>
        <a:p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371CB71-415F-451B-AE90-1AA8105090F0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44A05D9D-DEB3-4141-BF80-8DC8A2E8C046}" type="pres">
      <dgm:prSet presAssocID="{6D38EEA6-B70A-4696-BFDA-1D726FFF536D}" presName="horFlow" presStyleCnt="0"/>
      <dgm:spPr/>
    </dgm:pt>
    <dgm:pt modelId="{A0B9146C-6F44-4983-A4DB-CA8BB426A223}" type="pres">
      <dgm:prSet presAssocID="{6D38EEA6-B70A-4696-BFDA-1D726FFF536D}" presName="bigChev" presStyleLbl="node1" presStyleIdx="0" presStyleCnt="3" custScaleX="303779"/>
      <dgm:spPr/>
    </dgm:pt>
    <dgm:pt modelId="{FD4868DD-80D7-4807-9CE0-21F5CEDD6902}" type="pres">
      <dgm:prSet presAssocID="{2AF41A15-BE5D-440B-9BDE-488AC1C094FF}" presName="parTrans" presStyleCnt="0"/>
      <dgm:spPr/>
    </dgm:pt>
    <dgm:pt modelId="{D86A5FB6-3268-4661-A3C6-3B5C8D573DE9}" type="pres">
      <dgm:prSet presAssocID="{098A9CC1-0E10-428F-840B-219B7236F285}" presName="node" presStyleLbl="alignAccFollowNode1" presStyleIdx="0" presStyleCnt="3">
        <dgm:presLayoutVars>
          <dgm:bulletEnabled val="1"/>
        </dgm:presLayoutVars>
      </dgm:prSet>
      <dgm:spPr/>
    </dgm:pt>
    <dgm:pt modelId="{90A6816F-4FDC-4BA9-81D8-A11C6A1B9CA7}" type="pres">
      <dgm:prSet presAssocID="{6D38EEA6-B70A-4696-BFDA-1D726FFF536D}" presName="vSp" presStyleCnt="0"/>
      <dgm:spPr/>
    </dgm:pt>
    <dgm:pt modelId="{C8B2272F-0F5B-4CC0-B4D9-400EE8DA4182}" type="pres">
      <dgm:prSet presAssocID="{25C43063-716F-46CD-80A6-FDE4397937B2}" presName="horFlow" presStyleCnt="0"/>
      <dgm:spPr/>
    </dgm:pt>
    <dgm:pt modelId="{9C6C1273-F780-49B8-9D90-DDE1921C2036}" type="pres">
      <dgm:prSet presAssocID="{25C43063-716F-46CD-80A6-FDE4397937B2}" presName="bigChev" presStyleLbl="node1" presStyleIdx="1" presStyleCnt="3" custScaleX="304113"/>
      <dgm:spPr/>
    </dgm:pt>
    <dgm:pt modelId="{75409D3A-0C3F-42D6-B60A-7BDFC546FB29}" type="pres">
      <dgm:prSet presAssocID="{EBA6E1CE-3064-4ED1-A38F-6CAF40C2B800}" presName="parTrans" presStyleCnt="0"/>
      <dgm:spPr/>
    </dgm:pt>
    <dgm:pt modelId="{C29EAB87-5972-45B6-AE84-5FD5D1FF2F72}" type="pres">
      <dgm:prSet presAssocID="{CBA84D1F-2A41-4483-8CA4-0D6418DDBC2A}" presName="node" presStyleLbl="alignAccFollowNode1" presStyleIdx="1" presStyleCnt="3">
        <dgm:presLayoutVars>
          <dgm:bulletEnabled val="1"/>
        </dgm:presLayoutVars>
      </dgm:prSet>
      <dgm:spPr/>
    </dgm:pt>
    <dgm:pt modelId="{D1C7BDE0-E5E9-4CD6-8460-5C16A4CF5727}" type="pres">
      <dgm:prSet presAssocID="{25C43063-716F-46CD-80A6-FDE4397937B2}" presName="vSp" presStyleCnt="0"/>
      <dgm:spPr/>
    </dgm:pt>
    <dgm:pt modelId="{917F2006-49C0-428C-95E0-23BB0460B4F3}" type="pres">
      <dgm:prSet presAssocID="{CEB5D4BF-67DB-40F6-B990-9E7EE49696DE}" presName="horFlow" presStyleCnt="0"/>
      <dgm:spPr/>
    </dgm:pt>
    <dgm:pt modelId="{F4707A67-7ED1-4AD7-8C90-59DFB9892D87}" type="pres">
      <dgm:prSet presAssocID="{CEB5D4BF-67DB-40F6-B990-9E7EE49696DE}" presName="bigChev" presStyleLbl="node1" presStyleIdx="2" presStyleCnt="3" custScaleX="300841"/>
      <dgm:spPr/>
    </dgm:pt>
    <dgm:pt modelId="{6FE851E9-A1BD-4F64-A871-E6CE256BB67A}" type="pres">
      <dgm:prSet presAssocID="{1BDD0027-16D7-41DC-BC9B-0F52F711710C}" presName="parTrans" presStyleCnt="0"/>
      <dgm:spPr/>
    </dgm:pt>
    <dgm:pt modelId="{2FA21B4C-3908-4C36-A107-7700D694A551}" type="pres">
      <dgm:prSet presAssocID="{CE3766AF-C53A-45ED-8ED9-0FCC8988FF0B}" presName="node" presStyleLbl="alignAccFollowNode1" presStyleIdx="2" presStyleCnt="3" custScaleX="101496">
        <dgm:presLayoutVars>
          <dgm:bulletEnabled val="1"/>
        </dgm:presLayoutVars>
      </dgm:prSet>
      <dgm:spPr/>
    </dgm:pt>
  </dgm:ptLst>
  <dgm:cxnLst>
    <dgm:cxn modelId="{C8AB9313-10A2-4227-A405-1E265C19F6BA}" srcId="{D64C08E6-7B9F-4624-A06B-B5EE2F75ACE5}" destId="{CEB5D4BF-67DB-40F6-B990-9E7EE49696DE}" srcOrd="2" destOrd="0" parTransId="{A565D843-74AF-4AEF-9F5F-93744CBF75C3}" sibTransId="{30FAAB76-D5E8-4244-A5CE-FEC44680C27E}"/>
    <dgm:cxn modelId="{57FDC223-3CE8-4566-A93C-2F62C3206DFD}" type="presOf" srcId="{25C43063-716F-46CD-80A6-FDE4397937B2}" destId="{9C6C1273-F780-49B8-9D90-DDE1921C2036}" srcOrd="0" destOrd="0" presId="urn:microsoft.com/office/officeart/2005/8/layout/lProcess3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DEBDDC65-4434-4252-8042-949EDB81D0EA}" type="presOf" srcId="{CEB5D4BF-67DB-40F6-B990-9E7EE49696DE}" destId="{F4707A67-7ED1-4AD7-8C90-59DFB9892D87}" srcOrd="0" destOrd="0" presId="urn:microsoft.com/office/officeart/2005/8/layout/lProcess3"/>
    <dgm:cxn modelId="{255F5E4F-23DB-4BCE-B7DE-E553D1044372}" type="presOf" srcId="{098A9CC1-0E10-428F-840B-219B7236F285}" destId="{D86A5FB6-3268-4661-A3C6-3B5C8D573DE9}" srcOrd="0" destOrd="0" presId="urn:microsoft.com/office/officeart/2005/8/layout/lProcess3"/>
    <dgm:cxn modelId="{1C03E153-1049-4497-87CB-7CB1358C5F41}" srcId="{CEB5D4BF-67DB-40F6-B990-9E7EE49696DE}" destId="{CE3766AF-C53A-45ED-8ED9-0FCC8988FF0B}" srcOrd="0" destOrd="0" parTransId="{1BDD0027-16D7-41DC-BC9B-0F52F711710C}" sibTransId="{006BF9B5-217F-4AA4-A697-65A52BB9E369}"/>
    <dgm:cxn modelId="{062A1156-0682-4638-B150-C820476AC4D2}" type="presOf" srcId="{D64C08E6-7B9F-4624-A06B-B5EE2F75ACE5}" destId="{6371CB71-415F-451B-AE90-1AA8105090F0}" srcOrd="0" destOrd="0" presId="urn:microsoft.com/office/officeart/2005/8/layout/lProcess3"/>
    <dgm:cxn modelId="{BF634158-2F58-477E-B48C-B1E622C9E06D}" srcId="{D64C08E6-7B9F-4624-A06B-B5EE2F75ACE5}" destId="{25C43063-716F-46CD-80A6-FDE4397937B2}" srcOrd="1" destOrd="0" parTransId="{EAF01930-6266-452C-92C0-4AAA13557781}" sibTransId="{BDC175F8-4C09-4FF8-80F4-B817224CF049}"/>
    <dgm:cxn modelId="{6EAF85C3-180D-4994-BBE8-B66FFB1A9E88}" srcId="{25C43063-716F-46CD-80A6-FDE4397937B2}" destId="{CBA84D1F-2A41-4483-8CA4-0D6418DDBC2A}" srcOrd="0" destOrd="0" parTransId="{EBA6E1CE-3064-4ED1-A38F-6CAF40C2B800}" sibTransId="{DC3A8A06-EBCC-4994-9A15-96877B7C0044}"/>
    <dgm:cxn modelId="{117C50C6-8A74-4333-9ED3-BE9C3994CD81}" type="presOf" srcId="{CBA84D1F-2A41-4483-8CA4-0D6418DDBC2A}" destId="{C29EAB87-5972-45B6-AE84-5FD5D1FF2F72}" srcOrd="0" destOrd="0" presId="urn:microsoft.com/office/officeart/2005/8/layout/lProcess3"/>
    <dgm:cxn modelId="{84C61DCF-EE48-4DB7-86E7-1493E7D58365}" type="presOf" srcId="{6D38EEA6-B70A-4696-BFDA-1D726FFF536D}" destId="{A0B9146C-6F44-4983-A4DB-CA8BB426A223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49A262E4-9ACB-4C45-972B-4BB3F51577C8}" type="presOf" srcId="{CE3766AF-C53A-45ED-8ED9-0FCC8988FF0B}" destId="{2FA21B4C-3908-4C36-A107-7700D694A551}" srcOrd="0" destOrd="0" presId="urn:microsoft.com/office/officeart/2005/8/layout/lProcess3"/>
    <dgm:cxn modelId="{48EA85AF-0F57-4361-B972-66F598E7E2F0}" type="presParOf" srcId="{6371CB71-415F-451B-AE90-1AA8105090F0}" destId="{44A05D9D-DEB3-4141-BF80-8DC8A2E8C046}" srcOrd="0" destOrd="0" presId="urn:microsoft.com/office/officeart/2005/8/layout/lProcess3"/>
    <dgm:cxn modelId="{0901C40C-07C9-45E2-B747-737BA52B31C8}" type="presParOf" srcId="{44A05D9D-DEB3-4141-BF80-8DC8A2E8C046}" destId="{A0B9146C-6F44-4983-A4DB-CA8BB426A223}" srcOrd="0" destOrd="0" presId="urn:microsoft.com/office/officeart/2005/8/layout/lProcess3"/>
    <dgm:cxn modelId="{7E068869-7CB9-44B3-9034-78FF3CABEAE8}" type="presParOf" srcId="{44A05D9D-DEB3-4141-BF80-8DC8A2E8C046}" destId="{FD4868DD-80D7-4807-9CE0-21F5CEDD6902}" srcOrd="1" destOrd="0" presId="urn:microsoft.com/office/officeart/2005/8/layout/lProcess3"/>
    <dgm:cxn modelId="{E29E5B30-BDD0-4D32-85EF-04A34275DB93}" type="presParOf" srcId="{44A05D9D-DEB3-4141-BF80-8DC8A2E8C046}" destId="{D86A5FB6-3268-4661-A3C6-3B5C8D573DE9}" srcOrd="2" destOrd="0" presId="urn:microsoft.com/office/officeart/2005/8/layout/lProcess3"/>
    <dgm:cxn modelId="{86EA7B85-B2CB-44D6-9BA9-2D2C28A15542}" type="presParOf" srcId="{6371CB71-415F-451B-AE90-1AA8105090F0}" destId="{90A6816F-4FDC-4BA9-81D8-A11C6A1B9CA7}" srcOrd="1" destOrd="0" presId="urn:microsoft.com/office/officeart/2005/8/layout/lProcess3"/>
    <dgm:cxn modelId="{5531B4C4-88B3-4765-A7D7-F236AA008EFA}" type="presParOf" srcId="{6371CB71-415F-451B-AE90-1AA8105090F0}" destId="{C8B2272F-0F5B-4CC0-B4D9-400EE8DA4182}" srcOrd="2" destOrd="0" presId="urn:microsoft.com/office/officeart/2005/8/layout/lProcess3"/>
    <dgm:cxn modelId="{1EDC79B3-A6B3-4EAF-A690-5047AB7B8A35}" type="presParOf" srcId="{C8B2272F-0F5B-4CC0-B4D9-400EE8DA4182}" destId="{9C6C1273-F780-49B8-9D90-DDE1921C2036}" srcOrd="0" destOrd="0" presId="urn:microsoft.com/office/officeart/2005/8/layout/lProcess3"/>
    <dgm:cxn modelId="{C8262CCB-020E-4AC5-ADE3-6BE6798C493B}" type="presParOf" srcId="{C8B2272F-0F5B-4CC0-B4D9-400EE8DA4182}" destId="{75409D3A-0C3F-42D6-B60A-7BDFC546FB29}" srcOrd="1" destOrd="0" presId="urn:microsoft.com/office/officeart/2005/8/layout/lProcess3"/>
    <dgm:cxn modelId="{726ECA7A-D77F-4344-A57E-A8B486DF5475}" type="presParOf" srcId="{C8B2272F-0F5B-4CC0-B4D9-400EE8DA4182}" destId="{C29EAB87-5972-45B6-AE84-5FD5D1FF2F72}" srcOrd="2" destOrd="0" presId="urn:microsoft.com/office/officeart/2005/8/layout/lProcess3"/>
    <dgm:cxn modelId="{1BDB3472-1938-4176-88FA-839771B0432D}" type="presParOf" srcId="{6371CB71-415F-451B-AE90-1AA8105090F0}" destId="{D1C7BDE0-E5E9-4CD6-8460-5C16A4CF5727}" srcOrd="3" destOrd="0" presId="urn:microsoft.com/office/officeart/2005/8/layout/lProcess3"/>
    <dgm:cxn modelId="{2E132FE8-9CC5-4612-B591-79BAA9623259}" type="presParOf" srcId="{6371CB71-415F-451B-AE90-1AA8105090F0}" destId="{917F2006-49C0-428C-95E0-23BB0460B4F3}" srcOrd="4" destOrd="0" presId="urn:microsoft.com/office/officeart/2005/8/layout/lProcess3"/>
    <dgm:cxn modelId="{96209BE9-641F-4D1E-A9F1-93A82C468BEB}" type="presParOf" srcId="{917F2006-49C0-428C-95E0-23BB0460B4F3}" destId="{F4707A67-7ED1-4AD7-8C90-59DFB9892D87}" srcOrd="0" destOrd="0" presId="urn:microsoft.com/office/officeart/2005/8/layout/lProcess3"/>
    <dgm:cxn modelId="{256C07BF-A96A-4D54-80D7-1126C562AD50}" type="presParOf" srcId="{917F2006-49C0-428C-95E0-23BB0460B4F3}" destId="{6FE851E9-A1BD-4F64-A871-E6CE256BB67A}" srcOrd="1" destOrd="0" presId="urn:microsoft.com/office/officeart/2005/8/layout/lProcess3"/>
    <dgm:cxn modelId="{5B82B49F-6B82-4926-99A2-94C432485598}" type="presParOf" srcId="{917F2006-49C0-428C-95E0-23BB0460B4F3}" destId="{2FA21B4C-3908-4C36-A107-7700D694A551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132" minVer="http://schemas.openxmlformats.org/drawingml/2006/diagram"/>
    </a:ext>
  </dgm:extLst>
</dgm:dataModel>
</file>

<file path=word/diagrams/data17.xml><?xml version="1.0" encoding="utf-8"?>
<dgm:dataModel xmlns:dgm="http://schemas.openxmlformats.org/drawingml/2006/diagram" xmlns:a="http://schemas.openxmlformats.org/drawingml/2006/main">
  <dgm:ptLst>
    <dgm:pt modelId="{120AF100-2D00-405B-B73D-ACC4D589F869}" type="doc">
      <dgm:prSet loTypeId="urn:microsoft.com/office/officeart/2005/8/layout/default" loCatId="list" qsTypeId="urn:microsoft.com/office/officeart/2005/8/quickstyle/simple1" qsCatId="simple" csTypeId="urn:microsoft.com/office/officeart/2005/8/colors/accent2_4" csCatId="accent2" phldr="1"/>
      <dgm:spPr/>
      <dgm:t>
        <a:bodyPr/>
        <a:lstStyle/>
        <a:p>
          <a:endParaRPr lang="pl-PL"/>
        </a:p>
      </dgm:t>
    </dgm:pt>
    <dgm:pt modelId="{F0A3FE97-9918-40DF-92EB-D38F8C9451E0}">
      <dgm:prSet phldrT="[Tekst]" custT="1"/>
      <dgm:spPr/>
      <dgm:t>
        <a:bodyPr/>
        <a:lstStyle/>
        <a:p>
          <a:pPr algn="l"/>
          <a:r>
            <a:rPr lang="pl-PL" sz="1400">
              <a:latin typeface="Calibri" panose="020F0502020204030204" pitchFamily="34" charset="0"/>
              <a:cs typeface="Calibri" panose="020F0502020204030204" pitchFamily="34" charset="0"/>
            </a:rPr>
            <a:t>Ograniczenie negatywnych konsekwencji zdrowotnych i społecznych wynikających z uzależnień od substancji oraz uzależnień behawioralnych poprzez działania terapeutyczno-rehabilitacyjne oraz rozwój gminnego systemu profilaktyki.</a:t>
          </a:r>
        </a:p>
      </dgm:t>
    </dgm:pt>
    <dgm:pt modelId="{101F6863-23FA-4602-80CD-859C479F6C9D}" type="parTrans" cxnId="{18C7E420-199B-4DB1-B802-EB63D86FD052}">
      <dgm:prSet/>
      <dgm:spPr/>
      <dgm:t>
        <a:bodyPr/>
        <a:lstStyle/>
        <a:p>
          <a:endParaRPr lang="pl-PL"/>
        </a:p>
      </dgm:t>
    </dgm:pt>
    <dgm:pt modelId="{0185D425-4E4E-4F3A-99A5-8FA10C9D236C}" type="sibTrans" cxnId="{18C7E420-199B-4DB1-B802-EB63D86FD052}">
      <dgm:prSet/>
      <dgm:spPr/>
      <dgm:t>
        <a:bodyPr/>
        <a:lstStyle/>
        <a:p>
          <a:endParaRPr lang="pl-PL"/>
        </a:p>
      </dgm:t>
    </dgm:pt>
    <dgm:pt modelId="{FAAE7A6E-090D-4845-A050-EFC2314761F9}" type="pres">
      <dgm:prSet presAssocID="{120AF100-2D00-405B-B73D-ACC4D589F869}" presName="diagram" presStyleCnt="0">
        <dgm:presLayoutVars>
          <dgm:dir/>
          <dgm:resizeHandles val="exact"/>
        </dgm:presLayoutVars>
      </dgm:prSet>
      <dgm:spPr/>
    </dgm:pt>
    <dgm:pt modelId="{7D79A2B7-E344-4CA5-9498-7C488BABD08A}" type="pres">
      <dgm:prSet presAssocID="{F0A3FE97-9918-40DF-92EB-D38F8C9451E0}" presName="node" presStyleLbl="node1" presStyleIdx="0" presStyleCnt="1" custScaleX="325609" custLinFactNeighborX="-21099" custLinFactNeighborY="76">
        <dgm:presLayoutVars>
          <dgm:bulletEnabled val="1"/>
        </dgm:presLayoutVars>
      </dgm:prSet>
      <dgm:spPr/>
    </dgm:pt>
  </dgm:ptLst>
  <dgm:cxnLst>
    <dgm:cxn modelId="{18C7E420-199B-4DB1-B802-EB63D86FD052}" srcId="{120AF100-2D00-405B-B73D-ACC4D589F869}" destId="{F0A3FE97-9918-40DF-92EB-D38F8C9451E0}" srcOrd="0" destOrd="0" parTransId="{101F6863-23FA-4602-80CD-859C479F6C9D}" sibTransId="{0185D425-4E4E-4F3A-99A5-8FA10C9D236C}"/>
    <dgm:cxn modelId="{1A3D443B-84D3-42E2-A5C9-4137CFA66E7B}" type="presOf" srcId="{120AF100-2D00-405B-B73D-ACC4D589F869}" destId="{FAAE7A6E-090D-4845-A050-EFC2314761F9}" srcOrd="0" destOrd="0" presId="urn:microsoft.com/office/officeart/2005/8/layout/default"/>
    <dgm:cxn modelId="{61009072-B95C-40C4-8F26-AA0681FF56C5}" type="presOf" srcId="{F0A3FE97-9918-40DF-92EB-D38F8C9451E0}" destId="{7D79A2B7-E344-4CA5-9498-7C488BABD08A}" srcOrd="0" destOrd="0" presId="urn:microsoft.com/office/officeart/2005/8/layout/default"/>
    <dgm:cxn modelId="{B33972B5-3D10-493B-978A-411984400048}" type="presParOf" srcId="{FAAE7A6E-090D-4845-A050-EFC2314761F9}" destId="{7D79A2B7-E344-4CA5-9498-7C488BABD08A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13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0C1EF6C-CF9C-483C-9439-6C020C96AF8C}" type="doc">
      <dgm:prSet loTypeId="urn:microsoft.com/office/officeart/2005/8/layout/hierarchy4" loCatId="hierarchy" qsTypeId="urn:microsoft.com/office/officeart/2005/8/quickstyle/simple1" qsCatId="simple" csTypeId="urn:microsoft.com/office/officeart/2005/8/colors/accent1_4" csCatId="accent1" phldr="1"/>
      <dgm:spPr/>
      <dgm:t>
        <a:bodyPr/>
        <a:lstStyle/>
        <a:p>
          <a:endParaRPr lang="pl-PL"/>
        </a:p>
      </dgm:t>
    </dgm:pt>
    <dgm:pt modelId="{0A1058BC-8CF0-49A5-84AA-807D958404FC}">
      <dgm:prSet phldrT="[Tekst]" custT="1"/>
      <dgm:spPr/>
      <dgm:t>
        <a:bodyPr/>
        <a:lstStyle/>
        <a:p>
          <a:pPr algn="ctr"/>
          <a:r>
            <a:rPr lang="pl-PL" sz="1400" b="1">
              <a:latin typeface="Calibri" panose="020F0502020204030204" pitchFamily="34" charset="0"/>
              <a:cs typeface="Calibri" panose="020F0502020204030204" pitchFamily="34" charset="0"/>
            </a:rPr>
            <a:t>PRÓBA BADAWCZA</a:t>
          </a:r>
        </a:p>
      </dgm:t>
    </dgm:pt>
    <dgm:pt modelId="{24DBFBFC-34E1-4E9A-A0DB-82C5CE3313EA}" type="parTrans" cxnId="{B142C883-6FE8-48CB-8B99-F4E5A4865FAE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EBE7C29-585C-42DF-AD45-559DDA97C33B}" type="sibTrans" cxnId="{B142C883-6FE8-48CB-8B99-F4E5A4865FAE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1609412-F0EA-42D8-9CA7-DDB56074EB54}">
      <dgm:prSet phldrT="[Tekst]" custT="1"/>
      <dgm:spPr/>
      <dgm:t>
        <a:bodyPr/>
        <a:lstStyle/>
        <a:p>
          <a:pPr algn="ctr"/>
          <a:r>
            <a:rPr lang="pl-PL" sz="1300" b="1">
              <a:latin typeface="Calibri" panose="020F0502020204030204" pitchFamily="34" charset="0"/>
              <a:cs typeface="Calibri" panose="020F0502020204030204" pitchFamily="34" charset="0"/>
            </a:rPr>
            <a:t>Dorośli mieszkańcy</a:t>
          </a:r>
        </a:p>
      </dgm:t>
    </dgm:pt>
    <dgm:pt modelId="{880F9FF5-FFCA-4AB4-B80E-D5B735D551B1}" type="parTrans" cxnId="{4471AD29-607F-4980-A55F-4C7437014B78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E584420-60D3-4D2D-9E04-F96554827391}" type="sibTrans" cxnId="{4471AD29-607F-4980-A55F-4C7437014B78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C29CA98C-A2CE-459E-86F8-F29710D6E2B5}">
      <dgm:prSet phldrT="[Tekst]" custT="1"/>
      <dgm:spPr/>
      <dgm:t>
        <a:bodyPr/>
        <a:lstStyle/>
        <a:p>
          <a:pPr algn="ctr"/>
          <a:r>
            <a:rPr lang="pl-PL" sz="1400" b="1">
              <a:latin typeface="Calibri" panose="020F0502020204030204" pitchFamily="34" charset="0"/>
              <a:cs typeface="Calibri" panose="020F0502020204030204" pitchFamily="34" charset="0"/>
            </a:rPr>
            <a:t>69 osób</a:t>
          </a:r>
        </a:p>
      </dgm:t>
    </dgm:pt>
    <dgm:pt modelId="{37FBBD01-F646-4493-8627-C624122FED31}" type="parTrans" cxnId="{5AC17581-3087-40FF-87CD-277A99014467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197871F-86C8-4F55-820B-9673C7C1930E}" type="sibTrans" cxnId="{5AC17581-3087-40FF-87CD-277A99014467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5307673A-EF98-496C-A8FD-CE2079D1A1F1}">
      <dgm:prSet phldrT="[Tekst]" custT="1"/>
      <dgm:spPr/>
      <dgm:t>
        <a:bodyPr/>
        <a:lstStyle/>
        <a:p>
          <a:pPr algn="ctr"/>
          <a:r>
            <a:rPr lang="pl-PL" sz="1300" b="1">
              <a:latin typeface="Calibri" panose="020F0502020204030204" pitchFamily="34" charset="0"/>
              <a:cs typeface="Calibri" panose="020F0502020204030204" pitchFamily="34" charset="0"/>
            </a:rPr>
            <a:t>Uczniowie</a:t>
          </a:r>
        </a:p>
      </dgm:t>
    </dgm:pt>
    <dgm:pt modelId="{151AA331-81CB-4D07-B8FC-C8370FD39DC5}" type="parTrans" cxnId="{44711274-5C65-4502-8813-4D21CCBD193F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671447B-2F90-40D9-98AF-48A320074463}" type="sibTrans" cxnId="{44711274-5C65-4502-8813-4D21CCBD193F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5A1B7539-18E8-433B-AD70-C5B00D342BAC}">
      <dgm:prSet phldrT="[Tekst]" custT="1"/>
      <dgm:spPr/>
      <dgm:t>
        <a:bodyPr/>
        <a:lstStyle/>
        <a:p>
          <a:pPr algn="ctr"/>
          <a:r>
            <a:rPr lang="pl-PL" sz="1400" b="1">
              <a:latin typeface="Calibri" panose="020F0502020204030204" pitchFamily="34" charset="0"/>
              <a:cs typeface="Calibri" panose="020F0502020204030204" pitchFamily="34" charset="0"/>
            </a:rPr>
            <a:t>115 osób</a:t>
          </a:r>
        </a:p>
      </dgm:t>
    </dgm:pt>
    <dgm:pt modelId="{B8184FB8-FFBA-444A-B863-7E63EC38E0BF}" type="parTrans" cxnId="{121D74F3-7977-4C76-B96B-CFD435391AAD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3FD5B32-4508-4E28-B832-697697A08FB1}" type="sibTrans" cxnId="{121D74F3-7977-4C76-B96B-CFD435391AAD}">
      <dgm:prSet/>
      <dgm:spPr/>
      <dgm:t>
        <a:bodyPr/>
        <a:lstStyle/>
        <a:p>
          <a:pPr algn="ctr"/>
          <a:endParaRPr lang="pl-PL" sz="1300">
            <a:solidFill>
              <a:srgbClr val="FF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963BF3D-EEF7-445D-8DBF-069A100A1C78}" type="pres">
      <dgm:prSet presAssocID="{60C1EF6C-CF9C-483C-9439-6C020C96AF8C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783FE5C3-C3BB-4718-A526-E6515EE8B338}" type="pres">
      <dgm:prSet presAssocID="{0A1058BC-8CF0-49A5-84AA-807D958404FC}" presName="vertOne" presStyleCnt="0"/>
      <dgm:spPr/>
    </dgm:pt>
    <dgm:pt modelId="{0D879DDA-DD6D-4062-88EF-314E6A00EE5F}" type="pres">
      <dgm:prSet presAssocID="{0A1058BC-8CF0-49A5-84AA-807D958404FC}" presName="txOne" presStyleLbl="node0" presStyleIdx="0" presStyleCnt="1">
        <dgm:presLayoutVars>
          <dgm:chPref val="3"/>
        </dgm:presLayoutVars>
      </dgm:prSet>
      <dgm:spPr/>
    </dgm:pt>
    <dgm:pt modelId="{9A4C2B86-941F-4821-A6CA-3E8C485065C9}" type="pres">
      <dgm:prSet presAssocID="{0A1058BC-8CF0-49A5-84AA-807D958404FC}" presName="parTransOne" presStyleCnt="0"/>
      <dgm:spPr/>
    </dgm:pt>
    <dgm:pt modelId="{04E601B8-138F-468D-8EB6-50558120EEB1}" type="pres">
      <dgm:prSet presAssocID="{0A1058BC-8CF0-49A5-84AA-807D958404FC}" presName="horzOne" presStyleCnt="0"/>
      <dgm:spPr/>
    </dgm:pt>
    <dgm:pt modelId="{E92342DC-C81A-4AC3-8F77-E6AB16A6B3DA}" type="pres">
      <dgm:prSet presAssocID="{11609412-F0EA-42D8-9CA7-DDB56074EB54}" presName="vertTwo" presStyleCnt="0"/>
      <dgm:spPr/>
    </dgm:pt>
    <dgm:pt modelId="{24169353-22C8-47B3-B48F-011E4C0C3E71}" type="pres">
      <dgm:prSet presAssocID="{11609412-F0EA-42D8-9CA7-DDB56074EB54}" presName="txTwo" presStyleLbl="node2" presStyleIdx="0" presStyleCnt="2">
        <dgm:presLayoutVars>
          <dgm:chPref val="3"/>
        </dgm:presLayoutVars>
      </dgm:prSet>
      <dgm:spPr/>
    </dgm:pt>
    <dgm:pt modelId="{71BF4F76-65B2-4C69-9604-A5A663B3B631}" type="pres">
      <dgm:prSet presAssocID="{11609412-F0EA-42D8-9CA7-DDB56074EB54}" presName="parTransTwo" presStyleCnt="0"/>
      <dgm:spPr/>
    </dgm:pt>
    <dgm:pt modelId="{2F00E88D-26C9-449F-9BE6-E35CA2788CB5}" type="pres">
      <dgm:prSet presAssocID="{11609412-F0EA-42D8-9CA7-DDB56074EB54}" presName="horzTwo" presStyleCnt="0"/>
      <dgm:spPr/>
    </dgm:pt>
    <dgm:pt modelId="{7C481347-8B99-44F8-967F-47AA36CF37B5}" type="pres">
      <dgm:prSet presAssocID="{C29CA98C-A2CE-459E-86F8-F29710D6E2B5}" presName="vertThree" presStyleCnt="0"/>
      <dgm:spPr/>
    </dgm:pt>
    <dgm:pt modelId="{D5063602-0453-48A0-86DF-A792A593F70E}" type="pres">
      <dgm:prSet presAssocID="{C29CA98C-A2CE-459E-86F8-F29710D6E2B5}" presName="txThree" presStyleLbl="node3" presStyleIdx="0" presStyleCnt="2">
        <dgm:presLayoutVars>
          <dgm:chPref val="3"/>
        </dgm:presLayoutVars>
      </dgm:prSet>
      <dgm:spPr/>
    </dgm:pt>
    <dgm:pt modelId="{D9859451-6E13-426C-97CE-08CA6E82FFB2}" type="pres">
      <dgm:prSet presAssocID="{C29CA98C-A2CE-459E-86F8-F29710D6E2B5}" presName="horzThree" presStyleCnt="0"/>
      <dgm:spPr/>
    </dgm:pt>
    <dgm:pt modelId="{B524DA27-E05B-47AB-9D31-8C93E7ED0002}" type="pres">
      <dgm:prSet presAssocID="{8E584420-60D3-4D2D-9E04-F96554827391}" presName="sibSpaceTwo" presStyleCnt="0"/>
      <dgm:spPr/>
    </dgm:pt>
    <dgm:pt modelId="{F34466C9-0C60-4D59-94EA-0B7C2C5F1F13}" type="pres">
      <dgm:prSet presAssocID="{5307673A-EF98-496C-A8FD-CE2079D1A1F1}" presName="vertTwo" presStyleCnt="0"/>
      <dgm:spPr/>
    </dgm:pt>
    <dgm:pt modelId="{D08DE11D-BFD7-47D4-A64D-FFAC753B9259}" type="pres">
      <dgm:prSet presAssocID="{5307673A-EF98-496C-A8FD-CE2079D1A1F1}" presName="txTwo" presStyleLbl="node2" presStyleIdx="1" presStyleCnt="2">
        <dgm:presLayoutVars>
          <dgm:chPref val="3"/>
        </dgm:presLayoutVars>
      </dgm:prSet>
      <dgm:spPr/>
    </dgm:pt>
    <dgm:pt modelId="{DD817841-49EC-4234-A8C8-9BAB3313C4E3}" type="pres">
      <dgm:prSet presAssocID="{5307673A-EF98-496C-A8FD-CE2079D1A1F1}" presName="parTransTwo" presStyleCnt="0"/>
      <dgm:spPr/>
    </dgm:pt>
    <dgm:pt modelId="{9519A8A6-62F1-410D-9E73-04B03ACAC83C}" type="pres">
      <dgm:prSet presAssocID="{5307673A-EF98-496C-A8FD-CE2079D1A1F1}" presName="horzTwo" presStyleCnt="0"/>
      <dgm:spPr/>
    </dgm:pt>
    <dgm:pt modelId="{2C071FBD-512C-47DA-81B7-909A3162BACD}" type="pres">
      <dgm:prSet presAssocID="{5A1B7539-18E8-433B-AD70-C5B00D342BAC}" presName="vertThree" presStyleCnt="0"/>
      <dgm:spPr/>
    </dgm:pt>
    <dgm:pt modelId="{E32048AA-C851-41D0-8863-E7C33D17D2D9}" type="pres">
      <dgm:prSet presAssocID="{5A1B7539-18E8-433B-AD70-C5B00D342BAC}" presName="txThree" presStyleLbl="node3" presStyleIdx="1" presStyleCnt="2">
        <dgm:presLayoutVars>
          <dgm:chPref val="3"/>
        </dgm:presLayoutVars>
      </dgm:prSet>
      <dgm:spPr/>
    </dgm:pt>
    <dgm:pt modelId="{8FB556CB-3600-42B1-90CD-B2816324EB13}" type="pres">
      <dgm:prSet presAssocID="{5A1B7539-18E8-433B-AD70-C5B00D342BAC}" presName="horzThree" presStyleCnt="0"/>
      <dgm:spPr/>
    </dgm:pt>
  </dgm:ptLst>
  <dgm:cxnLst>
    <dgm:cxn modelId="{54CB8E14-EC43-4F06-B80C-9775280F16A4}" type="presOf" srcId="{C29CA98C-A2CE-459E-86F8-F29710D6E2B5}" destId="{D5063602-0453-48A0-86DF-A792A593F70E}" srcOrd="0" destOrd="0" presId="urn:microsoft.com/office/officeart/2005/8/layout/hierarchy4"/>
    <dgm:cxn modelId="{5C069F24-0E6F-4380-95A1-81EF5053D179}" type="presOf" srcId="{60C1EF6C-CF9C-483C-9439-6C020C96AF8C}" destId="{4963BF3D-EEF7-445D-8DBF-069A100A1C78}" srcOrd="0" destOrd="0" presId="urn:microsoft.com/office/officeart/2005/8/layout/hierarchy4"/>
    <dgm:cxn modelId="{4471AD29-607F-4980-A55F-4C7437014B78}" srcId="{0A1058BC-8CF0-49A5-84AA-807D958404FC}" destId="{11609412-F0EA-42D8-9CA7-DDB56074EB54}" srcOrd="0" destOrd="0" parTransId="{880F9FF5-FFCA-4AB4-B80E-D5B735D551B1}" sibTransId="{8E584420-60D3-4D2D-9E04-F96554827391}"/>
    <dgm:cxn modelId="{00209B2F-044E-44C9-8C43-2C2C61298D58}" type="presOf" srcId="{11609412-F0EA-42D8-9CA7-DDB56074EB54}" destId="{24169353-22C8-47B3-B48F-011E4C0C3E71}" srcOrd="0" destOrd="0" presId="urn:microsoft.com/office/officeart/2005/8/layout/hierarchy4"/>
    <dgm:cxn modelId="{789A3C34-7900-4DFD-87E9-77964258FFC3}" type="presOf" srcId="{0A1058BC-8CF0-49A5-84AA-807D958404FC}" destId="{0D879DDA-DD6D-4062-88EF-314E6A00EE5F}" srcOrd="0" destOrd="0" presId="urn:microsoft.com/office/officeart/2005/8/layout/hierarchy4"/>
    <dgm:cxn modelId="{31B51B6F-CAA8-46C1-B3EE-5381908AF0F0}" type="presOf" srcId="{5A1B7539-18E8-433B-AD70-C5B00D342BAC}" destId="{E32048AA-C851-41D0-8863-E7C33D17D2D9}" srcOrd="0" destOrd="0" presId="urn:microsoft.com/office/officeart/2005/8/layout/hierarchy4"/>
    <dgm:cxn modelId="{44711274-5C65-4502-8813-4D21CCBD193F}" srcId="{0A1058BC-8CF0-49A5-84AA-807D958404FC}" destId="{5307673A-EF98-496C-A8FD-CE2079D1A1F1}" srcOrd="1" destOrd="0" parTransId="{151AA331-81CB-4D07-B8FC-C8370FD39DC5}" sibTransId="{2671447B-2F90-40D9-98AF-48A320074463}"/>
    <dgm:cxn modelId="{5AC17581-3087-40FF-87CD-277A99014467}" srcId="{11609412-F0EA-42D8-9CA7-DDB56074EB54}" destId="{C29CA98C-A2CE-459E-86F8-F29710D6E2B5}" srcOrd="0" destOrd="0" parTransId="{37FBBD01-F646-4493-8627-C624122FED31}" sibTransId="{D197871F-86C8-4F55-820B-9673C7C1930E}"/>
    <dgm:cxn modelId="{B142C883-6FE8-48CB-8B99-F4E5A4865FAE}" srcId="{60C1EF6C-CF9C-483C-9439-6C020C96AF8C}" destId="{0A1058BC-8CF0-49A5-84AA-807D958404FC}" srcOrd="0" destOrd="0" parTransId="{24DBFBFC-34E1-4E9A-A0DB-82C5CE3313EA}" sibTransId="{DEBE7C29-585C-42DF-AD45-559DDA97C33B}"/>
    <dgm:cxn modelId="{E767BCD7-274C-4516-B471-CBC565EC3AC6}" type="presOf" srcId="{5307673A-EF98-496C-A8FD-CE2079D1A1F1}" destId="{D08DE11D-BFD7-47D4-A64D-FFAC753B9259}" srcOrd="0" destOrd="0" presId="urn:microsoft.com/office/officeart/2005/8/layout/hierarchy4"/>
    <dgm:cxn modelId="{121D74F3-7977-4C76-B96B-CFD435391AAD}" srcId="{5307673A-EF98-496C-A8FD-CE2079D1A1F1}" destId="{5A1B7539-18E8-433B-AD70-C5B00D342BAC}" srcOrd="0" destOrd="0" parTransId="{B8184FB8-FFBA-444A-B863-7E63EC38E0BF}" sibTransId="{03FD5B32-4508-4E28-B832-697697A08FB1}"/>
    <dgm:cxn modelId="{54C28497-C97A-4F04-ABA1-E7ECB872BB96}" type="presParOf" srcId="{4963BF3D-EEF7-445D-8DBF-069A100A1C78}" destId="{783FE5C3-C3BB-4718-A526-E6515EE8B338}" srcOrd="0" destOrd="0" presId="urn:microsoft.com/office/officeart/2005/8/layout/hierarchy4"/>
    <dgm:cxn modelId="{98029CBB-A445-4FE2-9CB0-3C51CE49242C}" type="presParOf" srcId="{783FE5C3-C3BB-4718-A526-E6515EE8B338}" destId="{0D879DDA-DD6D-4062-88EF-314E6A00EE5F}" srcOrd="0" destOrd="0" presId="urn:microsoft.com/office/officeart/2005/8/layout/hierarchy4"/>
    <dgm:cxn modelId="{E19E0CD8-D50A-40BB-9828-602734222688}" type="presParOf" srcId="{783FE5C3-C3BB-4718-A526-E6515EE8B338}" destId="{9A4C2B86-941F-4821-A6CA-3E8C485065C9}" srcOrd="1" destOrd="0" presId="urn:microsoft.com/office/officeart/2005/8/layout/hierarchy4"/>
    <dgm:cxn modelId="{876286F8-CE98-468E-B104-1C3B7885A061}" type="presParOf" srcId="{783FE5C3-C3BB-4718-A526-E6515EE8B338}" destId="{04E601B8-138F-468D-8EB6-50558120EEB1}" srcOrd="2" destOrd="0" presId="urn:microsoft.com/office/officeart/2005/8/layout/hierarchy4"/>
    <dgm:cxn modelId="{C61A7EA3-969C-442E-B261-5EFB13F733FF}" type="presParOf" srcId="{04E601B8-138F-468D-8EB6-50558120EEB1}" destId="{E92342DC-C81A-4AC3-8F77-E6AB16A6B3DA}" srcOrd="0" destOrd="0" presId="urn:microsoft.com/office/officeart/2005/8/layout/hierarchy4"/>
    <dgm:cxn modelId="{0C57A263-4ED1-4753-A9CE-760B133BACB6}" type="presParOf" srcId="{E92342DC-C81A-4AC3-8F77-E6AB16A6B3DA}" destId="{24169353-22C8-47B3-B48F-011E4C0C3E71}" srcOrd="0" destOrd="0" presId="urn:microsoft.com/office/officeart/2005/8/layout/hierarchy4"/>
    <dgm:cxn modelId="{0E8FF4A9-7F1F-4FAD-9735-1D5C2A9EC234}" type="presParOf" srcId="{E92342DC-C81A-4AC3-8F77-E6AB16A6B3DA}" destId="{71BF4F76-65B2-4C69-9604-A5A663B3B631}" srcOrd="1" destOrd="0" presId="urn:microsoft.com/office/officeart/2005/8/layout/hierarchy4"/>
    <dgm:cxn modelId="{40B3776F-3BF4-42E0-991F-149CC212DFBA}" type="presParOf" srcId="{E92342DC-C81A-4AC3-8F77-E6AB16A6B3DA}" destId="{2F00E88D-26C9-449F-9BE6-E35CA2788CB5}" srcOrd="2" destOrd="0" presId="urn:microsoft.com/office/officeart/2005/8/layout/hierarchy4"/>
    <dgm:cxn modelId="{06896675-313A-44C8-AC4E-A9834A397829}" type="presParOf" srcId="{2F00E88D-26C9-449F-9BE6-E35CA2788CB5}" destId="{7C481347-8B99-44F8-967F-47AA36CF37B5}" srcOrd="0" destOrd="0" presId="urn:microsoft.com/office/officeart/2005/8/layout/hierarchy4"/>
    <dgm:cxn modelId="{D3AC24A0-6B6D-498C-82E6-8C03A0E282A5}" type="presParOf" srcId="{7C481347-8B99-44F8-967F-47AA36CF37B5}" destId="{D5063602-0453-48A0-86DF-A792A593F70E}" srcOrd="0" destOrd="0" presId="urn:microsoft.com/office/officeart/2005/8/layout/hierarchy4"/>
    <dgm:cxn modelId="{9B94E271-118B-4501-BF92-E569680ACC83}" type="presParOf" srcId="{7C481347-8B99-44F8-967F-47AA36CF37B5}" destId="{D9859451-6E13-426C-97CE-08CA6E82FFB2}" srcOrd="1" destOrd="0" presId="urn:microsoft.com/office/officeart/2005/8/layout/hierarchy4"/>
    <dgm:cxn modelId="{F802F979-2B05-4E40-B21F-B1A686E0A63C}" type="presParOf" srcId="{04E601B8-138F-468D-8EB6-50558120EEB1}" destId="{B524DA27-E05B-47AB-9D31-8C93E7ED0002}" srcOrd="1" destOrd="0" presId="urn:microsoft.com/office/officeart/2005/8/layout/hierarchy4"/>
    <dgm:cxn modelId="{90C5129A-08C0-48E9-90C5-8ED282F13E88}" type="presParOf" srcId="{04E601B8-138F-468D-8EB6-50558120EEB1}" destId="{F34466C9-0C60-4D59-94EA-0B7C2C5F1F13}" srcOrd="2" destOrd="0" presId="urn:microsoft.com/office/officeart/2005/8/layout/hierarchy4"/>
    <dgm:cxn modelId="{F707184A-F01D-4985-9E3A-287F45DEA9DA}" type="presParOf" srcId="{F34466C9-0C60-4D59-94EA-0B7C2C5F1F13}" destId="{D08DE11D-BFD7-47D4-A64D-FFAC753B9259}" srcOrd="0" destOrd="0" presId="urn:microsoft.com/office/officeart/2005/8/layout/hierarchy4"/>
    <dgm:cxn modelId="{CD60A515-BC25-450F-95EB-4764F71949F4}" type="presParOf" srcId="{F34466C9-0C60-4D59-94EA-0B7C2C5F1F13}" destId="{DD817841-49EC-4234-A8C8-9BAB3313C4E3}" srcOrd="1" destOrd="0" presId="urn:microsoft.com/office/officeart/2005/8/layout/hierarchy4"/>
    <dgm:cxn modelId="{918C4244-5DC2-404E-AFFB-7AE87B9C578D}" type="presParOf" srcId="{F34466C9-0C60-4D59-94EA-0B7C2C5F1F13}" destId="{9519A8A6-62F1-410D-9E73-04B03ACAC83C}" srcOrd="2" destOrd="0" presId="urn:microsoft.com/office/officeart/2005/8/layout/hierarchy4"/>
    <dgm:cxn modelId="{1B433B06-24EA-4674-8862-42BB9B0D9C75}" type="presParOf" srcId="{9519A8A6-62F1-410D-9E73-04B03ACAC83C}" destId="{2C071FBD-512C-47DA-81B7-909A3162BACD}" srcOrd="0" destOrd="0" presId="urn:microsoft.com/office/officeart/2005/8/layout/hierarchy4"/>
    <dgm:cxn modelId="{357FD9ED-A6A6-4F8B-A87C-DD5BA3C5EC86}" type="presParOf" srcId="{2C071FBD-512C-47DA-81B7-909A3162BACD}" destId="{E32048AA-C851-41D0-8863-E7C33D17D2D9}" srcOrd="0" destOrd="0" presId="urn:microsoft.com/office/officeart/2005/8/layout/hierarchy4"/>
    <dgm:cxn modelId="{51D348C6-24FE-4C8B-9592-6EA79105A92E}" type="presParOf" srcId="{2C071FBD-512C-47DA-81B7-909A3162BACD}" destId="{8FB556CB-3600-42B1-90CD-B2816324EB13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10D27B1-48A2-4474-846E-3B7F07CF8BE4}" type="doc">
      <dgm:prSet loTypeId="urn:microsoft.com/office/officeart/2009/3/layout/HorizontalOrganizationChart" loCatId="hierarchy" qsTypeId="urn:microsoft.com/office/officeart/2005/8/quickstyle/simple1" qsCatId="simple" csTypeId="urn:microsoft.com/office/officeart/2005/8/colors/accent2_3" csCatId="accent2" phldr="1"/>
      <dgm:spPr/>
      <dgm:t>
        <a:bodyPr/>
        <a:lstStyle/>
        <a:p>
          <a:endParaRPr lang="pl-PL"/>
        </a:p>
      </dgm:t>
    </dgm:pt>
    <dgm:pt modelId="{185F0CEA-A399-4BD5-9E56-7087870CF166}">
      <dgm:prSet phldrT="[Tekst]" custT="1"/>
      <dgm:spPr/>
      <dgm:t>
        <a:bodyPr/>
        <a:lstStyle/>
        <a:p>
          <a:pPr algn="ctr"/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PŁEĆ</a:t>
          </a:r>
        </a:p>
      </dgm:t>
    </dgm:pt>
    <dgm:pt modelId="{B9BAFF65-0AB0-41E5-B473-B4EE31010743}" type="parTrans" cxnId="{97E9CFA3-F4A5-4647-B5E9-605451E4ECAC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1AED894-F22B-4073-86AB-69CAEBAB3CD1}" type="sibTrans" cxnId="{97E9CFA3-F4A5-4647-B5E9-605451E4ECAC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7DE0F4F-7D14-4783-9021-E0F9A6E6168A}">
      <dgm:prSet phldrT="[Tekst]"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Dziewczynki  </a:t>
          </a:r>
        </a:p>
      </dgm:t>
    </dgm:pt>
    <dgm:pt modelId="{32201762-B5E0-4B73-BC03-D886904B0EEE}" type="parTrans" cxnId="{C18589F5-8202-4F1A-8D6A-569587764275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4F91ECC-2B00-4D4F-8CA2-9D5B435C8EB0}" type="sibTrans" cxnId="{C18589F5-8202-4F1A-8D6A-569587764275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23EC1B6-24E7-4CC7-A320-2CAF5E43A8FF}">
      <dgm:prSet phldrT="[Tekst]"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Chłopcy</a:t>
          </a:r>
        </a:p>
      </dgm:t>
    </dgm:pt>
    <dgm:pt modelId="{B2BE468F-9073-48D6-B83A-36283670CD04}" type="parTrans" cxnId="{B80994CD-45CF-4CDA-87E2-87B3A01F6B9D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DB583E1-D690-4F69-8F85-9D4BEA1E655C}" type="sibTrans" cxnId="{B80994CD-45CF-4CDA-87E2-87B3A01F6B9D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F776A8D-7358-43C9-9EA2-D70D6FECD538}">
      <dgm:prSet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49%</a:t>
          </a:r>
        </a:p>
      </dgm:t>
    </dgm:pt>
    <dgm:pt modelId="{A46D6DBA-37F5-47F2-9304-CE2A69D922BD}" type="parTrans" cxnId="{27E2EEC5-F3FA-409A-B8EF-52420D9F681A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66577EA-7CB3-4698-BAB4-1488A8DC0895}" type="sibTrans" cxnId="{27E2EEC5-F3FA-409A-B8EF-52420D9F681A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9F2D93C-81EA-4043-9499-DB47092E4BFB}">
      <dgm:prSet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51%</a:t>
          </a:r>
        </a:p>
      </dgm:t>
    </dgm:pt>
    <dgm:pt modelId="{8DEEBBCB-B690-441F-85A1-7B1FE6F126EB}" type="parTrans" cxnId="{995FDAC6-38E8-48FC-BD16-E85AE72F2AB3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B90B2ABE-A952-4EC4-B6F9-D86A5168221A}" type="sibTrans" cxnId="{995FDAC6-38E8-48FC-BD16-E85AE72F2AB3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CD24F5B-3A1C-4928-965D-F0774355F233}" type="pres">
      <dgm:prSet presAssocID="{310D27B1-48A2-4474-846E-3B7F07CF8BE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0A31C5A-6B49-4FAA-9B00-C7BA114B548E}" type="pres">
      <dgm:prSet presAssocID="{185F0CEA-A399-4BD5-9E56-7087870CF166}" presName="hierRoot1" presStyleCnt="0">
        <dgm:presLayoutVars>
          <dgm:hierBranch val="init"/>
        </dgm:presLayoutVars>
      </dgm:prSet>
      <dgm:spPr/>
    </dgm:pt>
    <dgm:pt modelId="{A5EE1D45-9995-41B2-BC9D-FE9C282973F3}" type="pres">
      <dgm:prSet presAssocID="{185F0CEA-A399-4BD5-9E56-7087870CF166}" presName="rootComposite1" presStyleCnt="0"/>
      <dgm:spPr/>
    </dgm:pt>
    <dgm:pt modelId="{FA0C30EA-DC83-409E-B1E0-BD24F9FAC83C}" type="pres">
      <dgm:prSet presAssocID="{185F0CEA-A399-4BD5-9E56-7087870CF166}" presName="rootText1" presStyleLbl="node0" presStyleIdx="0" presStyleCnt="1" custLinFactNeighborX="-135" custLinFactNeighborY="-4605">
        <dgm:presLayoutVars>
          <dgm:chPref val="3"/>
        </dgm:presLayoutVars>
      </dgm:prSet>
      <dgm:spPr/>
    </dgm:pt>
    <dgm:pt modelId="{1A79FD6C-13EC-4B5B-ADC8-CD4AF9ED7884}" type="pres">
      <dgm:prSet presAssocID="{185F0CEA-A399-4BD5-9E56-7087870CF166}" presName="rootConnector1" presStyleLbl="node1" presStyleIdx="0" presStyleCnt="0"/>
      <dgm:spPr/>
    </dgm:pt>
    <dgm:pt modelId="{2D1B125E-5BC7-4BA5-BD77-BFAD24B0EB20}" type="pres">
      <dgm:prSet presAssocID="{185F0CEA-A399-4BD5-9E56-7087870CF166}" presName="hierChild2" presStyleCnt="0"/>
      <dgm:spPr/>
    </dgm:pt>
    <dgm:pt modelId="{BC5A377F-5AD0-4E21-AE61-2733C713D81F}" type="pres">
      <dgm:prSet presAssocID="{32201762-B5E0-4B73-BC03-D886904B0EEE}" presName="Name64" presStyleLbl="parChTrans1D2" presStyleIdx="0" presStyleCnt="2"/>
      <dgm:spPr/>
    </dgm:pt>
    <dgm:pt modelId="{43487679-5BAD-4292-8CC8-3FC51A95AA85}" type="pres">
      <dgm:prSet presAssocID="{F7DE0F4F-7D14-4783-9021-E0F9A6E6168A}" presName="hierRoot2" presStyleCnt="0">
        <dgm:presLayoutVars>
          <dgm:hierBranch val="init"/>
        </dgm:presLayoutVars>
      </dgm:prSet>
      <dgm:spPr/>
    </dgm:pt>
    <dgm:pt modelId="{D4B7EA43-5245-43C8-9132-A4840E7E24F2}" type="pres">
      <dgm:prSet presAssocID="{F7DE0F4F-7D14-4783-9021-E0F9A6E6168A}" presName="rootComposite" presStyleCnt="0"/>
      <dgm:spPr/>
    </dgm:pt>
    <dgm:pt modelId="{8B32B562-94F9-434B-A9B1-674CBB4C8464}" type="pres">
      <dgm:prSet presAssocID="{F7DE0F4F-7D14-4783-9021-E0F9A6E6168A}" presName="rootText" presStyleLbl="node2" presStyleIdx="0" presStyleCnt="2">
        <dgm:presLayoutVars>
          <dgm:chPref val="3"/>
        </dgm:presLayoutVars>
      </dgm:prSet>
      <dgm:spPr/>
    </dgm:pt>
    <dgm:pt modelId="{89510DCF-CA4B-4033-BC15-D4C98A69843A}" type="pres">
      <dgm:prSet presAssocID="{F7DE0F4F-7D14-4783-9021-E0F9A6E6168A}" presName="rootConnector" presStyleLbl="node2" presStyleIdx="0" presStyleCnt="2"/>
      <dgm:spPr/>
    </dgm:pt>
    <dgm:pt modelId="{836EB0F0-17D6-4767-96E9-59BB037BE8E3}" type="pres">
      <dgm:prSet presAssocID="{F7DE0F4F-7D14-4783-9021-E0F9A6E6168A}" presName="hierChild4" presStyleCnt="0"/>
      <dgm:spPr/>
    </dgm:pt>
    <dgm:pt modelId="{4402EAA8-A8FA-4FE4-9A13-743F532FA7CA}" type="pres">
      <dgm:prSet presAssocID="{A46D6DBA-37F5-47F2-9304-CE2A69D922BD}" presName="Name64" presStyleLbl="parChTrans1D3" presStyleIdx="0" presStyleCnt="2"/>
      <dgm:spPr/>
    </dgm:pt>
    <dgm:pt modelId="{A5105745-6183-472F-AC80-9B7FFF11A84A}" type="pres">
      <dgm:prSet presAssocID="{2F776A8D-7358-43C9-9EA2-D70D6FECD538}" presName="hierRoot2" presStyleCnt="0">
        <dgm:presLayoutVars>
          <dgm:hierBranch val="init"/>
        </dgm:presLayoutVars>
      </dgm:prSet>
      <dgm:spPr/>
    </dgm:pt>
    <dgm:pt modelId="{BA5101B6-F4AC-4005-8861-067A9E95AE85}" type="pres">
      <dgm:prSet presAssocID="{2F776A8D-7358-43C9-9EA2-D70D6FECD538}" presName="rootComposite" presStyleCnt="0"/>
      <dgm:spPr/>
    </dgm:pt>
    <dgm:pt modelId="{CD9F2AD0-C377-4ADF-856C-40F570AB9C80}" type="pres">
      <dgm:prSet presAssocID="{2F776A8D-7358-43C9-9EA2-D70D6FECD538}" presName="rootText" presStyleLbl="node3" presStyleIdx="0" presStyleCnt="2">
        <dgm:presLayoutVars>
          <dgm:chPref val="3"/>
        </dgm:presLayoutVars>
      </dgm:prSet>
      <dgm:spPr/>
    </dgm:pt>
    <dgm:pt modelId="{535F946E-9CBD-4999-814D-F2535615FBDB}" type="pres">
      <dgm:prSet presAssocID="{2F776A8D-7358-43C9-9EA2-D70D6FECD538}" presName="rootConnector" presStyleLbl="node3" presStyleIdx="0" presStyleCnt="2"/>
      <dgm:spPr/>
    </dgm:pt>
    <dgm:pt modelId="{F1394F36-3717-4367-B0AC-C9920A23E173}" type="pres">
      <dgm:prSet presAssocID="{2F776A8D-7358-43C9-9EA2-D70D6FECD538}" presName="hierChild4" presStyleCnt="0"/>
      <dgm:spPr/>
    </dgm:pt>
    <dgm:pt modelId="{635AD0C1-8108-406D-838C-713033C5D176}" type="pres">
      <dgm:prSet presAssocID="{2F776A8D-7358-43C9-9EA2-D70D6FECD538}" presName="hierChild5" presStyleCnt="0"/>
      <dgm:spPr/>
    </dgm:pt>
    <dgm:pt modelId="{13C66A7E-747E-4367-B9F6-3BA1D5970E12}" type="pres">
      <dgm:prSet presAssocID="{F7DE0F4F-7D14-4783-9021-E0F9A6E6168A}" presName="hierChild5" presStyleCnt="0"/>
      <dgm:spPr/>
    </dgm:pt>
    <dgm:pt modelId="{F486C0FC-E9BA-42ED-A2AC-08030B057E68}" type="pres">
      <dgm:prSet presAssocID="{B2BE468F-9073-48D6-B83A-36283670CD04}" presName="Name64" presStyleLbl="parChTrans1D2" presStyleIdx="1" presStyleCnt="2"/>
      <dgm:spPr/>
    </dgm:pt>
    <dgm:pt modelId="{A4BAD699-2C3E-4569-96E7-3A0D4572552D}" type="pres">
      <dgm:prSet presAssocID="{723EC1B6-24E7-4CC7-A320-2CAF5E43A8FF}" presName="hierRoot2" presStyleCnt="0">
        <dgm:presLayoutVars>
          <dgm:hierBranch val="init"/>
        </dgm:presLayoutVars>
      </dgm:prSet>
      <dgm:spPr/>
    </dgm:pt>
    <dgm:pt modelId="{F5061870-9822-41C4-855A-973108014972}" type="pres">
      <dgm:prSet presAssocID="{723EC1B6-24E7-4CC7-A320-2CAF5E43A8FF}" presName="rootComposite" presStyleCnt="0"/>
      <dgm:spPr/>
    </dgm:pt>
    <dgm:pt modelId="{AF8A8604-FB6F-46D7-A139-86D8E0051B70}" type="pres">
      <dgm:prSet presAssocID="{723EC1B6-24E7-4CC7-A320-2CAF5E43A8FF}" presName="rootText" presStyleLbl="node2" presStyleIdx="1" presStyleCnt="2">
        <dgm:presLayoutVars>
          <dgm:chPref val="3"/>
        </dgm:presLayoutVars>
      </dgm:prSet>
      <dgm:spPr/>
    </dgm:pt>
    <dgm:pt modelId="{5BF1C3DA-C7E6-4343-ADAD-74174B473D3F}" type="pres">
      <dgm:prSet presAssocID="{723EC1B6-24E7-4CC7-A320-2CAF5E43A8FF}" presName="rootConnector" presStyleLbl="node2" presStyleIdx="1" presStyleCnt="2"/>
      <dgm:spPr/>
    </dgm:pt>
    <dgm:pt modelId="{AC17FE58-C17D-4649-940E-E8556C9F58BA}" type="pres">
      <dgm:prSet presAssocID="{723EC1B6-24E7-4CC7-A320-2CAF5E43A8FF}" presName="hierChild4" presStyleCnt="0"/>
      <dgm:spPr/>
    </dgm:pt>
    <dgm:pt modelId="{62CFE113-9B82-413B-A7BD-C0FB22BDB75A}" type="pres">
      <dgm:prSet presAssocID="{8DEEBBCB-B690-441F-85A1-7B1FE6F126EB}" presName="Name64" presStyleLbl="parChTrans1D3" presStyleIdx="1" presStyleCnt="2"/>
      <dgm:spPr/>
    </dgm:pt>
    <dgm:pt modelId="{03CB0678-2884-43C1-A455-56B165186036}" type="pres">
      <dgm:prSet presAssocID="{79F2D93C-81EA-4043-9499-DB47092E4BFB}" presName="hierRoot2" presStyleCnt="0">
        <dgm:presLayoutVars>
          <dgm:hierBranch val="init"/>
        </dgm:presLayoutVars>
      </dgm:prSet>
      <dgm:spPr/>
    </dgm:pt>
    <dgm:pt modelId="{E265547A-93A6-4F17-9474-4730E0482ED9}" type="pres">
      <dgm:prSet presAssocID="{79F2D93C-81EA-4043-9499-DB47092E4BFB}" presName="rootComposite" presStyleCnt="0"/>
      <dgm:spPr/>
    </dgm:pt>
    <dgm:pt modelId="{B5FBB63A-53CF-4E2C-B5AC-A367DEDEBF7B}" type="pres">
      <dgm:prSet presAssocID="{79F2D93C-81EA-4043-9499-DB47092E4BFB}" presName="rootText" presStyleLbl="node3" presStyleIdx="1" presStyleCnt="2">
        <dgm:presLayoutVars>
          <dgm:chPref val="3"/>
        </dgm:presLayoutVars>
      </dgm:prSet>
      <dgm:spPr/>
    </dgm:pt>
    <dgm:pt modelId="{2670AC4E-90B4-4C79-A902-3BA0BEE46ED2}" type="pres">
      <dgm:prSet presAssocID="{79F2D93C-81EA-4043-9499-DB47092E4BFB}" presName="rootConnector" presStyleLbl="node3" presStyleIdx="1" presStyleCnt="2"/>
      <dgm:spPr/>
    </dgm:pt>
    <dgm:pt modelId="{3E5E7B71-9DDA-4048-BFB7-13B6EDAC3DAB}" type="pres">
      <dgm:prSet presAssocID="{79F2D93C-81EA-4043-9499-DB47092E4BFB}" presName="hierChild4" presStyleCnt="0"/>
      <dgm:spPr/>
    </dgm:pt>
    <dgm:pt modelId="{71370B41-5538-4DB5-8DDA-58C3556BBAA5}" type="pres">
      <dgm:prSet presAssocID="{79F2D93C-81EA-4043-9499-DB47092E4BFB}" presName="hierChild5" presStyleCnt="0"/>
      <dgm:spPr/>
    </dgm:pt>
    <dgm:pt modelId="{8BCA460C-DEFC-4116-8D51-F70D69CBC1A8}" type="pres">
      <dgm:prSet presAssocID="{723EC1B6-24E7-4CC7-A320-2CAF5E43A8FF}" presName="hierChild5" presStyleCnt="0"/>
      <dgm:spPr/>
    </dgm:pt>
    <dgm:pt modelId="{553ADEE4-7483-409E-AA0C-68BAAEAE0D76}" type="pres">
      <dgm:prSet presAssocID="{185F0CEA-A399-4BD5-9E56-7087870CF166}" presName="hierChild3" presStyleCnt="0"/>
      <dgm:spPr/>
    </dgm:pt>
  </dgm:ptLst>
  <dgm:cxnLst>
    <dgm:cxn modelId="{B0198200-4C62-45A8-85DC-F9922EC2B788}" type="presOf" srcId="{79F2D93C-81EA-4043-9499-DB47092E4BFB}" destId="{2670AC4E-90B4-4C79-A902-3BA0BEE46ED2}" srcOrd="1" destOrd="0" presId="urn:microsoft.com/office/officeart/2009/3/layout/HorizontalOrganizationChart"/>
    <dgm:cxn modelId="{77C47E02-51E4-4EB9-A641-AA113042F424}" type="presOf" srcId="{2F776A8D-7358-43C9-9EA2-D70D6FECD538}" destId="{CD9F2AD0-C377-4ADF-856C-40F570AB9C80}" srcOrd="0" destOrd="0" presId="urn:microsoft.com/office/officeart/2009/3/layout/HorizontalOrganizationChart"/>
    <dgm:cxn modelId="{C8551C05-F23F-4FB8-B0BA-6D68F4E225E5}" type="presOf" srcId="{8DEEBBCB-B690-441F-85A1-7B1FE6F126EB}" destId="{62CFE113-9B82-413B-A7BD-C0FB22BDB75A}" srcOrd="0" destOrd="0" presId="urn:microsoft.com/office/officeart/2009/3/layout/HorizontalOrganizationChart"/>
    <dgm:cxn modelId="{CA006708-45A7-4931-8C80-F36ABB6D99B9}" type="presOf" srcId="{310D27B1-48A2-4474-846E-3B7F07CF8BE4}" destId="{ACD24F5B-3A1C-4928-965D-F0774355F233}" srcOrd="0" destOrd="0" presId="urn:microsoft.com/office/officeart/2009/3/layout/HorizontalOrganizationChart"/>
    <dgm:cxn modelId="{BA3F4A08-C446-4ABB-A143-07E26237F21E}" type="presOf" srcId="{F7DE0F4F-7D14-4783-9021-E0F9A6E6168A}" destId="{89510DCF-CA4B-4033-BC15-D4C98A69843A}" srcOrd="1" destOrd="0" presId="urn:microsoft.com/office/officeart/2009/3/layout/HorizontalOrganizationChart"/>
    <dgm:cxn modelId="{9F571712-B660-4A9D-BC19-A11466D93445}" type="presOf" srcId="{723EC1B6-24E7-4CC7-A320-2CAF5E43A8FF}" destId="{5BF1C3DA-C7E6-4343-ADAD-74174B473D3F}" srcOrd="1" destOrd="0" presId="urn:microsoft.com/office/officeart/2009/3/layout/HorizontalOrganizationChart"/>
    <dgm:cxn modelId="{69661D23-7374-4B8F-B2A2-50AE1766B509}" type="presOf" srcId="{79F2D93C-81EA-4043-9499-DB47092E4BFB}" destId="{B5FBB63A-53CF-4E2C-B5AC-A367DEDEBF7B}" srcOrd="0" destOrd="0" presId="urn:microsoft.com/office/officeart/2009/3/layout/HorizontalOrganizationChart"/>
    <dgm:cxn modelId="{4845963E-A584-4A90-AA95-4C1943CDC143}" type="presOf" srcId="{185F0CEA-A399-4BD5-9E56-7087870CF166}" destId="{1A79FD6C-13EC-4B5B-ADC8-CD4AF9ED7884}" srcOrd="1" destOrd="0" presId="urn:microsoft.com/office/officeart/2009/3/layout/HorizontalOrganizationChart"/>
    <dgm:cxn modelId="{9B53B189-509F-47F0-AA9A-EC3D34563771}" type="presOf" srcId="{2F776A8D-7358-43C9-9EA2-D70D6FECD538}" destId="{535F946E-9CBD-4999-814D-F2535615FBDB}" srcOrd="1" destOrd="0" presId="urn:microsoft.com/office/officeart/2009/3/layout/HorizontalOrganizationChart"/>
    <dgm:cxn modelId="{CADFBA89-C80A-4003-A54E-B7410C92501B}" type="presOf" srcId="{F7DE0F4F-7D14-4783-9021-E0F9A6E6168A}" destId="{8B32B562-94F9-434B-A9B1-674CBB4C8464}" srcOrd="0" destOrd="0" presId="urn:microsoft.com/office/officeart/2009/3/layout/HorizontalOrganizationChart"/>
    <dgm:cxn modelId="{4D64C69A-BD85-4F7F-BEA5-CD2B0657CE96}" type="presOf" srcId="{B2BE468F-9073-48D6-B83A-36283670CD04}" destId="{F486C0FC-E9BA-42ED-A2AC-08030B057E68}" srcOrd="0" destOrd="0" presId="urn:microsoft.com/office/officeart/2009/3/layout/HorizontalOrganizationChart"/>
    <dgm:cxn modelId="{97E9CFA3-F4A5-4647-B5E9-605451E4ECAC}" srcId="{310D27B1-48A2-4474-846E-3B7F07CF8BE4}" destId="{185F0CEA-A399-4BD5-9E56-7087870CF166}" srcOrd="0" destOrd="0" parTransId="{B9BAFF65-0AB0-41E5-B473-B4EE31010743}" sibTransId="{E1AED894-F22B-4073-86AB-69CAEBAB3CD1}"/>
    <dgm:cxn modelId="{D2BF17BD-6DB3-44FF-BC39-247008B79408}" type="presOf" srcId="{185F0CEA-A399-4BD5-9E56-7087870CF166}" destId="{FA0C30EA-DC83-409E-B1E0-BD24F9FAC83C}" srcOrd="0" destOrd="0" presId="urn:microsoft.com/office/officeart/2009/3/layout/HorizontalOrganizationChart"/>
    <dgm:cxn modelId="{27E2EEC5-F3FA-409A-B8EF-52420D9F681A}" srcId="{F7DE0F4F-7D14-4783-9021-E0F9A6E6168A}" destId="{2F776A8D-7358-43C9-9EA2-D70D6FECD538}" srcOrd="0" destOrd="0" parTransId="{A46D6DBA-37F5-47F2-9304-CE2A69D922BD}" sibTransId="{166577EA-7CB3-4698-BAB4-1488A8DC0895}"/>
    <dgm:cxn modelId="{995FDAC6-38E8-48FC-BD16-E85AE72F2AB3}" srcId="{723EC1B6-24E7-4CC7-A320-2CAF5E43A8FF}" destId="{79F2D93C-81EA-4043-9499-DB47092E4BFB}" srcOrd="0" destOrd="0" parTransId="{8DEEBBCB-B690-441F-85A1-7B1FE6F126EB}" sibTransId="{B90B2ABE-A952-4EC4-B6F9-D86A5168221A}"/>
    <dgm:cxn modelId="{B80994CD-45CF-4CDA-87E2-87B3A01F6B9D}" srcId="{185F0CEA-A399-4BD5-9E56-7087870CF166}" destId="{723EC1B6-24E7-4CC7-A320-2CAF5E43A8FF}" srcOrd="1" destOrd="0" parTransId="{B2BE468F-9073-48D6-B83A-36283670CD04}" sibTransId="{FDB583E1-D690-4F69-8F85-9D4BEA1E655C}"/>
    <dgm:cxn modelId="{366D99EE-1E04-4FD9-8C16-7E64D3B9F0F5}" type="presOf" srcId="{A46D6DBA-37F5-47F2-9304-CE2A69D922BD}" destId="{4402EAA8-A8FA-4FE4-9A13-743F532FA7CA}" srcOrd="0" destOrd="0" presId="urn:microsoft.com/office/officeart/2009/3/layout/HorizontalOrganizationChart"/>
    <dgm:cxn modelId="{C18589F5-8202-4F1A-8D6A-569587764275}" srcId="{185F0CEA-A399-4BD5-9E56-7087870CF166}" destId="{F7DE0F4F-7D14-4783-9021-E0F9A6E6168A}" srcOrd="0" destOrd="0" parTransId="{32201762-B5E0-4B73-BC03-D886904B0EEE}" sibTransId="{44F91ECC-2B00-4D4F-8CA2-9D5B435C8EB0}"/>
    <dgm:cxn modelId="{28485EFC-85C6-49DA-BA29-86FD8633FE1D}" type="presOf" srcId="{32201762-B5E0-4B73-BC03-D886904B0EEE}" destId="{BC5A377F-5AD0-4E21-AE61-2733C713D81F}" srcOrd="0" destOrd="0" presId="urn:microsoft.com/office/officeart/2009/3/layout/HorizontalOrganizationChart"/>
    <dgm:cxn modelId="{E294BEFF-E8C1-4E74-A184-DCCE72DB1ABD}" type="presOf" srcId="{723EC1B6-24E7-4CC7-A320-2CAF5E43A8FF}" destId="{AF8A8604-FB6F-46D7-A139-86D8E0051B70}" srcOrd="0" destOrd="0" presId="urn:microsoft.com/office/officeart/2009/3/layout/HorizontalOrganizationChart"/>
    <dgm:cxn modelId="{5C58DDA3-98A9-44D8-8E30-26B4A952F48E}" type="presParOf" srcId="{ACD24F5B-3A1C-4928-965D-F0774355F233}" destId="{F0A31C5A-6B49-4FAA-9B00-C7BA114B548E}" srcOrd="0" destOrd="0" presId="urn:microsoft.com/office/officeart/2009/3/layout/HorizontalOrganizationChart"/>
    <dgm:cxn modelId="{B3053B19-CF7D-4B9D-9B34-7BF404E7B055}" type="presParOf" srcId="{F0A31C5A-6B49-4FAA-9B00-C7BA114B548E}" destId="{A5EE1D45-9995-41B2-BC9D-FE9C282973F3}" srcOrd="0" destOrd="0" presId="urn:microsoft.com/office/officeart/2009/3/layout/HorizontalOrganizationChart"/>
    <dgm:cxn modelId="{9710E9B3-6137-443C-8433-755DAB4851C8}" type="presParOf" srcId="{A5EE1D45-9995-41B2-BC9D-FE9C282973F3}" destId="{FA0C30EA-DC83-409E-B1E0-BD24F9FAC83C}" srcOrd="0" destOrd="0" presId="urn:microsoft.com/office/officeart/2009/3/layout/HorizontalOrganizationChart"/>
    <dgm:cxn modelId="{528390ED-D417-4804-9C3F-F56A9C1AF6F0}" type="presParOf" srcId="{A5EE1D45-9995-41B2-BC9D-FE9C282973F3}" destId="{1A79FD6C-13EC-4B5B-ADC8-CD4AF9ED7884}" srcOrd="1" destOrd="0" presId="urn:microsoft.com/office/officeart/2009/3/layout/HorizontalOrganizationChart"/>
    <dgm:cxn modelId="{BBCE1BE6-06EA-482E-8EF4-0DB108120F5D}" type="presParOf" srcId="{F0A31C5A-6B49-4FAA-9B00-C7BA114B548E}" destId="{2D1B125E-5BC7-4BA5-BD77-BFAD24B0EB20}" srcOrd="1" destOrd="0" presId="urn:microsoft.com/office/officeart/2009/3/layout/HorizontalOrganizationChart"/>
    <dgm:cxn modelId="{85E17BB4-D241-4C33-B980-E32B24554F47}" type="presParOf" srcId="{2D1B125E-5BC7-4BA5-BD77-BFAD24B0EB20}" destId="{BC5A377F-5AD0-4E21-AE61-2733C713D81F}" srcOrd="0" destOrd="0" presId="urn:microsoft.com/office/officeart/2009/3/layout/HorizontalOrganizationChart"/>
    <dgm:cxn modelId="{7814370B-2153-42A2-8705-8409A3A51F1D}" type="presParOf" srcId="{2D1B125E-5BC7-4BA5-BD77-BFAD24B0EB20}" destId="{43487679-5BAD-4292-8CC8-3FC51A95AA85}" srcOrd="1" destOrd="0" presId="urn:microsoft.com/office/officeart/2009/3/layout/HorizontalOrganizationChart"/>
    <dgm:cxn modelId="{4AAEDD47-A2C7-4803-A213-0CD2E201F1F3}" type="presParOf" srcId="{43487679-5BAD-4292-8CC8-3FC51A95AA85}" destId="{D4B7EA43-5245-43C8-9132-A4840E7E24F2}" srcOrd="0" destOrd="0" presId="urn:microsoft.com/office/officeart/2009/3/layout/HorizontalOrganizationChart"/>
    <dgm:cxn modelId="{E6B2B02B-D527-49DF-ABBB-0932C6700A17}" type="presParOf" srcId="{D4B7EA43-5245-43C8-9132-A4840E7E24F2}" destId="{8B32B562-94F9-434B-A9B1-674CBB4C8464}" srcOrd="0" destOrd="0" presId="urn:microsoft.com/office/officeart/2009/3/layout/HorizontalOrganizationChart"/>
    <dgm:cxn modelId="{6860469A-F18F-4C8C-99C5-DF74F0781B5D}" type="presParOf" srcId="{D4B7EA43-5245-43C8-9132-A4840E7E24F2}" destId="{89510DCF-CA4B-4033-BC15-D4C98A69843A}" srcOrd="1" destOrd="0" presId="urn:microsoft.com/office/officeart/2009/3/layout/HorizontalOrganizationChart"/>
    <dgm:cxn modelId="{67390D62-95B9-4584-A0E7-DB9BD823DCA1}" type="presParOf" srcId="{43487679-5BAD-4292-8CC8-3FC51A95AA85}" destId="{836EB0F0-17D6-4767-96E9-59BB037BE8E3}" srcOrd="1" destOrd="0" presId="urn:microsoft.com/office/officeart/2009/3/layout/HorizontalOrganizationChart"/>
    <dgm:cxn modelId="{90479A99-BC80-4C5E-A321-F706FB2B9781}" type="presParOf" srcId="{836EB0F0-17D6-4767-96E9-59BB037BE8E3}" destId="{4402EAA8-A8FA-4FE4-9A13-743F532FA7CA}" srcOrd="0" destOrd="0" presId="urn:microsoft.com/office/officeart/2009/3/layout/HorizontalOrganizationChart"/>
    <dgm:cxn modelId="{6DE4E890-D08B-48D5-8559-686EEF727E7D}" type="presParOf" srcId="{836EB0F0-17D6-4767-96E9-59BB037BE8E3}" destId="{A5105745-6183-472F-AC80-9B7FFF11A84A}" srcOrd="1" destOrd="0" presId="urn:microsoft.com/office/officeart/2009/3/layout/HorizontalOrganizationChart"/>
    <dgm:cxn modelId="{16AA3739-6351-4BE2-A8D8-92BBC9B8597B}" type="presParOf" srcId="{A5105745-6183-472F-AC80-9B7FFF11A84A}" destId="{BA5101B6-F4AC-4005-8861-067A9E95AE85}" srcOrd="0" destOrd="0" presId="urn:microsoft.com/office/officeart/2009/3/layout/HorizontalOrganizationChart"/>
    <dgm:cxn modelId="{3464BF20-9854-479B-AFA0-95F622187930}" type="presParOf" srcId="{BA5101B6-F4AC-4005-8861-067A9E95AE85}" destId="{CD9F2AD0-C377-4ADF-856C-40F570AB9C80}" srcOrd="0" destOrd="0" presId="urn:microsoft.com/office/officeart/2009/3/layout/HorizontalOrganizationChart"/>
    <dgm:cxn modelId="{62E8DAD2-7357-495A-86FD-96E465B9AA17}" type="presParOf" srcId="{BA5101B6-F4AC-4005-8861-067A9E95AE85}" destId="{535F946E-9CBD-4999-814D-F2535615FBDB}" srcOrd="1" destOrd="0" presId="urn:microsoft.com/office/officeart/2009/3/layout/HorizontalOrganizationChart"/>
    <dgm:cxn modelId="{91051F00-479D-4343-BCCB-E1AF4133E936}" type="presParOf" srcId="{A5105745-6183-472F-AC80-9B7FFF11A84A}" destId="{F1394F36-3717-4367-B0AC-C9920A23E173}" srcOrd="1" destOrd="0" presId="urn:microsoft.com/office/officeart/2009/3/layout/HorizontalOrganizationChart"/>
    <dgm:cxn modelId="{F255CAEB-8CCD-4ACF-8E5E-50C9A9412C9A}" type="presParOf" srcId="{A5105745-6183-472F-AC80-9B7FFF11A84A}" destId="{635AD0C1-8108-406D-838C-713033C5D176}" srcOrd="2" destOrd="0" presId="urn:microsoft.com/office/officeart/2009/3/layout/HorizontalOrganizationChart"/>
    <dgm:cxn modelId="{3910D9EE-C9EE-45F2-9836-B54ED2BCA60A}" type="presParOf" srcId="{43487679-5BAD-4292-8CC8-3FC51A95AA85}" destId="{13C66A7E-747E-4367-B9F6-3BA1D5970E12}" srcOrd="2" destOrd="0" presId="urn:microsoft.com/office/officeart/2009/3/layout/HorizontalOrganizationChart"/>
    <dgm:cxn modelId="{58CBE168-1B41-42A8-AE34-7B406914B66A}" type="presParOf" srcId="{2D1B125E-5BC7-4BA5-BD77-BFAD24B0EB20}" destId="{F486C0FC-E9BA-42ED-A2AC-08030B057E68}" srcOrd="2" destOrd="0" presId="urn:microsoft.com/office/officeart/2009/3/layout/HorizontalOrganizationChart"/>
    <dgm:cxn modelId="{9F923032-3B38-4E3B-90D5-8B2741A307FF}" type="presParOf" srcId="{2D1B125E-5BC7-4BA5-BD77-BFAD24B0EB20}" destId="{A4BAD699-2C3E-4569-96E7-3A0D4572552D}" srcOrd="3" destOrd="0" presId="urn:microsoft.com/office/officeart/2009/3/layout/HorizontalOrganizationChart"/>
    <dgm:cxn modelId="{9C0508EE-977E-43DF-BB6C-955ED817A6CB}" type="presParOf" srcId="{A4BAD699-2C3E-4569-96E7-3A0D4572552D}" destId="{F5061870-9822-41C4-855A-973108014972}" srcOrd="0" destOrd="0" presId="urn:microsoft.com/office/officeart/2009/3/layout/HorizontalOrganizationChart"/>
    <dgm:cxn modelId="{40479126-1063-45F0-A002-4DC6460E0791}" type="presParOf" srcId="{F5061870-9822-41C4-855A-973108014972}" destId="{AF8A8604-FB6F-46D7-A139-86D8E0051B70}" srcOrd="0" destOrd="0" presId="urn:microsoft.com/office/officeart/2009/3/layout/HorizontalOrganizationChart"/>
    <dgm:cxn modelId="{70247361-61D8-41DF-90D0-14C677EB182C}" type="presParOf" srcId="{F5061870-9822-41C4-855A-973108014972}" destId="{5BF1C3DA-C7E6-4343-ADAD-74174B473D3F}" srcOrd="1" destOrd="0" presId="urn:microsoft.com/office/officeart/2009/3/layout/HorizontalOrganizationChart"/>
    <dgm:cxn modelId="{5C5E411B-CC92-4CE9-B979-C30B684E2DC9}" type="presParOf" srcId="{A4BAD699-2C3E-4569-96E7-3A0D4572552D}" destId="{AC17FE58-C17D-4649-940E-E8556C9F58BA}" srcOrd="1" destOrd="0" presId="urn:microsoft.com/office/officeart/2009/3/layout/HorizontalOrganizationChart"/>
    <dgm:cxn modelId="{7E11671F-17ED-4230-BF53-8738B6EC9616}" type="presParOf" srcId="{AC17FE58-C17D-4649-940E-E8556C9F58BA}" destId="{62CFE113-9B82-413B-A7BD-C0FB22BDB75A}" srcOrd="0" destOrd="0" presId="urn:microsoft.com/office/officeart/2009/3/layout/HorizontalOrganizationChart"/>
    <dgm:cxn modelId="{A9FCA770-E8C0-473C-A018-AE3ED43602ED}" type="presParOf" srcId="{AC17FE58-C17D-4649-940E-E8556C9F58BA}" destId="{03CB0678-2884-43C1-A455-56B165186036}" srcOrd="1" destOrd="0" presId="urn:microsoft.com/office/officeart/2009/3/layout/HorizontalOrganizationChart"/>
    <dgm:cxn modelId="{F34B7463-DA51-4A62-84D3-B07031A98317}" type="presParOf" srcId="{03CB0678-2884-43C1-A455-56B165186036}" destId="{E265547A-93A6-4F17-9474-4730E0482ED9}" srcOrd="0" destOrd="0" presId="urn:microsoft.com/office/officeart/2009/3/layout/HorizontalOrganizationChart"/>
    <dgm:cxn modelId="{B05CE24E-6C96-4D73-8310-FE2D8D69A92B}" type="presParOf" srcId="{E265547A-93A6-4F17-9474-4730E0482ED9}" destId="{B5FBB63A-53CF-4E2C-B5AC-A367DEDEBF7B}" srcOrd="0" destOrd="0" presId="urn:microsoft.com/office/officeart/2009/3/layout/HorizontalOrganizationChart"/>
    <dgm:cxn modelId="{17BED615-DEA2-4576-BD5E-499C14D3E1D8}" type="presParOf" srcId="{E265547A-93A6-4F17-9474-4730E0482ED9}" destId="{2670AC4E-90B4-4C79-A902-3BA0BEE46ED2}" srcOrd="1" destOrd="0" presId="urn:microsoft.com/office/officeart/2009/3/layout/HorizontalOrganizationChart"/>
    <dgm:cxn modelId="{A5F88D5F-D0EC-48E4-9861-F62E3F22756A}" type="presParOf" srcId="{03CB0678-2884-43C1-A455-56B165186036}" destId="{3E5E7B71-9DDA-4048-BFB7-13B6EDAC3DAB}" srcOrd="1" destOrd="0" presId="urn:microsoft.com/office/officeart/2009/3/layout/HorizontalOrganizationChart"/>
    <dgm:cxn modelId="{13C175CB-E3BF-432C-B551-5CB3E925877C}" type="presParOf" srcId="{03CB0678-2884-43C1-A455-56B165186036}" destId="{71370B41-5538-4DB5-8DDA-58C3556BBAA5}" srcOrd="2" destOrd="0" presId="urn:microsoft.com/office/officeart/2009/3/layout/HorizontalOrganizationChart"/>
    <dgm:cxn modelId="{0E9C3145-2F05-417B-880D-6B6EF62E3FAB}" type="presParOf" srcId="{A4BAD699-2C3E-4569-96E7-3A0D4572552D}" destId="{8BCA460C-DEFC-4116-8D51-F70D69CBC1A8}" srcOrd="2" destOrd="0" presId="urn:microsoft.com/office/officeart/2009/3/layout/HorizontalOrganizationChart"/>
    <dgm:cxn modelId="{D5E92434-3689-4E74-9633-AA7B9FB10940}" type="presParOf" srcId="{F0A31C5A-6B49-4FAA-9B00-C7BA114B548E}" destId="{553ADEE4-7483-409E-AA0C-68BAAEAE0D76}" srcOrd="2" destOrd="0" presId="urn:microsoft.com/office/officeart/2009/3/layout/HorizontalOrganizationChart"/>
  </dgm:cxnLst>
  <dgm:bg/>
  <dgm:whole>
    <a:ln>
      <a:noFill/>
    </a:ln>
  </dgm:whole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310D27B1-48A2-4474-846E-3B7F07CF8BE4}" type="doc">
      <dgm:prSet loTypeId="urn:microsoft.com/office/officeart/2009/3/layout/HorizontalOrganizationChart" loCatId="hierarchy" qsTypeId="urn:microsoft.com/office/officeart/2005/8/quickstyle/simple1" qsCatId="simple" csTypeId="urn:microsoft.com/office/officeart/2005/8/colors/accent2_3" csCatId="accent2" phldr="1"/>
      <dgm:spPr/>
      <dgm:t>
        <a:bodyPr/>
        <a:lstStyle/>
        <a:p>
          <a:endParaRPr lang="pl-PL"/>
        </a:p>
      </dgm:t>
    </dgm:pt>
    <dgm:pt modelId="{185F0CEA-A399-4BD5-9E56-7087870CF166}">
      <dgm:prSet phldrT="[Tekst]" custT="1"/>
      <dgm:spPr/>
      <dgm:t>
        <a:bodyPr/>
        <a:lstStyle/>
        <a:p>
          <a:pPr algn="ctr"/>
          <a:r>
            <a:rPr lang="pl-PL" sz="2000" b="1">
              <a:latin typeface="Calibri" panose="020F0502020204030204" pitchFamily="34" charset="0"/>
              <a:cs typeface="Calibri" panose="020F0502020204030204" pitchFamily="34" charset="0"/>
            </a:rPr>
            <a:t>PŁEĆ</a:t>
          </a:r>
        </a:p>
      </dgm:t>
    </dgm:pt>
    <dgm:pt modelId="{B9BAFF65-0AB0-41E5-B473-B4EE31010743}" type="parTrans" cxnId="{97E9CFA3-F4A5-4647-B5E9-605451E4ECAC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1AED894-F22B-4073-86AB-69CAEBAB3CD1}" type="sibTrans" cxnId="{97E9CFA3-F4A5-4647-B5E9-605451E4ECAC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7DE0F4F-7D14-4783-9021-E0F9A6E6168A}">
      <dgm:prSet phldrT="[Tekst]"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Kobiety  </a:t>
          </a:r>
        </a:p>
      </dgm:t>
    </dgm:pt>
    <dgm:pt modelId="{32201762-B5E0-4B73-BC03-D886904B0EEE}" type="parTrans" cxnId="{C18589F5-8202-4F1A-8D6A-569587764275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4F91ECC-2B00-4D4F-8CA2-9D5B435C8EB0}" type="sibTrans" cxnId="{C18589F5-8202-4F1A-8D6A-569587764275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23EC1B6-24E7-4CC7-A320-2CAF5E43A8FF}">
      <dgm:prSet phldrT="[Tekst]"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Mężczyźni </a:t>
          </a:r>
        </a:p>
      </dgm:t>
    </dgm:pt>
    <dgm:pt modelId="{B2BE468F-9073-48D6-B83A-36283670CD04}" type="parTrans" cxnId="{B80994CD-45CF-4CDA-87E2-87B3A01F6B9D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DB583E1-D690-4F69-8F85-9D4BEA1E655C}" type="sibTrans" cxnId="{B80994CD-45CF-4CDA-87E2-87B3A01F6B9D}">
      <dgm:prSet/>
      <dgm:spPr/>
      <dgm:t>
        <a:bodyPr/>
        <a:lstStyle/>
        <a:p>
          <a:pPr algn="ctr"/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F776A8D-7358-43C9-9EA2-D70D6FECD538}">
      <dgm:prSet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80%</a:t>
          </a:r>
        </a:p>
      </dgm:t>
    </dgm:pt>
    <dgm:pt modelId="{A46D6DBA-37F5-47F2-9304-CE2A69D922BD}" type="parTrans" cxnId="{27E2EEC5-F3FA-409A-B8EF-52420D9F681A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66577EA-7CB3-4698-BAB4-1488A8DC0895}" type="sibTrans" cxnId="{27E2EEC5-F3FA-409A-B8EF-52420D9F681A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9F2D93C-81EA-4043-9499-DB47092E4BFB}">
      <dgm:prSet custT="1"/>
      <dgm:spPr/>
      <dgm:t>
        <a:bodyPr/>
        <a:lstStyle/>
        <a:p>
          <a:pPr algn="ctr"/>
          <a:r>
            <a:rPr lang="pl-PL" sz="1800">
              <a:latin typeface="Calibri" panose="020F0502020204030204" pitchFamily="34" charset="0"/>
              <a:cs typeface="Calibri" panose="020F0502020204030204" pitchFamily="34" charset="0"/>
            </a:rPr>
            <a:t>20%</a:t>
          </a:r>
        </a:p>
      </dgm:t>
    </dgm:pt>
    <dgm:pt modelId="{8DEEBBCB-B690-441F-85A1-7B1FE6F126EB}" type="parTrans" cxnId="{995FDAC6-38E8-48FC-BD16-E85AE72F2AB3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B90B2ABE-A952-4EC4-B6F9-D86A5168221A}" type="sibTrans" cxnId="{995FDAC6-38E8-48FC-BD16-E85AE72F2AB3}">
      <dgm:prSet/>
      <dgm:spPr/>
      <dgm:t>
        <a:bodyPr/>
        <a:lstStyle/>
        <a:p>
          <a:pPr algn="ctr"/>
          <a:endParaRPr lang="pl-PL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CD24F5B-3A1C-4928-965D-F0774355F233}" type="pres">
      <dgm:prSet presAssocID="{310D27B1-48A2-4474-846E-3B7F07CF8BE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0A31C5A-6B49-4FAA-9B00-C7BA114B548E}" type="pres">
      <dgm:prSet presAssocID="{185F0CEA-A399-4BD5-9E56-7087870CF166}" presName="hierRoot1" presStyleCnt="0">
        <dgm:presLayoutVars>
          <dgm:hierBranch val="init"/>
        </dgm:presLayoutVars>
      </dgm:prSet>
      <dgm:spPr/>
    </dgm:pt>
    <dgm:pt modelId="{A5EE1D45-9995-41B2-BC9D-FE9C282973F3}" type="pres">
      <dgm:prSet presAssocID="{185F0CEA-A399-4BD5-9E56-7087870CF166}" presName="rootComposite1" presStyleCnt="0"/>
      <dgm:spPr/>
    </dgm:pt>
    <dgm:pt modelId="{FA0C30EA-DC83-409E-B1E0-BD24F9FAC83C}" type="pres">
      <dgm:prSet presAssocID="{185F0CEA-A399-4BD5-9E56-7087870CF166}" presName="rootText1" presStyleLbl="node0" presStyleIdx="0" presStyleCnt="1">
        <dgm:presLayoutVars>
          <dgm:chPref val="3"/>
        </dgm:presLayoutVars>
      </dgm:prSet>
      <dgm:spPr/>
    </dgm:pt>
    <dgm:pt modelId="{1A79FD6C-13EC-4B5B-ADC8-CD4AF9ED7884}" type="pres">
      <dgm:prSet presAssocID="{185F0CEA-A399-4BD5-9E56-7087870CF166}" presName="rootConnector1" presStyleLbl="node1" presStyleIdx="0" presStyleCnt="0"/>
      <dgm:spPr/>
    </dgm:pt>
    <dgm:pt modelId="{2D1B125E-5BC7-4BA5-BD77-BFAD24B0EB20}" type="pres">
      <dgm:prSet presAssocID="{185F0CEA-A399-4BD5-9E56-7087870CF166}" presName="hierChild2" presStyleCnt="0"/>
      <dgm:spPr/>
    </dgm:pt>
    <dgm:pt modelId="{BC5A377F-5AD0-4E21-AE61-2733C713D81F}" type="pres">
      <dgm:prSet presAssocID="{32201762-B5E0-4B73-BC03-D886904B0EEE}" presName="Name64" presStyleLbl="parChTrans1D2" presStyleIdx="0" presStyleCnt="2"/>
      <dgm:spPr/>
    </dgm:pt>
    <dgm:pt modelId="{43487679-5BAD-4292-8CC8-3FC51A95AA85}" type="pres">
      <dgm:prSet presAssocID="{F7DE0F4F-7D14-4783-9021-E0F9A6E6168A}" presName="hierRoot2" presStyleCnt="0">
        <dgm:presLayoutVars>
          <dgm:hierBranch val="init"/>
        </dgm:presLayoutVars>
      </dgm:prSet>
      <dgm:spPr/>
    </dgm:pt>
    <dgm:pt modelId="{D4B7EA43-5245-43C8-9132-A4840E7E24F2}" type="pres">
      <dgm:prSet presAssocID="{F7DE0F4F-7D14-4783-9021-E0F9A6E6168A}" presName="rootComposite" presStyleCnt="0"/>
      <dgm:spPr/>
    </dgm:pt>
    <dgm:pt modelId="{8B32B562-94F9-434B-A9B1-674CBB4C8464}" type="pres">
      <dgm:prSet presAssocID="{F7DE0F4F-7D14-4783-9021-E0F9A6E6168A}" presName="rootText" presStyleLbl="node2" presStyleIdx="0" presStyleCnt="2">
        <dgm:presLayoutVars>
          <dgm:chPref val="3"/>
        </dgm:presLayoutVars>
      </dgm:prSet>
      <dgm:spPr/>
    </dgm:pt>
    <dgm:pt modelId="{89510DCF-CA4B-4033-BC15-D4C98A69843A}" type="pres">
      <dgm:prSet presAssocID="{F7DE0F4F-7D14-4783-9021-E0F9A6E6168A}" presName="rootConnector" presStyleLbl="node2" presStyleIdx="0" presStyleCnt="2"/>
      <dgm:spPr/>
    </dgm:pt>
    <dgm:pt modelId="{836EB0F0-17D6-4767-96E9-59BB037BE8E3}" type="pres">
      <dgm:prSet presAssocID="{F7DE0F4F-7D14-4783-9021-E0F9A6E6168A}" presName="hierChild4" presStyleCnt="0"/>
      <dgm:spPr/>
    </dgm:pt>
    <dgm:pt modelId="{4402EAA8-A8FA-4FE4-9A13-743F532FA7CA}" type="pres">
      <dgm:prSet presAssocID="{A46D6DBA-37F5-47F2-9304-CE2A69D922BD}" presName="Name64" presStyleLbl="parChTrans1D3" presStyleIdx="0" presStyleCnt="2"/>
      <dgm:spPr/>
    </dgm:pt>
    <dgm:pt modelId="{A5105745-6183-472F-AC80-9B7FFF11A84A}" type="pres">
      <dgm:prSet presAssocID="{2F776A8D-7358-43C9-9EA2-D70D6FECD538}" presName="hierRoot2" presStyleCnt="0">
        <dgm:presLayoutVars>
          <dgm:hierBranch val="init"/>
        </dgm:presLayoutVars>
      </dgm:prSet>
      <dgm:spPr/>
    </dgm:pt>
    <dgm:pt modelId="{BA5101B6-F4AC-4005-8861-067A9E95AE85}" type="pres">
      <dgm:prSet presAssocID="{2F776A8D-7358-43C9-9EA2-D70D6FECD538}" presName="rootComposite" presStyleCnt="0"/>
      <dgm:spPr/>
    </dgm:pt>
    <dgm:pt modelId="{CD9F2AD0-C377-4ADF-856C-40F570AB9C80}" type="pres">
      <dgm:prSet presAssocID="{2F776A8D-7358-43C9-9EA2-D70D6FECD538}" presName="rootText" presStyleLbl="node3" presStyleIdx="0" presStyleCnt="2">
        <dgm:presLayoutVars>
          <dgm:chPref val="3"/>
        </dgm:presLayoutVars>
      </dgm:prSet>
      <dgm:spPr/>
    </dgm:pt>
    <dgm:pt modelId="{535F946E-9CBD-4999-814D-F2535615FBDB}" type="pres">
      <dgm:prSet presAssocID="{2F776A8D-7358-43C9-9EA2-D70D6FECD538}" presName="rootConnector" presStyleLbl="node3" presStyleIdx="0" presStyleCnt="2"/>
      <dgm:spPr/>
    </dgm:pt>
    <dgm:pt modelId="{F1394F36-3717-4367-B0AC-C9920A23E173}" type="pres">
      <dgm:prSet presAssocID="{2F776A8D-7358-43C9-9EA2-D70D6FECD538}" presName="hierChild4" presStyleCnt="0"/>
      <dgm:spPr/>
    </dgm:pt>
    <dgm:pt modelId="{635AD0C1-8108-406D-838C-713033C5D176}" type="pres">
      <dgm:prSet presAssocID="{2F776A8D-7358-43C9-9EA2-D70D6FECD538}" presName="hierChild5" presStyleCnt="0"/>
      <dgm:spPr/>
    </dgm:pt>
    <dgm:pt modelId="{13C66A7E-747E-4367-B9F6-3BA1D5970E12}" type="pres">
      <dgm:prSet presAssocID="{F7DE0F4F-7D14-4783-9021-E0F9A6E6168A}" presName="hierChild5" presStyleCnt="0"/>
      <dgm:spPr/>
    </dgm:pt>
    <dgm:pt modelId="{F486C0FC-E9BA-42ED-A2AC-08030B057E68}" type="pres">
      <dgm:prSet presAssocID="{B2BE468F-9073-48D6-B83A-36283670CD04}" presName="Name64" presStyleLbl="parChTrans1D2" presStyleIdx="1" presStyleCnt="2"/>
      <dgm:spPr/>
    </dgm:pt>
    <dgm:pt modelId="{A4BAD699-2C3E-4569-96E7-3A0D4572552D}" type="pres">
      <dgm:prSet presAssocID="{723EC1B6-24E7-4CC7-A320-2CAF5E43A8FF}" presName="hierRoot2" presStyleCnt="0">
        <dgm:presLayoutVars>
          <dgm:hierBranch val="init"/>
        </dgm:presLayoutVars>
      </dgm:prSet>
      <dgm:spPr/>
    </dgm:pt>
    <dgm:pt modelId="{F5061870-9822-41C4-855A-973108014972}" type="pres">
      <dgm:prSet presAssocID="{723EC1B6-24E7-4CC7-A320-2CAF5E43A8FF}" presName="rootComposite" presStyleCnt="0"/>
      <dgm:spPr/>
    </dgm:pt>
    <dgm:pt modelId="{AF8A8604-FB6F-46D7-A139-86D8E0051B70}" type="pres">
      <dgm:prSet presAssocID="{723EC1B6-24E7-4CC7-A320-2CAF5E43A8FF}" presName="rootText" presStyleLbl="node2" presStyleIdx="1" presStyleCnt="2">
        <dgm:presLayoutVars>
          <dgm:chPref val="3"/>
        </dgm:presLayoutVars>
      </dgm:prSet>
      <dgm:spPr/>
    </dgm:pt>
    <dgm:pt modelId="{5BF1C3DA-C7E6-4343-ADAD-74174B473D3F}" type="pres">
      <dgm:prSet presAssocID="{723EC1B6-24E7-4CC7-A320-2CAF5E43A8FF}" presName="rootConnector" presStyleLbl="node2" presStyleIdx="1" presStyleCnt="2"/>
      <dgm:spPr/>
    </dgm:pt>
    <dgm:pt modelId="{AC17FE58-C17D-4649-940E-E8556C9F58BA}" type="pres">
      <dgm:prSet presAssocID="{723EC1B6-24E7-4CC7-A320-2CAF5E43A8FF}" presName="hierChild4" presStyleCnt="0"/>
      <dgm:spPr/>
    </dgm:pt>
    <dgm:pt modelId="{62CFE113-9B82-413B-A7BD-C0FB22BDB75A}" type="pres">
      <dgm:prSet presAssocID="{8DEEBBCB-B690-441F-85A1-7B1FE6F126EB}" presName="Name64" presStyleLbl="parChTrans1D3" presStyleIdx="1" presStyleCnt="2"/>
      <dgm:spPr/>
    </dgm:pt>
    <dgm:pt modelId="{03CB0678-2884-43C1-A455-56B165186036}" type="pres">
      <dgm:prSet presAssocID="{79F2D93C-81EA-4043-9499-DB47092E4BFB}" presName="hierRoot2" presStyleCnt="0">
        <dgm:presLayoutVars>
          <dgm:hierBranch val="init"/>
        </dgm:presLayoutVars>
      </dgm:prSet>
      <dgm:spPr/>
    </dgm:pt>
    <dgm:pt modelId="{E265547A-93A6-4F17-9474-4730E0482ED9}" type="pres">
      <dgm:prSet presAssocID="{79F2D93C-81EA-4043-9499-DB47092E4BFB}" presName="rootComposite" presStyleCnt="0"/>
      <dgm:spPr/>
    </dgm:pt>
    <dgm:pt modelId="{B5FBB63A-53CF-4E2C-B5AC-A367DEDEBF7B}" type="pres">
      <dgm:prSet presAssocID="{79F2D93C-81EA-4043-9499-DB47092E4BFB}" presName="rootText" presStyleLbl="node3" presStyleIdx="1" presStyleCnt="2">
        <dgm:presLayoutVars>
          <dgm:chPref val="3"/>
        </dgm:presLayoutVars>
      </dgm:prSet>
      <dgm:spPr/>
    </dgm:pt>
    <dgm:pt modelId="{2670AC4E-90B4-4C79-A902-3BA0BEE46ED2}" type="pres">
      <dgm:prSet presAssocID="{79F2D93C-81EA-4043-9499-DB47092E4BFB}" presName="rootConnector" presStyleLbl="node3" presStyleIdx="1" presStyleCnt="2"/>
      <dgm:spPr/>
    </dgm:pt>
    <dgm:pt modelId="{3E5E7B71-9DDA-4048-BFB7-13B6EDAC3DAB}" type="pres">
      <dgm:prSet presAssocID="{79F2D93C-81EA-4043-9499-DB47092E4BFB}" presName="hierChild4" presStyleCnt="0"/>
      <dgm:spPr/>
    </dgm:pt>
    <dgm:pt modelId="{71370B41-5538-4DB5-8DDA-58C3556BBAA5}" type="pres">
      <dgm:prSet presAssocID="{79F2D93C-81EA-4043-9499-DB47092E4BFB}" presName="hierChild5" presStyleCnt="0"/>
      <dgm:spPr/>
    </dgm:pt>
    <dgm:pt modelId="{8BCA460C-DEFC-4116-8D51-F70D69CBC1A8}" type="pres">
      <dgm:prSet presAssocID="{723EC1B6-24E7-4CC7-A320-2CAF5E43A8FF}" presName="hierChild5" presStyleCnt="0"/>
      <dgm:spPr/>
    </dgm:pt>
    <dgm:pt modelId="{553ADEE4-7483-409E-AA0C-68BAAEAE0D76}" type="pres">
      <dgm:prSet presAssocID="{185F0CEA-A399-4BD5-9E56-7087870CF166}" presName="hierChild3" presStyleCnt="0"/>
      <dgm:spPr/>
    </dgm:pt>
  </dgm:ptLst>
  <dgm:cxnLst>
    <dgm:cxn modelId="{631F0819-6D9A-4B56-BEB9-91C38DA16D3A}" type="presOf" srcId="{185F0CEA-A399-4BD5-9E56-7087870CF166}" destId="{FA0C30EA-DC83-409E-B1E0-BD24F9FAC83C}" srcOrd="0" destOrd="0" presId="urn:microsoft.com/office/officeart/2009/3/layout/HorizontalOrganizationChart"/>
    <dgm:cxn modelId="{68CAF51E-1AFB-4600-81D3-BA212E568E49}" type="presOf" srcId="{F7DE0F4F-7D14-4783-9021-E0F9A6E6168A}" destId="{89510DCF-CA4B-4033-BC15-D4C98A69843A}" srcOrd="1" destOrd="0" presId="urn:microsoft.com/office/officeart/2009/3/layout/HorizontalOrganizationChart"/>
    <dgm:cxn modelId="{9ADFD720-E678-44F5-B8C4-1C078D896DF0}" type="presOf" srcId="{723EC1B6-24E7-4CC7-A320-2CAF5E43A8FF}" destId="{AF8A8604-FB6F-46D7-A139-86D8E0051B70}" srcOrd="0" destOrd="0" presId="urn:microsoft.com/office/officeart/2009/3/layout/HorizontalOrganizationChart"/>
    <dgm:cxn modelId="{DAE3BD3F-38FD-46FB-BFBB-84C95561202C}" type="presOf" srcId="{B2BE468F-9073-48D6-B83A-36283670CD04}" destId="{F486C0FC-E9BA-42ED-A2AC-08030B057E68}" srcOrd="0" destOrd="0" presId="urn:microsoft.com/office/officeart/2009/3/layout/HorizontalOrganizationChart"/>
    <dgm:cxn modelId="{697B025B-E623-4B7A-8224-D2744C05A421}" type="presOf" srcId="{310D27B1-48A2-4474-846E-3B7F07CF8BE4}" destId="{ACD24F5B-3A1C-4928-965D-F0774355F233}" srcOrd="0" destOrd="0" presId="urn:microsoft.com/office/officeart/2009/3/layout/HorizontalOrganizationChart"/>
    <dgm:cxn modelId="{87216B66-40AE-4888-ABB9-6025D2B71D87}" type="presOf" srcId="{2F776A8D-7358-43C9-9EA2-D70D6FECD538}" destId="{CD9F2AD0-C377-4ADF-856C-40F570AB9C80}" srcOrd="0" destOrd="0" presId="urn:microsoft.com/office/officeart/2009/3/layout/HorizontalOrganizationChart"/>
    <dgm:cxn modelId="{4C80B266-D0C3-421A-BB13-242886826AC1}" type="presOf" srcId="{185F0CEA-A399-4BD5-9E56-7087870CF166}" destId="{1A79FD6C-13EC-4B5B-ADC8-CD4AF9ED7884}" srcOrd="1" destOrd="0" presId="urn:microsoft.com/office/officeart/2009/3/layout/HorizontalOrganizationChart"/>
    <dgm:cxn modelId="{F740524E-9F27-498A-ADF8-0CB334C67BE6}" type="presOf" srcId="{32201762-B5E0-4B73-BC03-D886904B0EEE}" destId="{BC5A377F-5AD0-4E21-AE61-2733C713D81F}" srcOrd="0" destOrd="0" presId="urn:microsoft.com/office/officeart/2009/3/layout/HorizontalOrganizationChart"/>
    <dgm:cxn modelId="{713D6D73-CCC7-446B-B9FD-8C59B8090279}" type="presOf" srcId="{8DEEBBCB-B690-441F-85A1-7B1FE6F126EB}" destId="{62CFE113-9B82-413B-A7BD-C0FB22BDB75A}" srcOrd="0" destOrd="0" presId="urn:microsoft.com/office/officeart/2009/3/layout/HorizontalOrganizationChart"/>
    <dgm:cxn modelId="{2F6C6176-6E77-4983-967E-AA6BFA852FAA}" type="presOf" srcId="{79F2D93C-81EA-4043-9499-DB47092E4BFB}" destId="{2670AC4E-90B4-4C79-A902-3BA0BEE46ED2}" srcOrd="1" destOrd="0" presId="urn:microsoft.com/office/officeart/2009/3/layout/HorizontalOrganizationChart"/>
    <dgm:cxn modelId="{D8942787-A03A-4417-8BB7-CDC8539A2304}" type="presOf" srcId="{F7DE0F4F-7D14-4783-9021-E0F9A6E6168A}" destId="{8B32B562-94F9-434B-A9B1-674CBB4C8464}" srcOrd="0" destOrd="0" presId="urn:microsoft.com/office/officeart/2009/3/layout/HorizontalOrganizationChart"/>
    <dgm:cxn modelId="{09241289-DBF4-4ED5-9432-2475FD65F0C1}" type="presOf" srcId="{79F2D93C-81EA-4043-9499-DB47092E4BFB}" destId="{B5FBB63A-53CF-4E2C-B5AC-A367DEDEBF7B}" srcOrd="0" destOrd="0" presId="urn:microsoft.com/office/officeart/2009/3/layout/HorizontalOrganizationChart"/>
    <dgm:cxn modelId="{97E9CFA3-F4A5-4647-B5E9-605451E4ECAC}" srcId="{310D27B1-48A2-4474-846E-3B7F07CF8BE4}" destId="{185F0CEA-A399-4BD5-9E56-7087870CF166}" srcOrd="0" destOrd="0" parTransId="{B9BAFF65-0AB0-41E5-B473-B4EE31010743}" sibTransId="{E1AED894-F22B-4073-86AB-69CAEBAB3CD1}"/>
    <dgm:cxn modelId="{BF8325A7-0895-4A4E-B2D2-9E475732C01B}" type="presOf" srcId="{2F776A8D-7358-43C9-9EA2-D70D6FECD538}" destId="{535F946E-9CBD-4999-814D-F2535615FBDB}" srcOrd="1" destOrd="0" presId="urn:microsoft.com/office/officeart/2009/3/layout/HorizontalOrganizationChart"/>
    <dgm:cxn modelId="{3040BEC0-5C26-460D-BB3C-1474FB550CD7}" type="presOf" srcId="{723EC1B6-24E7-4CC7-A320-2CAF5E43A8FF}" destId="{5BF1C3DA-C7E6-4343-ADAD-74174B473D3F}" srcOrd="1" destOrd="0" presId="urn:microsoft.com/office/officeart/2009/3/layout/HorizontalOrganizationChart"/>
    <dgm:cxn modelId="{27E2EEC5-F3FA-409A-B8EF-52420D9F681A}" srcId="{F7DE0F4F-7D14-4783-9021-E0F9A6E6168A}" destId="{2F776A8D-7358-43C9-9EA2-D70D6FECD538}" srcOrd="0" destOrd="0" parTransId="{A46D6DBA-37F5-47F2-9304-CE2A69D922BD}" sibTransId="{166577EA-7CB3-4698-BAB4-1488A8DC0895}"/>
    <dgm:cxn modelId="{995FDAC6-38E8-48FC-BD16-E85AE72F2AB3}" srcId="{723EC1B6-24E7-4CC7-A320-2CAF5E43A8FF}" destId="{79F2D93C-81EA-4043-9499-DB47092E4BFB}" srcOrd="0" destOrd="0" parTransId="{8DEEBBCB-B690-441F-85A1-7B1FE6F126EB}" sibTransId="{B90B2ABE-A952-4EC4-B6F9-D86A5168221A}"/>
    <dgm:cxn modelId="{0650E5C6-512A-496A-A031-7B4488C5D820}" type="presOf" srcId="{A46D6DBA-37F5-47F2-9304-CE2A69D922BD}" destId="{4402EAA8-A8FA-4FE4-9A13-743F532FA7CA}" srcOrd="0" destOrd="0" presId="urn:microsoft.com/office/officeart/2009/3/layout/HorizontalOrganizationChart"/>
    <dgm:cxn modelId="{B80994CD-45CF-4CDA-87E2-87B3A01F6B9D}" srcId="{185F0CEA-A399-4BD5-9E56-7087870CF166}" destId="{723EC1B6-24E7-4CC7-A320-2CAF5E43A8FF}" srcOrd="1" destOrd="0" parTransId="{B2BE468F-9073-48D6-B83A-36283670CD04}" sibTransId="{FDB583E1-D690-4F69-8F85-9D4BEA1E655C}"/>
    <dgm:cxn modelId="{C18589F5-8202-4F1A-8D6A-569587764275}" srcId="{185F0CEA-A399-4BD5-9E56-7087870CF166}" destId="{F7DE0F4F-7D14-4783-9021-E0F9A6E6168A}" srcOrd="0" destOrd="0" parTransId="{32201762-B5E0-4B73-BC03-D886904B0EEE}" sibTransId="{44F91ECC-2B00-4D4F-8CA2-9D5B435C8EB0}"/>
    <dgm:cxn modelId="{56EF5058-08CB-4BD7-BA4C-7A6C70C23427}" type="presParOf" srcId="{ACD24F5B-3A1C-4928-965D-F0774355F233}" destId="{F0A31C5A-6B49-4FAA-9B00-C7BA114B548E}" srcOrd="0" destOrd="0" presId="urn:microsoft.com/office/officeart/2009/3/layout/HorizontalOrganizationChart"/>
    <dgm:cxn modelId="{19953943-3DC3-4985-8F71-59F27872B86F}" type="presParOf" srcId="{F0A31C5A-6B49-4FAA-9B00-C7BA114B548E}" destId="{A5EE1D45-9995-41B2-BC9D-FE9C282973F3}" srcOrd="0" destOrd="0" presId="urn:microsoft.com/office/officeart/2009/3/layout/HorizontalOrganizationChart"/>
    <dgm:cxn modelId="{54386EBF-DF20-49AE-8AA4-26519BBA7AA2}" type="presParOf" srcId="{A5EE1D45-9995-41B2-BC9D-FE9C282973F3}" destId="{FA0C30EA-DC83-409E-B1E0-BD24F9FAC83C}" srcOrd="0" destOrd="0" presId="urn:microsoft.com/office/officeart/2009/3/layout/HorizontalOrganizationChart"/>
    <dgm:cxn modelId="{676A1E6E-0853-453D-ACC2-36D2B431FC8D}" type="presParOf" srcId="{A5EE1D45-9995-41B2-BC9D-FE9C282973F3}" destId="{1A79FD6C-13EC-4B5B-ADC8-CD4AF9ED7884}" srcOrd="1" destOrd="0" presId="urn:microsoft.com/office/officeart/2009/3/layout/HorizontalOrganizationChart"/>
    <dgm:cxn modelId="{1BB93466-7DFE-4AEE-8DB4-1480718B5E4F}" type="presParOf" srcId="{F0A31C5A-6B49-4FAA-9B00-C7BA114B548E}" destId="{2D1B125E-5BC7-4BA5-BD77-BFAD24B0EB20}" srcOrd="1" destOrd="0" presId="urn:microsoft.com/office/officeart/2009/3/layout/HorizontalOrganizationChart"/>
    <dgm:cxn modelId="{6202F8C6-1812-477D-B4E9-6CE809F25F6E}" type="presParOf" srcId="{2D1B125E-5BC7-4BA5-BD77-BFAD24B0EB20}" destId="{BC5A377F-5AD0-4E21-AE61-2733C713D81F}" srcOrd="0" destOrd="0" presId="urn:microsoft.com/office/officeart/2009/3/layout/HorizontalOrganizationChart"/>
    <dgm:cxn modelId="{0A61AC2A-8D50-4ADA-8B1A-B72DDCCC8204}" type="presParOf" srcId="{2D1B125E-5BC7-4BA5-BD77-BFAD24B0EB20}" destId="{43487679-5BAD-4292-8CC8-3FC51A95AA85}" srcOrd="1" destOrd="0" presId="urn:microsoft.com/office/officeart/2009/3/layout/HorizontalOrganizationChart"/>
    <dgm:cxn modelId="{A64F7BCC-FBC1-4DAD-81AE-F6B590C7DDE2}" type="presParOf" srcId="{43487679-5BAD-4292-8CC8-3FC51A95AA85}" destId="{D4B7EA43-5245-43C8-9132-A4840E7E24F2}" srcOrd="0" destOrd="0" presId="urn:microsoft.com/office/officeart/2009/3/layout/HorizontalOrganizationChart"/>
    <dgm:cxn modelId="{B6E3610E-87CD-4ED9-B215-1931C46304AF}" type="presParOf" srcId="{D4B7EA43-5245-43C8-9132-A4840E7E24F2}" destId="{8B32B562-94F9-434B-A9B1-674CBB4C8464}" srcOrd="0" destOrd="0" presId="urn:microsoft.com/office/officeart/2009/3/layout/HorizontalOrganizationChart"/>
    <dgm:cxn modelId="{ACEA5A5D-DA99-40B7-BE11-FE8F49EDDD9B}" type="presParOf" srcId="{D4B7EA43-5245-43C8-9132-A4840E7E24F2}" destId="{89510DCF-CA4B-4033-BC15-D4C98A69843A}" srcOrd="1" destOrd="0" presId="urn:microsoft.com/office/officeart/2009/3/layout/HorizontalOrganizationChart"/>
    <dgm:cxn modelId="{D78C6AD6-8CDB-464C-AA6E-426EEA30F5CD}" type="presParOf" srcId="{43487679-5BAD-4292-8CC8-3FC51A95AA85}" destId="{836EB0F0-17D6-4767-96E9-59BB037BE8E3}" srcOrd="1" destOrd="0" presId="urn:microsoft.com/office/officeart/2009/3/layout/HorizontalOrganizationChart"/>
    <dgm:cxn modelId="{DE9A5BD5-2F3F-451E-81AB-548A6755B165}" type="presParOf" srcId="{836EB0F0-17D6-4767-96E9-59BB037BE8E3}" destId="{4402EAA8-A8FA-4FE4-9A13-743F532FA7CA}" srcOrd="0" destOrd="0" presId="urn:microsoft.com/office/officeart/2009/3/layout/HorizontalOrganizationChart"/>
    <dgm:cxn modelId="{BE558845-1A46-41E6-8556-9F2FF7F63CFC}" type="presParOf" srcId="{836EB0F0-17D6-4767-96E9-59BB037BE8E3}" destId="{A5105745-6183-472F-AC80-9B7FFF11A84A}" srcOrd="1" destOrd="0" presId="urn:microsoft.com/office/officeart/2009/3/layout/HorizontalOrganizationChart"/>
    <dgm:cxn modelId="{C4682329-BC67-4E00-8E07-0BC582DBA14B}" type="presParOf" srcId="{A5105745-6183-472F-AC80-9B7FFF11A84A}" destId="{BA5101B6-F4AC-4005-8861-067A9E95AE85}" srcOrd="0" destOrd="0" presId="urn:microsoft.com/office/officeart/2009/3/layout/HorizontalOrganizationChart"/>
    <dgm:cxn modelId="{57BDD96A-4D8E-4EF2-A9F8-C899E5361D69}" type="presParOf" srcId="{BA5101B6-F4AC-4005-8861-067A9E95AE85}" destId="{CD9F2AD0-C377-4ADF-856C-40F570AB9C80}" srcOrd="0" destOrd="0" presId="urn:microsoft.com/office/officeart/2009/3/layout/HorizontalOrganizationChart"/>
    <dgm:cxn modelId="{CF864840-81EB-4E68-B4C8-7AE5BB8463AE}" type="presParOf" srcId="{BA5101B6-F4AC-4005-8861-067A9E95AE85}" destId="{535F946E-9CBD-4999-814D-F2535615FBDB}" srcOrd="1" destOrd="0" presId="urn:microsoft.com/office/officeart/2009/3/layout/HorizontalOrganizationChart"/>
    <dgm:cxn modelId="{24BD0AD9-544B-4828-9D08-82ED3751FEDC}" type="presParOf" srcId="{A5105745-6183-472F-AC80-9B7FFF11A84A}" destId="{F1394F36-3717-4367-B0AC-C9920A23E173}" srcOrd="1" destOrd="0" presId="urn:microsoft.com/office/officeart/2009/3/layout/HorizontalOrganizationChart"/>
    <dgm:cxn modelId="{087821B2-EDE1-4C10-AEAE-20E31EB6D58B}" type="presParOf" srcId="{A5105745-6183-472F-AC80-9B7FFF11A84A}" destId="{635AD0C1-8108-406D-838C-713033C5D176}" srcOrd="2" destOrd="0" presId="urn:microsoft.com/office/officeart/2009/3/layout/HorizontalOrganizationChart"/>
    <dgm:cxn modelId="{820973F2-ED41-4895-B225-5093EC306EDF}" type="presParOf" srcId="{43487679-5BAD-4292-8CC8-3FC51A95AA85}" destId="{13C66A7E-747E-4367-B9F6-3BA1D5970E12}" srcOrd="2" destOrd="0" presId="urn:microsoft.com/office/officeart/2009/3/layout/HorizontalOrganizationChart"/>
    <dgm:cxn modelId="{1A46690A-C906-43C6-A1E9-7E305584DC2C}" type="presParOf" srcId="{2D1B125E-5BC7-4BA5-BD77-BFAD24B0EB20}" destId="{F486C0FC-E9BA-42ED-A2AC-08030B057E68}" srcOrd="2" destOrd="0" presId="urn:microsoft.com/office/officeart/2009/3/layout/HorizontalOrganizationChart"/>
    <dgm:cxn modelId="{CA1014A0-6F5D-4E12-B0CC-2387CA5D4B81}" type="presParOf" srcId="{2D1B125E-5BC7-4BA5-BD77-BFAD24B0EB20}" destId="{A4BAD699-2C3E-4569-96E7-3A0D4572552D}" srcOrd="3" destOrd="0" presId="urn:microsoft.com/office/officeart/2009/3/layout/HorizontalOrganizationChart"/>
    <dgm:cxn modelId="{B44979B5-F3A4-48CE-B134-3D9D8C47C319}" type="presParOf" srcId="{A4BAD699-2C3E-4569-96E7-3A0D4572552D}" destId="{F5061870-9822-41C4-855A-973108014972}" srcOrd="0" destOrd="0" presId="urn:microsoft.com/office/officeart/2009/3/layout/HorizontalOrganizationChart"/>
    <dgm:cxn modelId="{CF8DDA4F-61AA-4AA2-80FA-57E952393247}" type="presParOf" srcId="{F5061870-9822-41C4-855A-973108014972}" destId="{AF8A8604-FB6F-46D7-A139-86D8E0051B70}" srcOrd="0" destOrd="0" presId="urn:microsoft.com/office/officeart/2009/3/layout/HorizontalOrganizationChart"/>
    <dgm:cxn modelId="{81719880-E69D-4898-A4DC-B028635DCA9F}" type="presParOf" srcId="{F5061870-9822-41C4-855A-973108014972}" destId="{5BF1C3DA-C7E6-4343-ADAD-74174B473D3F}" srcOrd="1" destOrd="0" presId="urn:microsoft.com/office/officeart/2009/3/layout/HorizontalOrganizationChart"/>
    <dgm:cxn modelId="{31D9EEC5-00FF-4203-B442-EA868DE67FDB}" type="presParOf" srcId="{A4BAD699-2C3E-4569-96E7-3A0D4572552D}" destId="{AC17FE58-C17D-4649-940E-E8556C9F58BA}" srcOrd="1" destOrd="0" presId="urn:microsoft.com/office/officeart/2009/3/layout/HorizontalOrganizationChart"/>
    <dgm:cxn modelId="{2EBD6F94-6D3E-4972-8840-B3CA36A43DC3}" type="presParOf" srcId="{AC17FE58-C17D-4649-940E-E8556C9F58BA}" destId="{62CFE113-9B82-413B-A7BD-C0FB22BDB75A}" srcOrd="0" destOrd="0" presId="urn:microsoft.com/office/officeart/2009/3/layout/HorizontalOrganizationChart"/>
    <dgm:cxn modelId="{C55A4FA7-A316-4033-A8FB-03820548EA38}" type="presParOf" srcId="{AC17FE58-C17D-4649-940E-E8556C9F58BA}" destId="{03CB0678-2884-43C1-A455-56B165186036}" srcOrd="1" destOrd="0" presId="urn:microsoft.com/office/officeart/2009/3/layout/HorizontalOrganizationChart"/>
    <dgm:cxn modelId="{8F74DF83-6619-4D53-A1F1-E0B950F7B849}" type="presParOf" srcId="{03CB0678-2884-43C1-A455-56B165186036}" destId="{E265547A-93A6-4F17-9474-4730E0482ED9}" srcOrd="0" destOrd="0" presId="urn:microsoft.com/office/officeart/2009/3/layout/HorizontalOrganizationChart"/>
    <dgm:cxn modelId="{9749EE4B-35BF-41C0-9116-4E1C952CC56B}" type="presParOf" srcId="{E265547A-93A6-4F17-9474-4730E0482ED9}" destId="{B5FBB63A-53CF-4E2C-B5AC-A367DEDEBF7B}" srcOrd="0" destOrd="0" presId="urn:microsoft.com/office/officeart/2009/3/layout/HorizontalOrganizationChart"/>
    <dgm:cxn modelId="{7793B832-3D78-4E17-9043-0BC3424903A7}" type="presParOf" srcId="{E265547A-93A6-4F17-9474-4730E0482ED9}" destId="{2670AC4E-90B4-4C79-A902-3BA0BEE46ED2}" srcOrd="1" destOrd="0" presId="urn:microsoft.com/office/officeart/2009/3/layout/HorizontalOrganizationChart"/>
    <dgm:cxn modelId="{B41620F6-0C00-4D3C-A54A-5DF9046FC07E}" type="presParOf" srcId="{03CB0678-2884-43C1-A455-56B165186036}" destId="{3E5E7B71-9DDA-4048-BFB7-13B6EDAC3DAB}" srcOrd="1" destOrd="0" presId="urn:microsoft.com/office/officeart/2009/3/layout/HorizontalOrganizationChart"/>
    <dgm:cxn modelId="{4AAE88BF-EFD6-4789-9B69-3026E059E9B8}" type="presParOf" srcId="{03CB0678-2884-43C1-A455-56B165186036}" destId="{71370B41-5538-4DB5-8DDA-58C3556BBAA5}" srcOrd="2" destOrd="0" presId="urn:microsoft.com/office/officeart/2009/3/layout/HorizontalOrganizationChart"/>
    <dgm:cxn modelId="{4AA963C8-3A1A-42F1-95F4-82956069A538}" type="presParOf" srcId="{A4BAD699-2C3E-4569-96E7-3A0D4572552D}" destId="{8BCA460C-DEFC-4116-8D51-F70D69CBC1A8}" srcOrd="2" destOrd="0" presId="urn:microsoft.com/office/officeart/2009/3/layout/HorizontalOrganizationChart"/>
    <dgm:cxn modelId="{6FFDEB90-6663-4B62-A557-8BCB4C078DF5}" type="presParOf" srcId="{F0A31C5A-6B49-4FAA-9B00-C7BA114B548E}" destId="{553ADEE4-7483-409E-AA0C-68BAAEAE0D76}" srcOrd="2" destOrd="0" presId="urn:microsoft.com/office/officeart/2009/3/layout/HorizontalOrganizationChart"/>
  </dgm:cxnLst>
  <dgm:bg/>
  <dgm:whole>
    <a:ln>
      <a:noFill/>
    </a:ln>
  </dgm:whole>
  <dgm:extLst>
    <a:ext uri="http://schemas.microsoft.com/office/drawing/2008/diagram">
      <dsp:dataModelExt xmlns:dsp="http://schemas.microsoft.com/office/drawing/2008/diagram" relId="rId48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9EF5561F-B188-4B5B-80B2-91FE24DDCBCF}" type="doc">
      <dgm:prSet loTypeId="urn:microsoft.com/office/officeart/2005/8/layout/hChevron3" loCatId="process" qsTypeId="urn:microsoft.com/office/officeart/2005/8/quickstyle/simple1" qsCatId="simple" csTypeId="urn:microsoft.com/office/officeart/2005/8/colors/accent2_3" csCatId="accent2" phldr="1"/>
      <dgm:spPr/>
      <dgm:t>
        <a:bodyPr/>
        <a:lstStyle/>
        <a:p>
          <a:endParaRPr lang="pl-PL"/>
        </a:p>
      </dgm:t>
    </dgm:pt>
    <dgm:pt modelId="{4900390D-89CE-44F6-B49C-2077BAF67E49}">
      <dgm:prSet phldrT="[Tekst]"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2019</a:t>
          </a: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6 967 713,12 zł</a:t>
          </a:r>
        </a:p>
      </dgm:t>
    </dgm:pt>
    <dgm:pt modelId="{3264CFA8-81EE-425E-9C5E-1789E1E8B4E6}" type="parTrans" cxnId="{5A5BBF1E-FBD5-4177-A1F2-7D635AB77160}">
      <dgm:prSet/>
      <dgm:spPr/>
      <dgm:t>
        <a:bodyPr/>
        <a:lstStyle/>
        <a:p>
          <a:endParaRPr lang="pl-PL" sz="1800">
            <a:solidFill>
              <a:sysClr val="windowText" lastClr="000000"/>
            </a:solidFill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B895040C-BA69-4461-B980-03A1758AB003}" type="sibTrans" cxnId="{5A5BBF1E-FBD5-4177-A1F2-7D635AB77160}">
      <dgm:prSet/>
      <dgm:spPr/>
      <dgm:t>
        <a:bodyPr/>
        <a:lstStyle/>
        <a:p>
          <a:endParaRPr lang="pl-PL" sz="1800">
            <a:solidFill>
              <a:sysClr val="windowText" lastClr="000000"/>
            </a:solidFill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9302323B-2249-4CC2-92ED-E47684A583C3}">
      <dgm:prSet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2020</a:t>
          </a: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7 919 800,88 zł</a:t>
          </a:r>
        </a:p>
      </dgm:t>
    </dgm:pt>
    <dgm:pt modelId="{D47CF4E9-720E-450E-BAD3-79F7BEB81EDE}" type="parTrans" cxnId="{E037E1DF-B29F-4A34-A9D0-046F79968583}">
      <dgm:prSet/>
      <dgm:spPr/>
      <dgm:t>
        <a:bodyPr/>
        <a:lstStyle/>
        <a:p>
          <a:endParaRPr lang="pl-PL" sz="1600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A90D0706-9901-4223-B457-8047111A828C}" type="sibTrans" cxnId="{E037E1DF-B29F-4A34-A9D0-046F79968583}">
      <dgm:prSet/>
      <dgm:spPr/>
      <dgm:t>
        <a:bodyPr/>
        <a:lstStyle/>
        <a:p>
          <a:endParaRPr lang="pl-PL" sz="1600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94D6C109-699D-4D8B-B511-8A93C2984485}">
      <dgm:prSet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2021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8 032 890,97 zł</a:t>
          </a:r>
        </a:p>
      </dgm:t>
    </dgm:pt>
    <dgm:pt modelId="{23495B48-823D-4FF1-9ADE-BECCCE8B6D0E}" type="parTrans" cxnId="{A3EFE0F6-2934-40EE-B3F9-38D1E97EB91B}">
      <dgm:prSet/>
      <dgm:spPr/>
      <dgm:t>
        <a:bodyPr/>
        <a:lstStyle/>
        <a:p>
          <a:endParaRPr lang="pl-PL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57648F63-59FD-49E8-81FB-15BE0A6DEABB}" type="sibTrans" cxnId="{A3EFE0F6-2934-40EE-B3F9-38D1E97EB91B}">
      <dgm:prSet/>
      <dgm:spPr/>
      <dgm:t>
        <a:bodyPr/>
        <a:lstStyle/>
        <a:p>
          <a:endParaRPr lang="pl-PL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A375C2C9-1CC0-4E82-AE01-0D911BBD3AE9}" type="pres">
      <dgm:prSet presAssocID="{9EF5561F-B188-4B5B-80B2-91FE24DDCBCF}" presName="Name0" presStyleCnt="0">
        <dgm:presLayoutVars>
          <dgm:dir/>
          <dgm:resizeHandles val="exact"/>
        </dgm:presLayoutVars>
      </dgm:prSet>
      <dgm:spPr/>
    </dgm:pt>
    <dgm:pt modelId="{C70E56D3-356F-441F-AF57-AA7D81A01D83}" type="pres">
      <dgm:prSet presAssocID="{4900390D-89CE-44F6-B49C-2077BAF67E49}" presName="parTxOnly" presStyleLbl="node1" presStyleIdx="0" presStyleCnt="3">
        <dgm:presLayoutVars>
          <dgm:bulletEnabled val="1"/>
        </dgm:presLayoutVars>
      </dgm:prSet>
      <dgm:spPr/>
    </dgm:pt>
    <dgm:pt modelId="{ABBD3C3E-FC47-4A44-B327-853D474487C1}" type="pres">
      <dgm:prSet presAssocID="{B895040C-BA69-4461-B980-03A1758AB003}" presName="parSpace" presStyleCnt="0"/>
      <dgm:spPr/>
    </dgm:pt>
    <dgm:pt modelId="{04959066-D24F-4A64-A025-A47F2E7DA13D}" type="pres">
      <dgm:prSet presAssocID="{9302323B-2249-4CC2-92ED-E47684A583C3}" presName="parTxOnly" presStyleLbl="node1" presStyleIdx="1" presStyleCnt="3" custScaleX="122567">
        <dgm:presLayoutVars>
          <dgm:bulletEnabled val="1"/>
        </dgm:presLayoutVars>
      </dgm:prSet>
      <dgm:spPr/>
    </dgm:pt>
    <dgm:pt modelId="{1FB3B43B-F0D6-4D21-8E2C-330AD53EA818}" type="pres">
      <dgm:prSet presAssocID="{A90D0706-9901-4223-B457-8047111A828C}" presName="parSpace" presStyleCnt="0"/>
      <dgm:spPr/>
    </dgm:pt>
    <dgm:pt modelId="{7182AFD5-2EE5-4159-917E-4AFECC3C1C6F}" type="pres">
      <dgm:prSet presAssocID="{94D6C109-699D-4D8B-B511-8A93C2984485}" presName="parTxOnly" presStyleLbl="node1" presStyleIdx="2" presStyleCnt="3" custScaleX="113237">
        <dgm:presLayoutVars>
          <dgm:bulletEnabled val="1"/>
        </dgm:presLayoutVars>
      </dgm:prSet>
      <dgm:spPr/>
    </dgm:pt>
  </dgm:ptLst>
  <dgm:cxnLst>
    <dgm:cxn modelId="{5A5BBF1E-FBD5-4177-A1F2-7D635AB77160}" srcId="{9EF5561F-B188-4B5B-80B2-91FE24DDCBCF}" destId="{4900390D-89CE-44F6-B49C-2077BAF67E49}" srcOrd="0" destOrd="0" parTransId="{3264CFA8-81EE-425E-9C5E-1789E1E8B4E6}" sibTransId="{B895040C-BA69-4461-B980-03A1758AB003}"/>
    <dgm:cxn modelId="{1E8B172F-8A26-4A88-A751-49265E35194F}" type="presOf" srcId="{9302323B-2249-4CC2-92ED-E47684A583C3}" destId="{04959066-D24F-4A64-A025-A47F2E7DA13D}" srcOrd="0" destOrd="0" presId="urn:microsoft.com/office/officeart/2005/8/layout/hChevron3"/>
    <dgm:cxn modelId="{9D57AF44-FA0A-4C1B-99FE-E1CF8D9EC64F}" type="presOf" srcId="{94D6C109-699D-4D8B-B511-8A93C2984485}" destId="{7182AFD5-2EE5-4159-917E-4AFECC3C1C6F}" srcOrd="0" destOrd="0" presId="urn:microsoft.com/office/officeart/2005/8/layout/hChevron3"/>
    <dgm:cxn modelId="{C72A056D-FD72-4802-AD73-5525E6562A99}" type="presOf" srcId="{4900390D-89CE-44F6-B49C-2077BAF67E49}" destId="{C70E56D3-356F-441F-AF57-AA7D81A01D83}" srcOrd="0" destOrd="0" presId="urn:microsoft.com/office/officeart/2005/8/layout/hChevron3"/>
    <dgm:cxn modelId="{7BB322CB-1970-4808-8A07-69EE24DDFCD8}" type="presOf" srcId="{9EF5561F-B188-4B5B-80B2-91FE24DDCBCF}" destId="{A375C2C9-1CC0-4E82-AE01-0D911BBD3AE9}" srcOrd="0" destOrd="0" presId="urn:microsoft.com/office/officeart/2005/8/layout/hChevron3"/>
    <dgm:cxn modelId="{E037E1DF-B29F-4A34-A9D0-046F79968583}" srcId="{9EF5561F-B188-4B5B-80B2-91FE24DDCBCF}" destId="{9302323B-2249-4CC2-92ED-E47684A583C3}" srcOrd="1" destOrd="0" parTransId="{D47CF4E9-720E-450E-BAD3-79F7BEB81EDE}" sibTransId="{A90D0706-9901-4223-B457-8047111A828C}"/>
    <dgm:cxn modelId="{A3EFE0F6-2934-40EE-B3F9-38D1E97EB91B}" srcId="{9EF5561F-B188-4B5B-80B2-91FE24DDCBCF}" destId="{94D6C109-699D-4D8B-B511-8A93C2984485}" srcOrd="2" destOrd="0" parTransId="{23495B48-823D-4FF1-9ADE-BECCCE8B6D0E}" sibTransId="{57648F63-59FD-49E8-81FB-15BE0A6DEABB}"/>
    <dgm:cxn modelId="{82E53D6E-1D11-4026-9B26-85431612E52A}" type="presParOf" srcId="{A375C2C9-1CC0-4E82-AE01-0D911BBD3AE9}" destId="{C70E56D3-356F-441F-AF57-AA7D81A01D83}" srcOrd="0" destOrd="0" presId="urn:microsoft.com/office/officeart/2005/8/layout/hChevron3"/>
    <dgm:cxn modelId="{7059E782-05D2-4963-A7F2-12B19163B5C1}" type="presParOf" srcId="{A375C2C9-1CC0-4E82-AE01-0D911BBD3AE9}" destId="{ABBD3C3E-FC47-4A44-B327-853D474487C1}" srcOrd="1" destOrd="0" presId="urn:microsoft.com/office/officeart/2005/8/layout/hChevron3"/>
    <dgm:cxn modelId="{7070581E-AACF-4AF5-8682-A8282774224E}" type="presParOf" srcId="{A375C2C9-1CC0-4E82-AE01-0D911BBD3AE9}" destId="{04959066-D24F-4A64-A025-A47F2E7DA13D}" srcOrd="2" destOrd="0" presId="urn:microsoft.com/office/officeart/2005/8/layout/hChevron3"/>
    <dgm:cxn modelId="{935143EF-7E21-4449-AF46-8F04A071F3F4}" type="presParOf" srcId="{A375C2C9-1CC0-4E82-AE01-0D911BBD3AE9}" destId="{1FB3B43B-F0D6-4D21-8E2C-330AD53EA818}" srcOrd="3" destOrd="0" presId="urn:microsoft.com/office/officeart/2005/8/layout/hChevron3"/>
    <dgm:cxn modelId="{0F5128D3-8D82-41CA-AC7D-0E67A90527C8}" type="presParOf" srcId="{A375C2C9-1CC0-4E82-AE01-0D911BBD3AE9}" destId="{7182AFD5-2EE5-4159-917E-4AFECC3C1C6F}" srcOrd="4" destOrd="0" presId="urn:microsoft.com/office/officeart/2005/8/layout/hChevron3"/>
  </dgm:cxnLst>
  <dgm:bg/>
  <dgm:whole/>
  <dgm:extLst>
    <a:ext uri="http://schemas.microsoft.com/office/drawing/2008/diagram">
      <dsp:dataModelExt xmlns:dsp="http://schemas.microsoft.com/office/drawing/2008/diagram" relId="rId76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9EF5561F-B188-4B5B-80B2-91FE24DDCBCF}" type="doc">
      <dgm:prSet loTypeId="urn:microsoft.com/office/officeart/2005/8/layout/hChevron3" loCatId="process" qsTypeId="urn:microsoft.com/office/officeart/2005/8/quickstyle/simple1" qsCatId="simple" csTypeId="urn:microsoft.com/office/officeart/2005/8/colors/accent2_3" csCatId="accent2" phldr="1"/>
      <dgm:spPr/>
      <dgm:t>
        <a:bodyPr/>
        <a:lstStyle/>
        <a:p>
          <a:endParaRPr lang="pl-PL"/>
        </a:p>
      </dgm:t>
    </dgm:pt>
    <dgm:pt modelId="{4900390D-89CE-44F6-B49C-2077BAF67E49}">
      <dgm:prSet phldrT="[Tekst]"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2019</a:t>
          </a: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998,53 zł</a:t>
          </a:r>
        </a:p>
      </dgm:t>
    </dgm:pt>
    <dgm:pt modelId="{3264CFA8-81EE-425E-9C5E-1789E1E8B4E6}" type="parTrans" cxnId="{5A5BBF1E-FBD5-4177-A1F2-7D635AB77160}">
      <dgm:prSet/>
      <dgm:spPr/>
      <dgm:t>
        <a:bodyPr/>
        <a:lstStyle/>
        <a:p>
          <a:endParaRPr lang="pl-PL" sz="1800">
            <a:solidFill>
              <a:sysClr val="windowText" lastClr="000000"/>
            </a:solidFill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B895040C-BA69-4461-B980-03A1758AB003}" type="sibTrans" cxnId="{5A5BBF1E-FBD5-4177-A1F2-7D635AB77160}">
      <dgm:prSet/>
      <dgm:spPr/>
      <dgm:t>
        <a:bodyPr/>
        <a:lstStyle/>
        <a:p>
          <a:endParaRPr lang="pl-PL" sz="1800">
            <a:solidFill>
              <a:sysClr val="windowText" lastClr="000000"/>
            </a:solidFill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9302323B-2249-4CC2-92ED-E47684A583C3}">
      <dgm:prSet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2020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1 143,49 zł</a:t>
          </a:r>
        </a:p>
      </dgm:t>
    </dgm:pt>
    <dgm:pt modelId="{D47CF4E9-720E-450E-BAD3-79F7BEB81EDE}" type="parTrans" cxnId="{E037E1DF-B29F-4A34-A9D0-046F79968583}">
      <dgm:prSet/>
      <dgm:spPr/>
      <dgm:t>
        <a:bodyPr/>
        <a:lstStyle/>
        <a:p>
          <a:endParaRPr lang="pl-PL" sz="1600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A90D0706-9901-4223-B457-8047111A828C}" type="sibTrans" cxnId="{E037E1DF-B29F-4A34-A9D0-046F79968583}">
      <dgm:prSet/>
      <dgm:spPr/>
      <dgm:t>
        <a:bodyPr/>
        <a:lstStyle/>
        <a:p>
          <a:endParaRPr lang="pl-PL" sz="1600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94D6C109-699D-4D8B-B511-8A93C2984485}">
      <dgm:prSet custT="1"/>
      <dgm:spPr/>
      <dgm:t>
        <a:bodyPr/>
        <a:lstStyle/>
        <a:p>
          <a:r>
            <a:rPr lang="pl-PL" sz="1400" b="1">
              <a:latin typeface="Segoe UI Light" panose="020B0502040204020203" pitchFamily="34" charset="0"/>
              <a:cs typeface="Segoe UI Light" panose="020B0502040204020203" pitchFamily="34" charset="0"/>
            </a:rPr>
            <a:t>2021</a:t>
          </a:r>
          <a:b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>
              <a:latin typeface="Segoe UI Light" panose="020B0502040204020203" pitchFamily="34" charset="0"/>
              <a:cs typeface="Segoe UI Light" panose="020B0502040204020203" pitchFamily="34" charset="0"/>
            </a:rPr>
            <a:t>1 160,49 zł</a:t>
          </a:r>
        </a:p>
      </dgm:t>
    </dgm:pt>
    <dgm:pt modelId="{23495B48-823D-4FF1-9ADE-BECCCE8B6D0E}" type="parTrans" cxnId="{A3EFE0F6-2934-40EE-B3F9-38D1E97EB91B}">
      <dgm:prSet/>
      <dgm:spPr/>
      <dgm:t>
        <a:bodyPr/>
        <a:lstStyle/>
        <a:p>
          <a:endParaRPr lang="pl-PL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57648F63-59FD-49E8-81FB-15BE0A6DEABB}" type="sibTrans" cxnId="{A3EFE0F6-2934-40EE-B3F9-38D1E97EB91B}">
      <dgm:prSet/>
      <dgm:spPr/>
      <dgm:t>
        <a:bodyPr/>
        <a:lstStyle/>
        <a:p>
          <a:endParaRPr lang="pl-PL">
            <a:latin typeface="Segoe UI Light" panose="020B0502040204020203" pitchFamily="34" charset="0"/>
            <a:cs typeface="Segoe UI Light" panose="020B0502040204020203" pitchFamily="34" charset="0"/>
          </a:endParaRPr>
        </a:p>
      </dgm:t>
    </dgm:pt>
    <dgm:pt modelId="{A375C2C9-1CC0-4E82-AE01-0D911BBD3AE9}" type="pres">
      <dgm:prSet presAssocID="{9EF5561F-B188-4B5B-80B2-91FE24DDCBCF}" presName="Name0" presStyleCnt="0">
        <dgm:presLayoutVars>
          <dgm:dir/>
          <dgm:resizeHandles val="exact"/>
        </dgm:presLayoutVars>
      </dgm:prSet>
      <dgm:spPr/>
    </dgm:pt>
    <dgm:pt modelId="{C70E56D3-356F-441F-AF57-AA7D81A01D83}" type="pres">
      <dgm:prSet presAssocID="{4900390D-89CE-44F6-B49C-2077BAF67E49}" presName="parTxOnly" presStyleLbl="node1" presStyleIdx="0" presStyleCnt="3">
        <dgm:presLayoutVars>
          <dgm:bulletEnabled val="1"/>
        </dgm:presLayoutVars>
      </dgm:prSet>
      <dgm:spPr/>
    </dgm:pt>
    <dgm:pt modelId="{ABBD3C3E-FC47-4A44-B327-853D474487C1}" type="pres">
      <dgm:prSet presAssocID="{B895040C-BA69-4461-B980-03A1758AB003}" presName="parSpace" presStyleCnt="0"/>
      <dgm:spPr/>
    </dgm:pt>
    <dgm:pt modelId="{04959066-D24F-4A64-A025-A47F2E7DA13D}" type="pres">
      <dgm:prSet presAssocID="{9302323B-2249-4CC2-92ED-E47684A583C3}" presName="parTxOnly" presStyleLbl="node1" presStyleIdx="1" presStyleCnt="3" custScaleX="122567">
        <dgm:presLayoutVars>
          <dgm:bulletEnabled val="1"/>
        </dgm:presLayoutVars>
      </dgm:prSet>
      <dgm:spPr/>
    </dgm:pt>
    <dgm:pt modelId="{1FB3B43B-F0D6-4D21-8E2C-330AD53EA818}" type="pres">
      <dgm:prSet presAssocID="{A90D0706-9901-4223-B457-8047111A828C}" presName="parSpace" presStyleCnt="0"/>
      <dgm:spPr/>
    </dgm:pt>
    <dgm:pt modelId="{7182AFD5-2EE5-4159-917E-4AFECC3C1C6F}" type="pres">
      <dgm:prSet presAssocID="{94D6C109-699D-4D8B-B511-8A93C2984485}" presName="parTxOnly" presStyleLbl="node1" presStyleIdx="2" presStyleCnt="3" custScaleX="113237">
        <dgm:presLayoutVars>
          <dgm:bulletEnabled val="1"/>
        </dgm:presLayoutVars>
      </dgm:prSet>
      <dgm:spPr/>
    </dgm:pt>
  </dgm:ptLst>
  <dgm:cxnLst>
    <dgm:cxn modelId="{5A5BBF1E-FBD5-4177-A1F2-7D635AB77160}" srcId="{9EF5561F-B188-4B5B-80B2-91FE24DDCBCF}" destId="{4900390D-89CE-44F6-B49C-2077BAF67E49}" srcOrd="0" destOrd="0" parTransId="{3264CFA8-81EE-425E-9C5E-1789E1E8B4E6}" sibTransId="{B895040C-BA69-4461-B980-03A1758AB003}"/>
    <dgm:cxn modelId="{C99F8A6D-BCE4-44E3-A7BA-F8001F1B9204}" type="presOf" srcId="{4900390D-89CE-44F6-B49C-2077BAF67E49}" destId="{C70E56D3-356F-441F-AF57-AA7D81A01D83}" srcOrd="0" destOrd="0" presId="urn:microsoft.com/office/officeart/2005/8/layout/hChevron3"/>
    <dgm:cxn modelId="{94FEC784-560A-4143-A95B-A4AE1FDA0D85}" type="presOf" srcId="{9EF5561F-B188-4B5B-80B2-91FE24DDCBCF}" destId="{A375C2C9-1CC0-4E82-AE01-0D911BBD3AE9}" srcOrd="0" destOrd="0" presId="urn:microsoft.com/office/officeart/2005/8/layout/hChevron3"/>
    <dgm:cxn modelId="{15DE28B3-4F6F-4C9C-B8AE-3BAF28578DC7}" type="presOf" srcId="{9302323B-2249-4CC2-92ED-E47684A583C3}" destId="{04959066-D24F-4A64-A025-A47F2E7DA13D}" srcOrd="0" destOrd="0" presId="urn:microsoft.com/office/officeart/2005/8/layout/hChevron3"/>
    <dgm:cxn modelId="{E037E1DF-B29F-4A34-A9D0-046F79968583}" srcId="{9EF5561F-B188-4B5B-80B2-91FE24DDCBCF}" destId="{9302323B-2249-4CC2-92ED-E47684A583C3}" srcOrd="1" destOrd="0" parTransId="{D47CF4E9-720E-450E-BAD3-79F7BEB81EDE}" sibTransId="{A90D0706-9901-4223-B457-8047111A828C}"/>
    <dgm:cxn modelId="{A3EFE0F6-2934-40EE-B3F9-38D1E97EB91B}" srcId="{9EF5561F-B188-4B5B-80B2-91FE24DDCBCF}" destId="{94D6C109-699D-4D8B-B511-8A93C2984485}" srcOrd="2" destOrd="0" parTransId="{23495B48-823D-4FF1-9ADE-BECCCE8B6D0E}" sibTransId="{57648F63-59FD-49E8-81FB-15BE0A6DEABB}"/>
    <dgm:cxn modelId="{025916FB-9839-4501-8497-B11C2B4B992D}" type="presOf" srcId="{94D6C109-699D-4D8B-B511-8A93C2984485}" destId="{7182AFD5-2EE5-4159-917E-4AFECC3C1C6F}" srcOrd="0" destOrd="0" presId="urn:microsoft.com/office/officeart/2005/8/layout/hChevron3"/>
    <dgm:cxn modelId="{5B65EEEE-2E2A-41C2-A482-280CA5B29CD5}" type="presParOf" srcId="{A375C2C9-1CC0-4E82-AE01-0D911BBD3AE9}" destId="{C70E56D3-356F-441F-AF57-AA7D81A01D83}" srcOrd="0" destOrd="0" presId="urn:microsoft.com/office/officeart/2005/8/layout/hChevron3"/>
    <dgm:cxn modelId="{7376F5B3-1D3B-42F4-8231-95021D06981A}" type="presParOf" srcId="{A375C2C9-1CC0-4E82-AE01-0D911BBD3AE9}" destId="{ABBD3C3E-FC47-4A44-B327-853D474487C1}" srcOrd="1" destOrd="0" presId="urn:microsoft.com/office/officeart/2005/8/layout/hChevron3"/>
    <dgm:cxn modelId="{D06CD74D-0A07-45B1-BB4D-6B5A6FCEB5B4}" type="presParOf" srcId="{A375C2C9-1CC0-4E82-AE01-0D911BBD3AE9}" destId="{04959066-D24F-4A64-A025-A47F2E7DA13D}" srcOrd="2" destOrd="0" presId="urn:microsoft.com/office/officeart/2005/8/layout/hChevron3"/>
    <dgm:cxn modelId="{97F53B52-2C8F-4F57-9984-72FCF7576FC1}" type="presParOf" srcId="{A375C2C9-1CC0-4E82-AE01-0D911BBD3AE9}" destId="{1FB3B43B-F0D6-4D21-8E2C-330AD53EA818}" srcOrd="3" destOrd="0" presId="urn:microsoft.com/office/officeart/2005/8/layout/hChevron3"/>
    <dgm:cxn modelId="{15D92BF3-AC15-419F-AF68-E426298EA913}" type="presParOf" srcId="{A375C2C9-1CC0-4E82-AE01-0D911BBD3AE9}" destId="{7182AFD5-2EE5-4159-917E-4AFECC3C1C6F}" srcOrd="4" destOrd="0" presId="urn:microsoft.com/office/officeart/2005/8/layout/hChevron3"/>
  </dgm:cxnLst>
  <dgm:bg/>
  <dgm:whole/>
  <dgm:extLst>
    <a:ext uri="http://schemas.microsoft.com/office/drawing/2008/diagram">
      <dsp:dataModelExt xmlns:dsp="http://schemas.microsoft.com/office/drawing/2008/diagram" relId="rId81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pPr algn="ctr"/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spożywających alkohol.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pPr algn="ctr"/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spożywających alkohol </a:t>
          </a:r>
          <a:b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z dużą częstotliwością (kilka razy w tygodniu lub codziennie).</a:t>
          </a: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BF151F9-AF6C-4C2D-8735-1499E7C029B5}">
      <dgm:prSet phldrT="[Tekst]" custT="1"/>
      <dgm:spPr/>
      <dgm:t>
        <a:bodyPr/>
        <a:lstStyle/>
        <a:p>
          <a:pPr algn="ctr"/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2%</a:t>
          </a:r>
        </a:p>
      </dgm:t>
    </dgm:pt>
    <dgm:pt modelId="{B9F3C6F1-4A72-4D59-A84F-7D5E7BC704C8}" type="parTrans" cxnId="{9847F672-AA35-4A34-BF97-90033A0D14EA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E4B3E96-87F3-44E2-A4DD-5BC3C906961A}" type="sibTrans" cxnId="{9847F672-AA35-4A34-BF97-90033A0D14EA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C20DF21-9D1A-4CE5-BFF5-109342C92BC3}">
      <dgm:prSet phldrT="[Tekst]" custT="1"/>
      <dgm:spPr/>
      <dgm:t>
        <a:bodyPr/>
        <a:lstStyle/>
        <a:p>
          <a:pPr algn="ctr"/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prowadzili pojazd pod wpływem alkoholu.</a:t>
          </a:r>
        </a:p>
      </dgm:t>
    </dgm:pt>
    <dgm:pt modelId="{4ACC7EA7-EEA9-40A9-8A44-57D4196B18C5}" type="parTrans" cxnId="{469F2B2D-B4F1-4231-AF69-E6B7A9D662B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CC84BBD-92B1-4179-BFA2-42F562B92214}" type="sibTrans" cxnId="{469F2B2D-B4F1-4231-AF69-E6B7A9D662B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BBB8E92-C979-4301-A55C-A71F968A22BA}">
      <dgm:prSet phldrT="[Tekst]" custT="1"/>
      <dgm:spPr/>
      <dgm:t>
        <a:bodyPr/>
        <a:lstStyle/>
        <a:p>
          <a:pPr algn="ctr"/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4%</a:t>
          </a:r>
        </a:p>
      </dgm:t>
    </dgm:pt>
    <dgm:pt modelId="{B91D0F70-0FF4-413E-A9A5-A6317BE55964}" type="parTrans" cxnId="{600932CF-9FF0-4816-8F58-5CD410A910B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F18FF49-B193-42C1-84FA-CCAC5F6C5912}" type="sibTrans" cxnId="{600932CF-9FF0-4816-8F58-5CD410A910B1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pPr algn="ctr"/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72%</a:t>
          </a: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5BD5B403-1078-4A40-A0DE-D26E57848047}">
      <dgm:prSet phldrT="[Tekst]" custT="1"/>
      <dgm:spPr/>
      <dgm:t>
        <a:bodyPr/>
        <a:lstStyle/>
        <a:p>
          <a:pPr algn="ctr"/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24%</a:t>
          </a:r>
        </a:p>
      </dgm:t>
    </dgm:pt>
    <dgm:pt modelId="{496BA821-2E1A-4EC1-83BC-BCD683A0593B}" type="sibTrans" cxnId="{85707D4E-615D-4607-82E1-FB7C948D3574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A1DE3E2-D261-4F8A-A2EF-7831050062BD}" type="parTrans" cxnId="{85707D4E-615D-4607-82E1-FB7C948D3574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95052E76-A261-45D3-A968-03BFD21CE115}">
      <dgm:prSet phldrT="[Tekst]" custT="1"/>
      <dgm:spPr/>
      <dgm:t>
        <a:bodyPr/>
        <a:lstStyle/>
        <a:p>
          <a:pPr algn="ctr"/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byli świadkami prowadzenia pojazdu przez osobę nietrzeźwą w Gminie.</a:t>
          </a:r>
        </a:p>
      </dgm:t>
    </dgm:pt>
    <dgm:pt modelId="{B5EBF86D-EA0D-44B2-8355-F2A8FF29F759}" type="sibTrans" cxnId="{187E11C0-4AB9-4501-A6F5-49E98D0A79CC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F03202C-A5A6-4B84-BEBE-9DCFD944FB76}" type="parTrans" cxnId="{187E11C0-4AB9-4501-A6F5-49E98D0A79CC}">
      <dgm:prSet/>
      <dgm:spPr/>
      <dgm:t>
        <a:bodyPr/>
        <a:lstStyle/>
        <a:p>
          <a:pPr algn="ctr"/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ABFACDC-A6E5-4C19-B604-166ED68614FB}">
      <dgm:prSet custT="1"/>
      <dgm:spPr/>
      <dgm:t>
        <a:bodyPr/>
        <a:lstStyle/>
        <a:p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twierdzących, że spożywanie alkoholu w czasie ciąży nie ma wpływu na rozwój dziecka.</a:t>
          </a:r>
        </a:p>
      </dgm:t>
    </dgm:pt>
    <dgm:pt modelId="{229E1A75-EDF4-48EC-BA79-146F3F19A667}" type="parTrans" cxnId="{3D487B57-DB10-44DB-A755-8C8C81968757}">
      <dgm:prSet/>
      <dgm:spPr/>
      <dgm:t>
        <a:bodyPr/>
        <a:lstStyle/>
        <a:p>
          <a:endParaRPr lang="pl-PL"/>
        </a:p>
      </dgm:t>
    </dgm:pt>
    <dgm:pt modelId="{D939125D-FBDD-4203-B825-D043D6401B26}" type="sibTrans" cxnId="{3D487B57-DB10-44DB-A755-8C8C81968757}">
      <dgm:prSet/>
      <dgm:spPr/>
      <dgm:t>
        <a:bodyPr/>
        <a:lstStyle/>
        <a:p>
          <a:endParaRPr lang="pl-PL"/>
        </a:p>
      </dgm:t>
    </dgm:pt>
    <dgm:pt modelId="{41624A02-272B-4319-8C09-3B03C6A8E673}">
      <dgm:prSet custT="1"/>
      <dgm:spPr/>
      <dgm:t>
        <a:bodyPr/>
        <a:lstStyle/>
        <a:p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3%</a:t>
          </a:r>
        </a:p>
      </dgm:t>
    </dgm:pt>
    <dgm:pt modelId="{93185B66-6540-4AC7-9DCB-2A8861E967FE}" type="parTrans" cxnId="{DC70597B-C020-4A40-8FA6-3C007E352F86}">
      <dgm:prSet/>
      <dgm:spPr/>
      <dgm:t>
        <a:bodyPr/>
        <a:lstStyle/>
        <a:p>
          <a:endParaRPr lang="pl-PL"/>
        </a:p>
      </dgm:t>
    </dgm:pt>
    <dgm:pt modelId="{13D7ABD6-F8FC-4D66-B591-1E0AEB4D7ED3}" type="sibTrans" cxnId="{DC70597B-C020-4A40-8FA6-3C007E352F86}">
      <dgm:prSet/>
      <dgm:spPr/>
      <dgm:t>
        <a:bodyPr/>
        <a:lstStyle/>
        <a:p>
          <a:endParaRPr lang="pl-PL"/>
        </a:p>
      </dgm:t>
    </dgm:pt>
    <dgm:pt modelId="{3BEAC53C-EF4A-4798-BAB4-DDBD8BAF0933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6E61F292-F27D-4C5C-95C5-1E88E54EDC3A}" type="pres">
      <dgm:prSet presAssocID="{6D38EEA6-B70A-4696-BFDA-1D726FFF536D}" presName="horFlow" presStyleCnt="0"/>
      <dgm:spPr/>
    </dgm:pt>
    <dgm:pt modelId="{557FD3B8-A5A4-4E3C-9C90-8B294282F2C4}" type="pres">
      <dgm:prSet presAssocID="{6D38EEA6-B70A-4696-BFDA-1D726FFF536D}" presName="bigChev" presStyleLbl="node1" presStyleIdx="0" presStyleCnt="5" custScaleX="311110"/>
      <dgm:spPr/>
    </dgm:pt>
    <dgm:pt modelId="{A63EA7B0-BDE0-4521-A29C-5DA6A8BE6947}" type="pres">
      <dgm:prSet presAssocID="{2AF41A15-BE5D-440B-9BDE-488AC1C094FF}" presName="parTrans" presStyleCnt="0"/>
      <dgm:spPr/>
    </dgm:pt>
    <dgm:pt modelId="{260DDBF3-2101-4F6A-8F74-1EBAA2FF47BE}" type="pres">
      <dgm:prSet presAssocID="{098A9CC1-0E10-428F-840B-219B7236F285}" presName="node" presStyleLbl="alignAccFollowNode1" presStyleIdx="0" presStyleCnt="5">
        <dgm:presLayoutVars>
          <dgm:bulletEnabled val="1"/>
        </dgm:presLayoutVars>
      </dgm:prSet>
      <dgm:spPr/>
    </dgm:pt>
    <dgm:pt modelId="{2D12C1CC-CBA8-46A2-9C6C-C5394437139F}" type="pres">
      <dgm:prSet presAssocID="{6D38EEA6-B70A-4696-BFDA-1D726FFF536D}" presName="vSp" presStyleCnt="0"/>
      <dgm:spPr/>
    </dgm:pt>
    <dgm:pt modelId="{1DF7AA6F-2950-4B0C-935D-0428B8DAD281}" type="pres">
      <dgm:prSet presAssocID="{46BBB154-D695-4DAE-91AF-524DE2F04D4F}" presName="horFlow" presStyleCnt="0"/>
      <dgm:spPr/>
    </dgm:pt>
    <dgm:pt modelId="{44852219-9F63-4B6D-B888-85B1DE9CF7E3}" type="pres">
      <dgm:prSet presAssocID="{46BBB154-D695-4DAE-91AF-524DE2F04D4F}" presName="bigChev" presStyleLbl="node1" presStyleIdx="1" presStyleCnt="5" custScaleX="313377" custLinFactNeighborX="-84" custLinFactNeighborY="1242"/>
      <dgm:spPr/>
    </dgm:pt>
    <dgm:pt modelId="{886BA17E-C29D-4DAA-8913-66FA13F32C31}" type="pres">
      <dgm:prSet presAssocID="{B9F3C6F1-4A72-4D59-A84F-7D5E7BC704C8}" presName="parTrans" presStyleCnt="0"/>
      <dgm:spPr/>
    </dgm:pt>
    <dgm:pt modelId="{E7E902D2-6B6C-488C-B90F-573481E702FC}" type="pres">
      <dgm:prSet presAssocID="{8BF151F9-AF6C-4C2D-8735-1499E7C029B5}" presName="node" presStyleLbl="alignAccFollowNode1" presStyleIdx="1" presStyleCnt="5">
        <dgm:presLayoutVars>
          <dgm:bulletEnabled val="1"/>
        </dgm:presLayoutVars>
      </dgm:prSet>
      <dgm:spPr/>
    </dgm:pt>
    <dgm:pt modelId="{4242CC0E-EBF6-470E-B28C-F077D3ED2BBC}" type="pres">
      <dgm:prSet presAssocID="{46BBB154-D695-4DAE-91AF-524DE2F04D4F}" presName="vSp" presStyleCnt="0"/>
      <dgm:spPr/>
    </dgm:pt>
    <dgm:pt modelId="{69E928BA-E82E-4F0A-86B2-4308C78D3BA5}" type="pres">
      <dgm:prSet presAssocID="{1C20DF21-9D1A-4CE5-BFF5-109342C92BC3}" presName="horFlow" presStyleCnt="0"/>
      <dgm:spPr/>
    </dgm:pt>
    <dgm:pt modelId="{43892D7F-3BAF-4AB4-BABD-7BD0EBA8EE8C}" type="pres">
      <dgm:prSet presAssocID="{1C20DF21-9D1A-4CE5-BFF5-109342C92BC3}" presName="bigChev" presStyleLbl="node1" presStyleIdx="2" presStyleCnt="5" custScaleX="312440"/>
      <dgm:spPr/>
    </dgm:pt>
    <dgm:pt modelId="{103BF116-5DB5-4B1A-805A-377BD91F5F5C}" type="pres">
      <dgm:prSet presAssocID="{B91D0F70-0FF4-413E-A9A5-A6317BE55964}" presName="parTrans" presStyleCnt="0"/>
      <dgm:spPr/>
    </dgm:pt>
    <dgm:pt modelId="{97D48125-4794-43D4-830F-160ACCB021B9}" type="pres">
      <dgm:prSet presAssocID="{6BBB8E92-C979-4301-A55C-A71F968A22BA}" presName="node" presStyleLbl="alignAccFollowNode1" presStyleIdx="2" presStyleCnt="5">
        <dgm:presLayoutVars>
          <dgm:bulletEnabled val="1"/>
        </dgm:presLayoutVars>
      </dgm:prSet>
      <dgm:spPr/>
    </dgm:pt>
    <dgm:pt modelId="{A2CFD2EC-AC74-41D3-B332-14817A437FDE}" type="pres">
      <dgm:prSet presAssocID="{1C20DF21-9D1A-4CE5-BFF5-109342C92BC3}" presName="vSp" presStyleCnt="0"/>
      <dgm:spPr/>
    </dgm:pt>
    <dgm:pt modelId="{7530D7B4-E3C4-47CC-BDDF-34904679CF2D}" type="pres">
      <dgm:prSet presAssocID="{95052E76-A261-45D3-A968-03BFD21CE115}" presName="horFlow" presStyleCnt="0"/>
      <dgm:spPr/>
    </dgm:pt>
    <dgm:pt modelId="{E8701B99-8D51-4334-9B67-DF1CC277E8F4}" type="pres">
      <dgm:prSet presAssocID="{95052E76-A261-45D3-A968-03BFD21CE115}" presName="bigChev" presStyleLbl="node1" presStyleIdx="3" presStyleCnt="5" custScaleX="314831"/>
      <dgm:spPr/>
    </dgm:pt>
    <dgm:pt modelId="{375E747E-11D0-4B86-A51E-D42F52D3ADA6}" type="pres">
      <dgm:prSet presAssocID="{9A1DE3E2-D261-4F8A-A2EF-7831050062BD}" presName="parTrans" presStyleCnt="0"/>
      <dgm:spPr/>
    </dgm:pt>
    <dgm:pt modelId="{20B88FA9-BF2E-4F07-A8EC-15D872118915}" type="pres">
      <dgm:prSet presAssocID="{5BD5B403-1078-4A40-A0DE-D26E57848047}" presName="node" presStyleLbl="alignAccFollowNode1" presStyleIdx="3" presStyleCnt="5">
        <dgm:presLayoutVars>
          <dgm:bulletEnabled val="1"/>
        </dgm:presLayoutVars>
      </dgm:prSet>
      <dgm:spPr/>
    </dgm:pt>
    <dgm:pt modelId="{251719BC-C2B7-44C9-B5FE-E79BBD3172C3}" type="pres">
      <dgm:prSet presAssocID="{95052E76-A261-45D3-A968-03BFD21CE115}" presName="vSp" presStyleCnt="0"/>
      <dgm:spPr/>
    </dgm:pt>
    <dgm:pt modelId="{11C7E449-071B-46D6-8714-C5EBE199D1F7}" type="pres">
      <dgm:prSet presAssocID="{FABFACDC-A6E5-4C19-B604-166ED68614FB}" presName="horFlow" presStyleCnt="0"/>
      <dgm:spPr/>
    </dgm:pt>
    <dgm:pt modelId="{A5CA70AC-F62A-4FF1-8613-947ADC6EA2F9}" type="pres">
      <dgm:prSet presAssocID="{FABFACDC-A6E5-4C19-B604-166ED68614FB}" presName="bigChev" presStyleLbl="node1" presStyleIdx="4" presStyleCnt="5" custScaleX="314493"/>
      <dgm:spPr/>
    </dgm:pt>
    <dgm:pt modelId="{BF1EF651-075B-4E7D-8AE9-2E3AA9746F56}" type="pres">
      <dgm:prSet presAssocID="{93185B66-6540-4AC7-9DCB-2A8861E967FE}" presName="parTrans" presStyleCnt="0"/>
      <dgm:spPr/>
    </dgm:pt>
    <dgm:pt modelId="{1E2DC850-5B56-412E-82B4-6EDC1BD6C733}" type="pres">
      <dgm:prSet presAssocID="{41624A02-272B-4319-8C09-3B03C6A8E673}" presName="node" presStyleLbl="alignAccFollowNode1" presStyleIdx="4" presStyleCnt="5">
        <dgm:presLayoutVars>
          <dgm:bulletEnabled val="1"/>
        </dgm:presLayoutVars>
      </dgm:prSet>
      <dgm:spPr/>
    </dgm:pt>
  </dgm:ptLst>
  <dgm:cxnLst>
    <dgm:cxn modelId="{04202C04-3E33-4D8F-9927-25EBBCB78354}" type="presOf" srcId="{098A9CC1-0E10-428F-840B-219B7236F285}" destId="{260DDBF3-2101-4F6A-8F74-1EBAA2FF47BE}" srcOrd="0" destOrd="0" presId="urn:microsoft.com/office/officeart/2005/8/layout/lProcess3"/>
    <dgm:cxn modelId="{C049CB0C-9F6C-4B6E-8BAE-6725E62CF9A1}" type="presOf" srcId="{FABFACDC-A6E5-4C19-B604-166ED68614FB}" destId="{A5CA70AC-F62A-4FF1-8613-947ADC6EA2F9}" srcOrd="0" destOrd="0" presId="urn:microsoft.com/office/officeart/2005/8/layout/lProcess3"/>
    <dgm:cxn modelId="{C6B8ED22-D1D5-44C6-926F-663D76E99325}" type="presOf" srcId="{46BBB154-D695-4DAE-91AF-524DE2F04D4F}" destId="{44852219-9F63-4B6D-B888-85B1DE9CF7E3}" srcOrd="0" destOrd="0" presId="urn:microsoft.com/office/officeart/2005/8/layout/lProcess3"/>
    <dgm:cxn modelId="{469F2B2D-B4F1-4231-AF69-E6B7A9D662B1}" srcId="{D64C08E6-7B9F-4624-A06B-B5EE2F75ACE5}" destId="{1C20DF21-9D1A-4CE5-BFF5-109342C92BC3}" srcOrd="2" destOrd="0" parTransId="{4ACC7EA7-EEA9-40A9-8A44-57D4196B18C5}" sibTransId="{ECC84BBD-92B1-4179-BFA2-42F562B92214}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A0D96762-AD18-46B8-87B2-04E5906520D6}" type="presOf" srcId="{6BBB8E92-C979-4301-A55C-A71F968A22BA}" destId="{97D48125-4794-43D4-830F-160ACCB021B9}" srcOrd="0" destOrd="0" presId="urn:microsoft.com/office/officeart/2005/8/layout/lProcess3"/>
    <dgm:cxn modelId="{7FDB4D47-9D91-411A-A4A7-9999853E42B3}" type="presOf" srcId="{95052E76-A261-45D3-A968-03BFD21CE115}" destId="{E8701B99-8D51-4334-9B67-DF1CC277E8F4}" srcOrd="0" destOrd="0" presId="urn:microsoft.com/office/officeart/2005/8/layout/lProcess3"/>
    <dgm:cxn modelId="{48EB786A-0BEF-4280-B3FA-2868477530E4}" type="presOf" srcId="{1C20DF21-9D1A-4CE5-BFF5-109342C92BC3}" destId="{43892D7F-3BAF-4AB4-BABD-7BD0EBA8EE8C}" srcOrd="0" destOrd="0" presId="urn:microsoft.com/office/officeart/2005/8/layout/lProcess3"/>
    <dgm:cxn modelId="{85707D4E-615D-4607-82E1-FB7C948D3574}" srcId="{95052E76-A261-45D3-A968-03BFD21CE115}" destId="{5BD5B403-1078-4A40-A0DE-D26E57848047}" srcOrd="0" destOrd="0" parTransId="{9A1DE3E2-D261-4F8A-A2EF-7831050062BD}" sibTransId="{496BA821-2E1A-4EC1-83BC-BCD683A0593B}"/>
    <dgm:cxn modelId="{9847F672-AA35-4A34-BF97-90033A0D14EA}" srcId="{46BBB154-D695-4DAE-91AF-524DE2F04D4F}" destId="{8BF151F9-AF6C-4C2D-8735-1499E7C029B5}" srcOrd="0" destOrd="0" parTransId="{B9F3C6F1-4A72-4D59-A84F-7D5E7BC704C8}" sibTransId="{4E4B3E96-87F3-44E2-A4DD-5BC3C906961A}"/>
    <dgm:cxn modelId="{3D487B57-DB10-44DB-A755-8C8C81968757}" srcId="{D64C08E6-7B9F-4624-A06B-B5EE2F75ACE5}" destId="{FABFACDC-A6E5-4C19-B604-166ED68614FB}" srcOrd="4" destOrd="0" parTransId="{229E1A75-EDF4-48EC-BA79-146F3F19A667}" sibTransId="{D939125D-FBDD-4203-B825-D043D6401B26}"/>
    <dgm:cxn modelId="{8BECD259-2FE0-40E1-B36E-240B33EAE240}" type="presOf" srcId="{8BF151F9-AF6C-4C2D-8735-1499E7C029B5}" destId="{E7E902D2-6B6C-488C-B90F-573481E702FC}" srcOrd="0" destOrd="0" presId="urn:microsoft.com/office/officeart/2005/8/layout/lProcess3"/>
    <dgm:cxn modelId="{DC70597B-C020-4A40-8FA6-3C007E352F86}" srcId="{FABFACDC-A6E5-4C19-B604-166ED68614FB}" destId="{41624A02-272B-4319-8C09-3B03C6A8E673}" srcOrd="0" destOrd="0" parTransId="{93185B66-6540-4AC7-9DCB-2A8861E967FE}" sibTransId="{13D7ABD6-F8FC-4D66-B591-1E0AEB4D7ED3}"/>
    <dgm:cxn modelId="{69A3E097-5A8D-4288-B50F-CD89FF9A058A}" type="presOf" srcId="{41624A02-272B-4319-8C09-3B03C6A8E673}" destId="{1E2DC850-5B56-412E-82B4-6EDC1BD6C733}" srcOrd="0" destOrd="0" presId="urn:microsoft.com/office/officeart/2005/8/layout/lProcess3"/>
    <dgm:cxn modelId="{DB2778A0-80E8-44D8-8987-708E86ED0188}" type="presOf" srcId="{D64C08E6-7B9F-4624-A06B-B5EE2F75ACE5}" destId="{3BEAC53C-EF4A-4798-BAB4-DDBD8BAF0933}" srcOrd="0" destOrd="0" presId="urn:microsoft.com/office/officeart/2005/8/layout/lProcess3"/>
    <dgm:cxn modelId="{2AD38AB2-8DD1-4CBB-A273-596A4E3D1BC8}" type="presOf" srcId="{6D38EEA6-B70A-4696-BFDA-1D726FFF536D}" destId="{557FD3B8-A5A4-4E3C-9C90-8B294282F2C4}" srcOrd="0" destOrd="0" presId="urn:microsoft.com/office/officeart/2005/8/layout/lProcess3"/>
    <dgm:cxn modelId="{47CA80B9-66C7-4229-9180-8E7E7C3653A0}" type="presOf" srcId="{5BD5B403-1078-4A40-A0DE-D26E57848047}" destId="{20B88FA9-BF2E-4F07-A8EC-15D872118915}" srcOrd="0" destOrd="0" presId="urn:microsoft.com/office/officeart/2005/8/layout/lProcess3"/>
    <dgm:cxn modelId="{187E11C0-4AB9-4501-A6F5-49E98D0A79CC}" srcId="{D64C08E6-7B9F-4624-A06B-B5EE2F75ACE5}" destId="{95052E76-A261-45D3-A968-03BFD21CE115}" srcOrd="3" destOrd="0" parTransId="{3F03202C-A5A6-4B84-BEBE-9DCFD944FB76}" sibTransId="{B5EBF86D-EA0D-44B2-8355-F2A8FF29F759}"/>
    <dgm:cxn modelId="{600932CF-9FF0-4816-8F58-5CD410A910B1}" srcId="{1C20DF21-9D1A-4CE5-BFF5-109342C92BC3}" destId="{6BBB8E92-C979-4301-A55C-A71F968A22BA}" srcOrd="0" destOrd="0" parTransId="{B91D0F70-0FF4-413E-A9A5-A6317BE55964}" sibTransId="{3F18FF49-B193-42C1-84FA-CCAC5F6C5912}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7EE89492-BED2-41B7-9D55-283C868C4F3C}" type="presParOf" srcId="{3BEAC53C-EF4A-4798-BAB4-DDBD8BAF0933}" destId="{6E61F292-F27D-4C5C-95C5-1E88E54EDC3A}" srcOrd="0" destOrd="0" presId="urn:microsoft.com/office/officeart/2005/8/layout/lProcess3"/>
    <dgm:cxn modelId="{9A842EC2-4166-4614-B8FB-F603AE181C60}" type="presParOf" srcId="{6E61F292-F27D-4C5C-95C5-1E88E54EDC3A}" destId="{557FD3B8-A5A4-4E3C-9C90-8B294282F2C4}" srcOrd="0" destOrd="0" presId="urn:microsoft.com/office/officeart/2005/8/layout/lProcess3"/>
    <dgm:cxn modelId="{A0FEE5DE-B031-4C30-99C5-3C3E16E3DDB9}" type="presParOf" srcId="{6E61F292-F27D-4C5C-95C5-1E88E54EDC3A}" destId="{A63EA7B0-BDE0-4521-A29C-5DA6A8BE6947}" srcOrd="1" destOrd="0" presId="urn:microsoft.com/office/officeart/2005/8/layout/lProcess3"/>
    <dgm:cxn modelId="{2DA2C9E4-49C3-4AC9-B29F-061B61A99250}" type="presParOf" srcId="{6E61F292-F27D-4C5C-95C5-1E88E54EDC3A}" destId="{260DDBF3-2101-4F6A-8F74-1EBAA2FF47BE}" srcOrd="2" destOrd="0" presId="urn:microsoft.com/office/officeart/2005/8/layout/lProcess3"/>
    <dgm:cxn modelId="{706D0618-48CF-497A-92DF-20E8067987AE}" type="presParOf" srcId="{3BEAC53C-EF4A-4798-BAB4-DDBD8BAF0933}" destId="{2D12C1CC-CBA8-46A2-9C6C-C5394437139F}" srcOrd="1" destOrd="0" presId="urn:microsoft.com/office/officeart/2005/8/layout/lProcess3"/>
    <dgm:cxn modelId="{FDDCEE62-65FC-4083-9FB2-97130520E037}" type="presParOf" srcId="{3BEAC53C-EF4A-4798-BAB4-DDBD8BAF0933}" destId="{1DF7AA6F-2950-4B0C-935D-0428B8DAD281}" srcOrd="2" destOrd="0" presId="urn:microsoft.com/office/officeart/2005/8/layout/lProcess3"/>
    <dgm:cxn modelId="{EBB06188-6CEB-4944-9409-E23012139D8B}" type="presParOf" srcId="{1DF7AA6F-2950-4B0C-935D-0428B8DAD281}" destId="{44852219-9F63-4B6D-B888-85B1DE9CF7E3}" srcOrd="0" destOrd="0" presId="urn:microsoft.com/office/officeart/2005/8/layout/lProcess3"/>
    <dgm:cxn modelId="{96E6B8C3-282A-4F73-AEB2-FF20E46E74E2}" type="presParOf" srcId="{1DF7AA6F-2950-4B0C-935D-0428B8DAD281}" destId="{886BA17E-C29D-4DAA-8913-66FA13F32C31}" srcOrd="1" destOrd="0" presId="urn:microsoft.com/office/officeart/2005/8/layout/lProcess3"/>
    <dgm:cxn modelId="{0163A9FA-C8AC-46BD-AC22-5396B956D3DC}" type="presParOf" srcId="{1DF7AA6F-2950-4B0C-935D-0428B8DAD281}" destId="{E7E902D2-6B6C-488C-B90F-573481E702FC}" srcOrd="2" destOrd="0" presId="urn:microsoft.com/office/officeart/2005/8/layout/lProcess3"/>
    <dgm:cxn modelId="{FB385F6A-C333-448A-9180-49D3E770B515}" type="presParOf" srcId="{3BEAC53C-EF4A-4798-BAB4-DDBD8BAF0933}" destId="{4242CC0E-EBF6-470E-B28C-F077D3ED2BBC}" srcOrd="3" destOrd="0" presId="urn:microsoft.com/office/officeart/2005/8/layout/lProcess3"/>
    <dgm:cxn modelId="{006D5732-D7CE-46A3-AAD0-F1F05825BC67}" type="presParOf" srcId="{3BEAC53C-EF4A-4798-BAB4-DDBD8BAF0933}" destId="{69E928BA-E82E-4F0A-86B2-4308C78D3BA5}" srcOrd="4" destOrd="0" presId="urn:microsoft.com/office/officeart/2005/8/layout/lProcess3"/>
    <dgm:cxn modelId="{B62A98C3-51C3-4D43-BA1B-C8E8453AD711}" type="presParOf" srcId="{69E928BA-E82E-4F0A-86B2-4308C78D3BA5}" destId="{43892D7F-3BAF-4AB4-BABD-7BD0EBA8EE8C}" srcOrd="0" destOrd="0" presId="urn:microsoft.com/office/officeart/2005/8/layout/lProcess3"/>
    <dgm:cxn modelId="{39C9DFAB-08E5-46D8-A57E-0AE2CD41BBAB}" type="presParOf" srcId="{69E928BA-E82E-4F0A-86B2-4308C78D3BA5}" destId="{103BF116-5DB5-4B1A-805A-377BD91F5F5C}" srcOrd="1" destOrd="0" presId="urn:microsoft.com/office/officeart/2005/8/layout/lProcess3"/>
    <dgm:cxn modelId="{893D3691-E163-4EC9-A634-970726664DEB}" type="presParOf" srcId="{69E928BA-E82E-4F0A-86B2-4308C78D3BA5}" destId="{97D48125-4794-43D4-830F-160ACCB021B9}" srcOrd="2" destOrd="0" presId="urn:microsoft.com/office/officeart/2005/8/layout/lProcess3"/>
    <dgm:cxn modelId="{DE289E0D-9B82-4E50-8335-DD2C4161F872}" type="presParOf" srcId="{3BEAC53C-EF4A-4798-BAB4-DDBD8BAF0933}" destId="{A2CFD2EC-AC74-41D3-B332-14817A437FDE}" srcOrd="5" destOrd="0" presId="urn:microsoft.com/office/officeart/2005/8/layout/lProcess3"/>
    <dgm:cxn modelId="{C0887F95-26A6-40AB-A3F9-4009D33D9514}" type="presParOf" srcId="{3BEAC53C-EF4A-4798-BAB4-DDBD8BAF0933}" destId="{7530D7B4-E3C4-47CC-BDDF-34904679CF2D}" srcOrd="6" destOrd="0" presId="urn:microsoft.com/office/officeart/2005/8/layout/lProcess3"/>
    <dgm:cxn modelId="{CBA7AC58-9746-4C34-A679-A1D385116877}" type="presParOf" srcId="{7530D7B4-E3C4-47CC-BDDF-34904679CF2D}" destId="{E8701B99-8D51-4334-9B67-DF1CC277E8F4}" srcOrd="0" destOrd="0" presId="urn:microsoft.com/office/officeart/2005/8/layout/lProcess3"/>
    <dgm:cxn modelId="{DBD4D515-4334-46C7-A981-56D7D1F030F5}" type="presParOf" srcId="{7530D7B4-E3C4-47CC-BDDF-34904679CF2D}" destId="{375E747E-11D0-4B86-A51E-D42F52D3ADA6}" srcOrd="1" destOrd="0" presId="urn:microsoft.com/office/officeart/2005/8/layout/lProcess3"/>
    <dgm:cxn modelId="{D01BD25B-0196-4665-A6EA-3A32356325EE}" type="presParOf" srcId="{7530D7B4-E3C4-47CC-BDDF-34904679CF2D}" destId="{20B88FA9-BF2E-4F07-A8EC-15D872118915}" srcOrd="2" destOrd="0" presId="urn:microsoft.com/office/officeart/2005/8/layout/lProcess3"/>
    <dgm:cxn modelId="{2A25A867-9BF2-4BC6-ABC6-CDCFD2EFE943}" type="presParOf" srcId="{3BEAC53C-EF4A-4798-BAB4-DDBD8BAF0933}" destId="{251719BC-C2B7-44C9-B5FE-E79BBD3172C3}" srcOrd="7" destOrd="0" presId="urn:microsoft.com/office/officeart/2005/8/layout/lProcess3"/>
    <dgm:cxn modelId="{E7E3335C-4401-4587-BF99-6CC8DFDFF6B1}" type="presParOf" srcId="{3BEAC53C-EF4A-4798-BAB4-DDBD8BAF0933}" destId="{11C7E449-071B-46D6-8714-C5EBE199D1F7}" srcOrd="8" destOrd="0" presId="urn:microsoft.com/office/officeart/2005/8/layout/lProcess3"/>
    <dgm:cxn modelId="{938377F8-D5C7-4D0A-9D83-D24FC3BCF69C}" type="presParOf" srcId="{11C7E449-071B-46D6-8714-C5EBE199D1F7}" destId="{A5CA70AC-F62A-4FF1-8613-947ADC6EA2F9}" srcOrd="0" destOrd="0" presId="urn:microsoft.com/office/officeart/2005/8/layout/lProcess3"/>
    <dgm:cxn modelId="{D84F414A-4088-4D81-9FF8-7377F3D399AE}" type="presParOf" srcId="{11C7E449-071B-46D6-8714-C5EBE199D1F7}" destId="{BF1EF651-075B-4E7D-8AE9-2E3AA9746F56}" srcOrd="1" destOrd="0" presId="urn:microsoft.com/office/officeart/2005/8/layout/lProcess3"/>
    <dgm:cxn modelId="{AFCA194B-9A35-44EC-A949-9F78EA91CF76}" type="presParOf" srcId="{11C7E449-071B-46D6-8714-C5EBE199D1F7}" destId="{1E2DC850-5B56-412E-82B4-6EDC1BD6C733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uczniów, którzy sięgnęli po alkohol.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27%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6BBB154-D695-4DAE-91AF-524DE2F04D4F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uczniów, którzy pili alkohol więcej niż jednokrotnie.</a:t>
          </a:r>
        </a:p>
      </dgm:t>
    </dgm:pt>
    <dgm:pt modelId="{443A9F93-491B-45D2-B15F-8A55AAC58C7C}" type="parTrans" cxnId="{6F0A99D7-51CE-4F80-9939-6D276B7ED0F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B88C2B-0F9F-4E12-BF08-801E56D2E98F}" type="sibTrans" cxnId="{6F0A99D7-51CE-4F80-9939-6D276B7ED0F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8BF151F9-AF6C-4C2D-8735-1499E7C029B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13%</a:t>
          </a:r>
        </a:p>
      </dgm:t>
    </dgm:pt>
    <dgm:pt modelId="{B9F3C6F1-4A72-4D59-A84F-7D5E7BC704C8}" type="parTrans" cxnId="{9847F672-AA35-4A34-BF97-90033A0D14EA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E4B3E96-87F3-44E2-A4DD-5BC3C906961A}" type="sibTrans" cxnId="{9847F672-AA35-4A34-BF97-90033A0D14EA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C20DF21-9D1A-4CE5-BFF5-109342C92BC3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uczniów uznających alkohol za łatwy do zdobycia.</a:t>
          </a:r>
        </a:p>
      </dgm:t>
    </dgm:pt>
    <dgm:pt modelId="{4ACC7EA7-EEA9-40A9-8A44-57D4196B18C5}" type="parTrans" cxnId="{469F2B2D-B4F1-4231-AF69-E6B7A9D662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ECC84BBD-92B1-4179-BFA2-42F562B92214}" type="sibTrans" cxnId="{469F2B2D-B4F1-4231-AF69-E6B7A9D662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BBB8E92-C979-4301-A55C-A71F968A22B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31%</a:t>
          </a:r>
        </a:p>
      </dgm:t>
    </dgm:pt>
    <dgm:pt modelId="{B91D0F70-0FF4-413E-A9A5-A6317BE55964}" type="parTrans" cxnId="{600932CF-9FF0-4816-8F58-5CD410A910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F18FF49-B193-42C1-84FA-CCAC5F6C5912}" type="sibTrans" cxnId="{600932CF-9FF0-4816-8F58-5CD410A910B1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75FB6F63-DA5D-4E54-8C31-49A72736926F}">
      <dgm:prSet custT="1"/>
      <dgm:spPr/>
      <dgm:t>
        <a:bodyPr/>
        <a:lstStyle/>
        <a:p>
          <a:r>
            <a:rPr lang="pl-PL" sz="1200" b="0">
              <a:latin typeface="Calibri" panose="020F0502020204030204" pitchFamily="34" charset="0"/>
              <a:cs typeface="Calibri" panose="020F0502020204030204" pitchFamily="34" charset="0"/>
            </a:rPr>
            <a:t>Odsetek uczniów, którzy spożyli pierwszy raz alkohol w wieku poniżej 14 lat.</a:t>
          </a:r>
        </a:p>
      </dgm:t>
    </dgm:pt>
    <dgm:pt modelId="{670F8F7C-EB95-4621-B7C1-7927EDF5A9E2}" type="parTrans" cxnId="{BF42CDC7-E0FD-4F53-8F47-8B54EFFE963F}">
      <dgm:prSet/>
      <dgm:spPr/>
      <dgm:t>
        <a:bodyPr/>
        <a:lstStyle/>
        <a:p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371DAA57-F92A-43EA-A714-FAAD66D55B85}" type="sibTrans" cxnId="{BF42CDC7-E0FD-4F53-8F47-8B54EFFE963F}">
      <dgm:prSet/>
      <dgm:spPr/>
      <dgm:t>
        <a:bodyPr/>
        <a:lstStyle/>
        <a:p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DC44F19C-A5D9-45D6-819D-2AF32A07943B}">
      <dgm:prSet custT="1"/>
      <dgm:spPr/>
      <dgm:t>
        <a:bodyPr/>
        <a:lstStyle/>
        <a:p>
          <a:r>
            <a:rPr lang="pl-PL" sz="2000">
              <a:latin typeface="Calibri" panose="020F0502020204030204" pitchFamily="34" charset="0"/>
              <a:cs typeface="Calibri" panose="020F0502020204030204" pitchFamily="34" charset="0"/>
            </a:rPr>
            <a:t>23%</a:t>
          </a:r>
        </a:p>
      </dgm:t>
    </dgm:pt>
    <dgm:pt modelId="{8099217E-4A47-4FED-8450-7545E5BEA3EB}" type="parTrans" cxnId="{9A7A1B4F-DC75-4308-BCA4-ECE3083C329A}">
      <dgm:prSet/>
      <dgm:spPr/>
      <dgm:t>
        <a:bodyPr/>
        <a:lstStyle/>
        <a:p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D0F4178-6B00-4D83-8F80-BB49939B015C}" type="sibTrans" cxnId="{9A7A1B4F-DC75-4308-BCA4-ECE3083C329A}">
      <dgm:prSet/>
      <dgm:spPr/>
      <dgm:t>
        <a:bodyPr/>
        <a:lstStyle/>
        <a:p>
          <a:endParaRPr lang="pl-PL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2B04D581-14E8-41E8-B819-CC606BB11915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45AECDF9-A67C-49F6-9376-F2FDF399AD77}" type="pres">
      <dgm:prSet presAssocID="{6D38EEA6-B70A-4696-BFDA-1D726FFF536D}" presName="horFlow" presStyleCnt="0"/>
      <dgm:spPr/>
    </dgm:pt>
    <dgm:pt modelId="{6885A79B-FBE6-4E36-8616-86A9941D4F0F}" type="pres">
      <dgm:prSet presAssocID="{6D38EEA6-B70A-4696-BFDA-1D726FFF536D}" presName="bigChev" presStyleLbl="node1" presStyleIdx="0" presStyleCnt="4" custScaleX="330002"/>
      <dgm:spPr/>
    </dgm:pt>
    <dgm:pt modelId="{D21EB330-D217-477E-A938-8EDE4791F01B}" type="pres">
      <dgm:prSet presAssocID="{2AF41A15-BE5D-440B-9BDE-488AC1C094FF}" presName="parTrans" presStyleCnt="0"/>
      <dgm:spPr/>
    </dgm:pt>
    <dgm:pt modelId="{961695B5-23F7-43B8-ACF4-2CA3FC1A1B0C}" type="pres">
      <dgm:prSet presAssocID="{098A9CC1-0E10-428F-840B-219B7236F285}" presName="node" presStyleLbl="alignAccFollowNode1" presStyleIdx="0" presStyleCnt="4">
        <dgm:presLayoutVars>
          <dgm:bulletEnabled val="1"/>
        </dgm:presLayoutVars>
      </dgm:prSet>
      <dgm:spPr/>
    </dgm:pt>
    <dgm:pt modelId="{0975B858-9DD7-4FC7-8D10-5040A7A39AEF}" type="pres">
      <dgm:prSet presAssocID="{6D38EEA6-B70A-4696-BFDA-1D726FFF536D}" presName="vSp" presStyleCnt="0"/>
      <dgm:spPr/>
    </dgm:pt>
    <dgm:pt modelId="{5A31BFA7-F4DC-48B6-AA8D-5622886B7A58}" type="pres">
      <dgm:prSet presAssocID="{46BBB154-D695-4DAE-91AF-524DE2F04D4F}" presName="horFlow" presStyleCnt="0"/>
      <dgm:spPr/>
    </dgm:pt>
    <dgm:pt modelId="{B3F6E729-6993-48DF-9C17-22F36B187434}" type="pres">
      <dgm:prSet presAssocID="{46BBB154-D695-4DAE-91AF-524DE2F04D4F}" presName="bigChev" presStyleLbl="node1" presStyleIdx="1" presStyleCnt="4" custScaleX="328977"/>
      <dgm:spPr/>
    </dgm:pt>
    <dgm:pt modelId="{2CB00E9B-C35B-4CC6-BAE6-7BDE51FAE68B}" type="pres">
      <dgm:prSet presAssocID="{B9F3C6F1-4A72-4D59-A84F-7D5E7BC704C8}" presName="parTrans" presStyleCnt="0"/>
      <dgm:spPr/>
    </dgm:pt>
    <dgm:pt modelId="{D8A59235-67A3-45F8-B2B2-63EFC92990FF}" type="pres">
      <dgm:prSet presAssocID="{8BF151F9-AF6C-4C2D-8735-1499E7C029B5}" presName="node" presStyleLbl="alignAccFollowNode1" presStyleIdx="1" presStyleCnt="4">
        <dgm:presLayoutVars>
          <dgm:bulletEnabled val="1"/>
        </dgm:presLayoutVars>
      </dgm:prSet>
      <dgm:spPr/>
    </dgm:pt>
    <dgm:pt modelId="{C8A8EBC5-E214-4BA8-965B-D36494085260}" type="pres">
      <dgm:prSet presAssocID="{46BBB154-D695-4DAE-91AF-524DE2F04D4F}" presName="vSp" presStyleCnt="0"/>
      <dgm:spPr/>
    </dgm:pt>
    <dgm:pt modelId="{02CB7D60-1E65-4710-9608-E6C9300C49F8}" type="pres">
      <dgm:prSet presAssocID="{1C20DF21-9D1A-4CE5-BFF5-109342C92BC3}" presName="horFlow" presStyleCnt="0"/>
      <dgm:spPr/>
    </dgm:pt>
    <dgm:pt modelId="{7F5B2E28-8ED1-46B2-9A99-0A7F166F5C82}" type="pres">
      <dgm:prSet presAssocID="{1C20DF21-9D1A-4CE5-BFF5-109342C92BC3}" presName="bigChev" presStyleLbl="node1" presStyleIdx="2" presStyleCnt="4" custScaleX="327746"/>
      <dgm:spPr/>
    </dgm:pt>
    <dgm:pt modelId="{17A7E4F6-B32A-4CF6-A0C5-EF97AD0DA420}" type="pres">
      <dgm:prSet presAssocID="{B91D0F70-0FF4-413E-A9A5-A6317BE55964}" presName="parTrans" presStyleCnt="0"/>
      <dgm:spPr/>
    </dgm:pt>
    <dgm:pt modelId="{A42D7374-D01B-4BB3-B4DA-B5AC158AFE4F}" type="pres">
      <dgm:prSet presAssocID="{6BBB8E92-C979-4301-A55C-A71F968A22BA}" presName="node" presStyleLbl="alignAccFollowNode1" presStyleIdx="2" presStyleCnt="4">
        <dgm:presLayoutVars>
          <dgm:bulletEnabled val="1"/>
        </dgm:presLayoutVars>
      </dgm:prSet>
      <dgm:spPr/>
    </dgm:pt>
    <dgm:pt modelId="{6B4CE395-9D05-4C3D-B12B-846A2AF60FF1}" type="pres">
      <dgm:prSet presAssocID="{1C20DF21-9D1A-4CE5-BFF5-109342C92BC3}" presName="vSp" presStyleCnt="0"/>
      <dgm:spPr/>
    </dgm:pt>
    <dgm:pt modelId="{7C57DB5C-84DB-41D0-8B5B-E2E8DD777FC7}" type="pres">
      <dgm:prSet presAssocID="{75FB6F63-DA5D-4E54-8C31-49A72736926F}" presName="horFlow" presStyleCnt="0"/>
      <dgm:spPr/>
    </dgm:pt>
    <dgm:pt modelId="{42173F96-05EF-4E57-8EF9-0FF723041E9D}" type="pres">
      <dgm:prSet presAssocID="{75FB6F63-DA5D-4E54-8C31-49A72736926F}" presName="bigChev" presStyleLbl="node1" presStyleIdx="3" presStyleCnt="4" custScaleX="331209" custLinFactNeighborX="-13937" custLinFactNeighborY="182"/>
      <dgm:spPr/>
    </dgm:pt>
    <dgm:pt modelId="{F621F5CE-3492-4379-9E92-F324FF52F0EA}" type="pres">
      <dgm:prSet presAssocID="{8099217E-4A47-4FED-8450-7545E5BEA3EB}" presName="parTrans" presStyleCnt="0"/>
      <dgm:spPr/>
    </dgm:pt>
    <dgm:pt modelId="{D1B11AF6-1AD7-4A67-A8A9-86FEF80128AB}" type="pres">
      <dgm:prSet presAssocID="{DC44F19C-A5D9-45D6-819D-2AF32A07943B}" presName="node" presStyleLbl="alignAccFollowNode1" presStyleIdx="3" presStyleCnt="4">
        <dgm:presLayoutVars>
          <dgm:bulletEnabled val="1"/>
        </dgm:presLayoutVars>
      </dgm:prSet>
      <dgm:spPr/>
    </dgm:pt>
  </dgm:ptLst>
  <dgm:cxnLst>
    <dgm:cxn modelId="{604C3B02-474C-45CC-932C-0510EF6E8171}" type="presOf" srcId="{75FB6F63-DA5D-4E54-8C31-49A72736926F}" destId="{42173F96-05EF-4E57-8EF9-0FF723041E9D}" srcOrd="0" destOrd="0" presId="urn:microsoft.com/office/officeart/2005/8/layout/lProcess3"/>
    <dgm:cxn modelId="{469F2B2D-B4F1-4231-AF69-E6B7A9D662B1}" srcId="{D64C08E6-7B9F-4624-A06B-B5EE2F75ACE5}" destId="{1C20DF21-9D1A-4CE5-BFF5-109342C92BC3}" srcOrd="2" destOrd="0" parTransId="{4ACC7EA7-EEA9-40A9-8A44-57D4196B18C5}" sibTransId="{ECC84BBD-92B1-4179-BFA2-42F562B92214}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0714AF48-4B37-4653-B5A9-007E8BF456AB}" type="presOf" srcId="{6BBB8E92-C979-4301-A55C-A71F968A22BA}" destId="{A42D7374-D01B-4BB3-B4DA-B5AC158AFE4F}" srcOrd="0" destOrd="0" presId="urn:microsoft.com/office/officeart/2005/8/layout/lProcess3"/>
    <dgm:cxn modelId="{9A7A1B4F-DC75-4308-BCA4-ECE3083C329A}" srcId="{75FB6F63-DA5D-4E54-8C31-49A72736926F}" destId="{DC44F19C-A5D9-45D6-819D-2AF32A07943B}" srcOrd="0" destOrd="0" parTransId="{8099217E-4A47-4FED-8450-7545E5BEA3EB}" sibTransId="{4D0F4178-6B00-4D83-8F80-BB49939B015C}"/>
    <dgm:cxn modelId="{19B28350-9B79-4EAF-892B-7F0E7E8F2798}" type="presOf" srcId="{1C20DF21-9D1A-4CE5-BFF5-109342C92BC3}" destId="{7F5B2E28-8ED1-46B2-9A99-0A7F166F5C82}" srcOrd="0" destOrd="0" presId="urn:microsoft.com/office/officeart/2005/8/layout/lProcess3"/>
    <dgm:cxn modelId="{27FF0772-C63B-4E9E-8A15-92211F4A00DE}" type="presOf" srcId="{D64C08E6-7B9F-4624-A06B-B5EE2F75ACE5}" destId="{2B04D581-14E8-41E8-B819-CC606BB11915}" srcOrd="0" destOrd="0" presId="urn:microsoft.com/office/officeart/2005/8/layout/lProcess3"/>
    <dgm:cxn modelId="{9847F672-AA35-4A34-BF97-90033A0D14EA}" srcId="{46BBB154-D695-4DAE-91AF-524DE2F04D4F}" destId="{8BF151F9-AF6C-4C2D-8735-1499E7C029B5}" srcOrd="0" destOrd="0" parTransId="{B9F3C6F1-4A72-4D59-A84F-7D5E7BC704C8}" sibTransId="{4E4B3E96-87F3-44E2-A4DD-5BC3C906961A}"/>
    <dgm:cxn modelId="{9485B758-89AD-4BBD-A738-52ECA4CF14A5}" type="presOf" srcId="{8BF151F9-AF6C-4C2D-8735-1499E7C029B5}" destId="{D8A59235-67A3-45F8-B2B2-63EFC92990FF}" srcOrd="0" destOrd="0" presId="urn:microsoft.com/office/officeart/2005/8/layout/lProcess3"/>
    <dgm:cxn modelId="{4B181783-8D9C-4652-8611-802D3C162979}" type="presOf" srcId="{46BBB154-D695-4DAE-91AF-524DE2F04D4F}" destId="{B3F6E729-6993-48DF-9C17-22F36B187434}" srcOrd="0" destOrd="0" presId="urn:microsoft.com/office/officeart/2005/8/layout/lProcess3"/>
    <dgm:cxn modelId="{7AA85C8E-DDE3-4B55-86B2-48BC7871DDDE}" type="presOf" srcId="{DC44F19C-A5D9-45D6-819D-2AF32A07943B}" destId="{D1B11AF6-1AD7-4A67-A8A9-86FEF80128AB}" srcOrd="0" destOrd="0" presId="urn:microsoft.com/office/officeart/2005/8/layout/lProcess3"/>
    <dgm:cxn modelId="{23A8FB9C-220C-4F4C-A1C9-7B0160B28B91}" type="presOf" srcId="{098A9CC1-0E10-428F-840B-219B7236F285}" destId="{961695B5-23F7-43B8-ACF4-2CA3FC1A1B0C}" srcOrd="0" destOrd="0" presId="urn:microsoft.com/office/officeart/2005/8/layout/lProcess3"/>
    <dgm:cxn modelId="{98856DC3-4618-4416-9581-7E8D13507AFF}" type="presOf" srcId="{6D38EEA6-B70A-4696-BFDA-1D726FFF536D}" destId="{6885A79B-FBE6-4E36-8616-86A9941D4F0F}" srcOrd="0" destOrd="0" presId="urn:microsoft.com/office/officeart/2005/8/layout/lProcess3"/>
    <dgm:cxn modelId="{BF42CDC7-E0FD-4F53-8F47-8B54EFFE963F}" srcId="{D64C08E6-7B9F-4624-A06B-B5EE2F75ACE5}" destId="{75FB6F63-DA5D-4E54-8C31-49A72736926F}" srcOrd="3" destOrd="0" parTransId="{670F8F7C-EB95-4621-B7C1-7927EDF5A9E2}" sibTransId="{371DAA57-F92A-43EA-A714-FAAD66D55B85}"/>
    <dgm:cxn modelId="{600932CF-9FF0-4816-8F58-5CD410A910B1}" srcId="{1C20DF21-9D1A-4CE5-BFF5-109342C92BC3}" destId="{6BBB8E92-C979-4301-A55C-A71F968A22BA}" srcOrd="0" destOrd="0" parTransId="{B91D0F70-0FF4-413E-A9A5-A6317BE55964}" sibTransId="{3F18FF49-B193-42C1-84FA-CCAC5F6C5912}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6F0A99D7-51CE-4F80-9939-6D276B7ED0F1}" srcId="{D64C08E6-7B9F-4624-A06B-B5EE2F75ACE5}" destId="{46BBB154-D695-4DAE-91AF-524DE2F04D4F}" srcOrd="1" destOrd="0" parTransId="{443A9F93-491B-45D2-B15F-8A55AAC58C7C}" sibTransId="{DCB88C2B-0F9F-4E12-BF08-801E56D2E98F}"/>
    <dgm:cxn modelId="{6580D78E-A3D1-413D-81B6-01C028150024}" type="presParOf" srcId="{2B04D581-14E8-41E8-B819-CC606BB11915}" destId="{45AECDF9-A67C-49F6-9376-F2FDF399AD77}" srcOrd="0" destOrd="0" presId="urn:microsoft.com/office/officeart/2005/8/layout/lProcess3"/>
    <dgm:cxn modelId="{6DFA6291-B50D-479C-8CF1-798EE7D7A9FA}" type="presParOf" srcId="{45AECDF9-A67C-49F6-9376-F2FDF399AD77}" destId="{6885A79B-FBE6-4E36-8616-86A9941D4F0F}" srcOrd="0" destOrd="0" presId="urn:microsoft.com/office/officeart/2005/8/layout/lProcess3"/>
    <dgm:cxn modelId="{09CC882F-8D30-4561-A6C4-2BD2C2000E82}" type="presParOf" srcId="{45AECDF9-A67C-49F6-9376-F2FDF399AD77}" destId="{D21EB330-D217-477E-A938-8EDE4791F01B}" srcOrd="1" destOrd="0" presId="urn:microsoft.com/office/officeart/2005/8/layout/lProcess3"/>
    <dgm:cxn modelId="{81DDD838-25F8-4488-BFC1-4DC12664561F}" type="presParOf" srcId="{45AECDF9-A67C-49F6-9376-F2FDF399AD77}" destId="{961695B5-23F7-43B8-ACF4-2CA3FC1A1B0C}" srcOrd="2" destOrd="0" presId="urn:microsoft.com/office/officeart/2005/8/layout/lProcess3"/>
    <dgm:cxn modelId="{D8BC4982-E300-45DE-8F34-A8AF7460D41F}" type="presParOf" srcId="{2B04D581-14E8-41E8-B819-CC606BB11915}" destId="{0975B858-9DD7-4FC7-8D10-5040A7A39AEF}" srcOrd="1" destOrd="0" presId="urn:microsoft.com/office/officeart/2005/8/layout/lProcess3"/>
    <dgm:cxn modelId="{7E681C90-1F10-4C2D-839E-F331B8C0F16E}" type="presParOf" srcId="{2B04D581-14E8-41E8-B819-CC606BB11915}" destId="{5A31BFA7-F4DC-48B6-AA8D-5622886B7A58}" srcOrd="2" destOrd="0" presId="urn:microsoft.com/office/officeart/2005/8/layout/lProcess3"/>
    <dgm:cxn modelId="{1B6CBBB7-C819-4F6A-8F47-A792A01CA5F7}" type="presParOf" srcId="{5A31BFA7-F4DC-48B6-AA8D-5622886B7A58}" destId="{B3F6E729-6993-48DF-9C17-22F36B187434}" srcOrd="0" destOrd="0" presId="urn:microsoft.com/office/officeart/2005/8/layout/lProcess3"/>
    <dgm:cxn modelId="{4E21E65A-94E5-4D32-A374-D7797721711B}" type="presParOf" srcId="{5A31BFA7-F4DC-48B6-AA8D-5622886B7A58}" destId="{2CB00E9B-C35B-4CC6-BAE6-7BDE51FAE68B}" srcOrd="1" destOrd="0" presId="urn:microsoft.com/office/officeart/2005/8/layout/lProcess3"/>
    <dgm:cxn modelId="{00C1442F-C980-45E5-B5CF-99B964E618DC}" type="presParOf" srcId="{5A31BFA7-F4DC-48B6-AA8D-5622886B7A58}" destId="{D8A59235-67A3-45F8-B2B2-63EFC92990FF}" srcOrd="2" destOrd="0" presId="urn:microsoft.com/office/officeart/2005/8/layout/lProcess3"/>
    <dgm:cxn modelId="{EBFE3D87-D53D-4761-9F3E-3A222249A530}" type="presParOf" srcId="{2B04D581-14E8-41E8-B819-CC606BB11915}" destId="{C8A8EBC5-E214-4BA8-965B-D36494085260}" srcOrd="3" destOrd="0" presId="urn:microsoft.com/office/officeart/2005/8/layout/lProcess3"/>
    <dgm:cxn modelId="{601DAB4D-6414-4177-95CF-8D3225241972}" type="presParOf" srcId="{2B04D581-14E8-41E8-B819-CC606BB11915}" destId="{02CB7D60-1E65-4710-9608-E6C9300C49F8}" srcOrd="4" destOrd="0" presId="urn:microsoft.com/office/officeart/2005/8/layout/lProcess3"/>
    <dgm:cxn modelId="{F15A61C9-D3EB-4114-A71B-BB6F54A307E6}" type="presParOf" srcId="{02CB7D60-1E65-4710-9608-E6C9300C49F8}" destId="{7F5B2E28-8ED1-46B2-9A99-0A7F166F5C82}" srcOrd="0" destOrd="0" presId="urn:microsoft.com/office/officeart/2005/8/layout/lProcess3"/>
    <dgm:cxn modelId="{0E66830E-ED6F-4661-A18F-A37B02437B57}" type="presParOf" srcId="{02CB7D60-1E65-4710-9608-E6C9300C49F8}" destId="{17A7E4F6-B32A-4CF6-A0C5-EF97AD0DA420}" srcOrd="1" destOrd="0" presId="urn:microsoft.com/office/officeart/2005/8/layout/lProcess3"/>
    <dgm:cxn modelId="{A232398A-98CC-4295-94C0-032DB52C2BC7}" type="presParOf" srcId="{02CB7D60-1E65-4710-9608-E6C9300C49F8}" destId="{A42D7374-D01B-4BB3-B4DA-B5AC158AFE4F}" srcOrd="2" destOrd="0" presId="urn:microsoft.com/office/officeart/2005/8/layout/lProcess3"/>
    <dgm:cxn modelId="{66BC4391-8168-4E74-9FCD-3915E92D5868}" type="presParOf" srcId="{2B04D581-14E8-41E8-B819-CC606BB11915}" destId="{6B4CE395-9D05-4C3D-B12B-846A2AF60FF1}" srcOrd="5" destOrd="0" presId="urn:microsoft.com/office/officeart/2005/8/layout/lProcess3"/>
    <dgm:cxn modelId="{EA0CA7F6-D834-4086-AA1A-004CC84BF4AC}" type="presParOf" srcId="{2B04D581-14E8-41E8-B819-CC606BB11915}" destId="{7C57DB5C-84DB-41D0-8B5B-E2E8DD777FC7}" srcOrd="6" destOrd="0" presId="urn:microsoft.com/office/officeart/2005/8/layout/lProcess3"/>
    <dgm:cxn modelId="{4FA9D326-7EF8-41AC-9967-BE631E5A19F0}" type="presParOf" srcId="{7C57DB5C-84DB-41D0-8B5B-E2E8DD777FC7}" destId="{42173F96-05EF-4E57-8EF9-0FF723041E9D}" srcOrd="0" destOrd="0" presId="urn:microsoft.com/office/officeart/2005/8/layout/lProcess3"/>
    <dgm:cxn modelId="{3AE9624B-CEAD-4C43-B6A8-7B2AF3BB8478}" type="presParOf" srcId="{7C57DB5C-84DB-41D0-8B5B-E2E8DD777FC7}" destId="{F621F5CE-3492-4379-9E92-F324FF52F0EA}" srcOrd="1" destOrd="0" presId="urn:microsoft.com/office/officeart/2005/8/layout/lProcess3"/>
    <dgm:cxn modelId="{168DF2C1-7CA1-4859-87D8-EE60132D49E2}" type="presParOf" srcId="{7C57DB5C-84DB-41D0-8B5B-E2E8DD777FC7}" destId="{D1B11AF6-1AD7-4A67-A8A9-86FEF80128AB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92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D64C08E6-7B9F-4624-A06B-B5EE2F75ACE5}" type="doc">
      <dgm:prSet loTypeId="urn:microsoft.com/office/officeart/2005/8/layout/lProcess3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pl-PL"/>
        </a:p>
      </dgm:t>
    </dgm:pt>
    <dgm:pt modelId="{6D38EEA6-B70A-4696-BFDA-1D726FFF536D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sięgnęli po narkotyki lub dopalacze.</a:t>
          </a:r>
        </a:p>
      </dgm:t>
    </dgm:pt>
    <dgm:pt modelId="{DA16635C-0F86-4CEE-868E-16C61C62BB80}" type="par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51331D-29CD-4B7D-AF9E-F8B23390456A}" type="sibTrans" cxnId="{80757BD0-42F2-4762-A74E-9F231786237F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098A9CC1-0E10-428F-840B-219B7236F285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0%</a:t>
          </a:r>
        </a:p>
      </dgm:t>
    </dgm:pt>
    <dgm:pt modelId="{2AF41A15-BE5D-440B-9BDE-488AC1C094FF}" type="par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0B141D3-3C70-4298-B26B-7D1E05B1CBE8}" type="sibTrans" cxnId="{A572642D-1504-46B8-AD7C-94572F825602}">
      <dgm:prSet/>
      <dgm:spPr/>
      <dgm:t>
        <a:bodyPr/>
        <a:lstStyle/>
        <a:p>
          <a:endParaRPr lang="pl-PL" sz="1600" b="0" i="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F8AE268-EB8D-4F48-9053-8B936E9E25AB}">
      <dgm:prSet phldrT="[Tekst]" custT="1"/>
      <dgm:spPr/>
      <dgm:t>
        <a:bodyPr/>
        <a:lstStyle/>
        <a:p>
          <a:r>
            <a:rPr lang="pl-PL" sz="1200" b="0" i="0">
              <a:latin typeface="Calibri" panose="020F0502020204030204" pitchFamily="34" charset="0"/>
              <a:cs typeface="Calibri" panose="020F0502020204030204" pitchFamily="34" charset="0"/>
            </a:rPr>
            <a:t>Odsetek dorosłych mieszkańców </a:t>
          </a:r>
          <a:r>
            <a:rPr lang="pl-PL" sz="1200">
              <a:latin typeface="Calibri" panose="020F0502020204030204" pitchFamily="34" charset="0"/>
              <a:cs typeface="Calibri" panose="020F0502020204030204" pitchFamily="34" charset="0"/>
            </a:rPr>
            <a:t>znających miejsca w swojej miejscowości, gdzie można kupić narkotyki lub dopalacze.</a:t>
          </a:r>
          <a:endParaRPr lang="pl-PL" sz="1200" b="0" i="0"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48393985-C94D-44A9-A97E-D448CC1F0D72}" type="parTrans" cxnId="{291A686B-78ED-4C99-8408-AEE2737087F3}">
      <dgm:prSet/>
      <dgm:spPr/>
      <dgm:t>
        <a:bodyPr/>
        <a:lstStyle/>
        <a:p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1C1C8833-C2D0-4244-96C0-D3E2FDCF6C2A}" type="sibTrans" cxnId="{291A686B-78ED-4C99-8408-AEE2737087F3}">
      <dgm:prSet/>
      <dgm:spPr/>
      <dgm:t>
        <a:bodyPr/>
        <a:lstStyle/>
        <a:p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6A0E1510-EF64-4F21-85E9-48BD92118ACA}">
      <dgm:prSet phldrT="[Tekst]" custT="1"/>
      <dgm:spPr/>
      <dgm:t>
        <a:bodyPr/>
        <a:lstStyle/>
        <a:p>
          <a:r>
            <a:rPr lang="pl-PL" sz="2000" b="0" i="0">
              <a:latin typeface="Calibri" panose="020F0502020204030204" pitchFamily="34" charset="0"/>
              <a:cs typeface="Calibri" panose="020F0502020204030204" pitchFamily="34" charset="0"/>
            </a:rPr>
            <a:t>10%</a:t>
          </a:r>
        </a:p>
      </dgm:t>
    </dgm:pt>
    <dgm:pt modelId="{98121387-83F0-44EA-9744-EA0721EA965B}" type="parTrans" cxnId="{B56831DD-A660-4A20-9826-BD96EF8E9748}">
      <dgm:prSet/>
      <dgm:spPr/>
      <dgm:t>
        <a:bodyPr/>
        <a:lstStyle/>
        <a:p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F8853C73-9C31-4811-ACE7-A45D39A45FB2}" type="sibTrans" cxnId="{B56831DD-A660-4A20-9826-BD96EF8E9748}">
      <dgm:prSet/>
      <dgm:spPr/>
      <dgm:t>
        <a:bodyPr/>
        <a:lstStyle/>
        <a:p>
          <a:endParaRPr lang="pl-PL" sz="1600">
            <a:solidFill>
              <a:sysClr val="windowText" lastClr="000000"/>
            </a:solidFill>
            <a:latin typeface="Calibri" panose="020F0502020204030204" pitchFamily="34" charset="0"/>
            <a:cs typeface="Calibri" panose="020F0502020204030204" pitchFamily="34" charset="0"/>
          </a:endParaRPr>
        </a:p>
      </dgm:t>
    </dgm:pt>
    <dgm:pt modelId="{A543F8B2-58AF-4BFC-BCF6-CF73F3DE6B31}" type="pres">
      <dgm:prSet presAssocID="{D64C08E6-7B9F-4624-A06B-B5EE2F75ACE5}" presName="Name0" presStyleCnt="0">
        <dgm:presLayoutVars>
          <dgm:chPref val="3"/>
          <dgm:dir/>
          <dgm:animLvl val="lvl"/>
          <dgm:resizeHandles/>
        </dgm:presLayoutVars>
      </dgm:prSet>
      <dgm:spPr/>
    </dgm:pt>
    <dgm:pt modelId="{E6AB5BC0-B871-4E2A-8CFD-566788FB977B}" type="pres">
      <dgm:prSet presAssocID="{6D38EEA6-B70A-4696-BFDA-1D726FFF536D}" presName="horFlow" presStyleCnt="0"/>
      <dgm:spPr/>
    </dgm:pt>
    <dgm:pt modelId="{5A2F17B7-6ED9-4AA2-9877-98C4DBC8F3B0}" type="pres">
      <dgm:prSet presAssocID="{6D38EEA6-B70A-4696-BFDA-1D726FFF536D}" presName="bigChev" presStyleLbl="node1" presStyleIdx="0" presStyleCnt="2" custScaleX="312195"/>
      <dgm:spPr/>
    </dgm:pt>
    <dgm:pt modelId="{309978D2-C098-4D71-88CD-309A3F9592C5}" type="pres">
      <dgm:prSet presAssocID="{2AF41A15-BE5D-440B-9BDE-488AC1C094FF}" presName="parTrans" presStyleCnt="0"/>
      <dgm:spPr/>
    </dgm:pt>
    <dgm:pt modelId="{8A478F34-C0CE-43CF-ADEB-D243DB0B138F}" type="pres">
      <dgm:prSet presAssocID="{098A9CC1-0E10-428F-840B-219B7236F285}" presName="node" presStyleLbl="alignAccFollowNode1" presStyleIdx="0" presStyleCnt="2">
        <dgm:presLayoutVars>
          <dgm:bulletEnabled val="1"/>
        </dgm:presLayoutVars>
      </dgm:prSet>
      <dgm:spPr/>
    </dgm:pt>
    <dgm:pt modelId="{4CB57645-9C41-4593-8784-F39CFFF2A176}" type="pres">
      <dgm:prSet presAssocID="{6D38EEA6-B70A-4696-BFDA-1D726FFF536D}" presName="vSp" presStyleCnt="0"/>
      <dgm:spPr/>
    </dgm:pt>
    <dgm:pt modelId="{39655CF0-51CE-4E7A-BABC-573583F06E0F}" type="pres">
      <dgm:prSet presAssocID="{4F8AE268-EB8D-4F48-9053-8B936E9E25AB}" presName="horFlow" presStyleCnt="0"/>
      <dgm:spPr/>
    </dgm:pt>
    <dgm:pt modelId="{148EB3D5-E133-4B9D-AC91-6FAE40720928}" type="pres">
      <dgm:prSet presAssocID="{4F8AE268-EB8D-4F48-9053-8B936E9E25AB}" presName="bigChev" presStyleLbl="node1" presStyleIdx="1" presStyleCnt="2" custScaleX="312052" custLinFactNeighborY="215"/>
      <dgm:spPr/>
    </dgm:pt>
    <dgm:pt modelId="{9B78AB61-E332-4446-B716-2CF697775E42}" type="pres">
      <dgm:prSet presAssocID="{98121387-83F0-44EA-9744-EA0721EA965B}" presName="parTrans" presStyleCnt="0"/>
      <dgm:spPr/>
    </dgm:pt>
    <dgm:pt modelId="{6D84E9C1-EC51-464E-9A9C-BF6D50701298}" type="pres">
      <dgm:prSet presAssocID="{6A0E1510-EF64-4F21-85E9-48BD92118ACA}" presName="node" presStyleLbl="alignAccFollowNode1" presStyleIdx="1" presStyleCnt="2">
        <dgm:presLayoutVars>
          <dgm:bulletEnabled val="1"/>
        </dgm:presLayoutVars>
      </dgm:prSet>
      <dgm:spPr/>
    </dgm:pt>
  </dgm:ptLst>
  <dgm:cxnLst>
    <dgm:cxn modelId="{2FCCA801-6928-434E-9AE1-757A4C8206E2}" type="presOf" srcId="{098A9CC1-0E10-428F-840B-219B7236F285}" destId="{8A478F34-C0CE-43CF-ADEB-D243DB0B138F}" srcOrd="0" destOrd="0" presId="urn:microsoft.com/office/officeart/2005/8/layout/lProcess3"/>
    <dgm:cxn modelId="{A572642D-1504-46B8-AD7C-94572F825602}" srcId="{6D38EEA6-B70A-4696-BFDA-1D726FFF536D}" destId="{098A9CC1-0E10-428F-840B-219B7236F285}" srcOrd="0" destOrd="0" parTransId="{2AF41A15-BE5D-440B-9BDE-488AC1C094FF}" sibTransId="{A0B141D3-3C70-4298-B26B-7D1E05B1CBE8}"/>
    <dgm:cxn modelId="{291A686B-78ED-4C99-8408-AEE2737087F3}" srcId="{D64C08E6-7B9F-4624-A06B-B5EE2F75ACE5}" destId="{4F8AE268-EB8D-4F48-9053-8B936E9E25AB}" srcOrd="1" destOrd="0" parTransId="{48393985-C94D-44A9-A97E-D448CC1F0D72}" sibTransId="{1C1C8833-C2D0-4244-96C0-D3E2FDCF6C2A}"/>
    <dgm:cxn modelId="{FBB98D4E-147A-4E5F-8F44-D02DC8B8FE92}" type="presOf" srcId="{4F8AE268-EB8D-4F48-9053-8B936E9E25AB}" destId="{148EB3D5-E133-4B9D-AC91-6FAE40720928}" srcOrd="0" destOrd="0" presId="urn:microsoft.com/office/officeart/2005/8/layout/lProcess3"/>
    <dgm:cxn modelId="{3A0D6F77-BC97-4249-8950-8F08E5CDF57D}" type="presOf" srcId="{D64C08E6-7B9F-4624-A06B-B5EE2F75ACE5}" destId="{A543F8B2-58AF-4BFC-BCF6-CF73F3DE6B31}" srcOrd="0" destOrd="0" presId="urn:microsoft.com/office/officeart/2005/8/layout/lProcess3"/>
    <dgm:cxn modelId="{19BFE0BC-4366-4B83-ACB6-D0BFAD9AAFBC}" type="presOf" srcId="{6A0E1510-EF64-4F21-85E9-48BD92118ACA}" destId="{6D84E9C1-EC51-464E-9A9C-BF6D50701298}" srcOrd="0" destOrd="0" presId="urn:microsoft.com/office/officeart/2005/8/layout/lProcess3"/>
    <dgm:cxn modelId="{9DD594C4-0FAB-4C8B-BB43-B0320A07C74D}" type="presOf" srcId="{6D38EEA6-B70A-4696-BFDA-1D726FFF536D}" destId="{5A2F17B7-6ED9-4AA2-9877-98C4DBC8F3B0}" srcOrd="0" destOrd="0" presId="urn:microsoft.com/office/officeart/2005/8/layout/lProcess3"/>
    <dgm:cxn modelId="{80757BD0-42F2-4762-A74E-9F231786237F}" srcId="{D64C08E6-7B9F-4624-A06B-B5EE2F75ACE5}" destId="{6D38EEA6-B70A-4696-BFDA-1D726FFF536D}" srcOrd="0" destOrd="0" parTransId="{DA16635C-0F86-4CEE-868E-16C61C62BB80}" sibTransId="{6A51331D-29CD-4B7D-AF9E-F8B23390456A}"/>
    <dgm:cxn modelId="{B56831DD-A660-4A20-9826-BD96EF8E9748}" srcId="{4F8AE268-EB8D-4F48-9053-8B936E9E25AB}" destId="{6A0E1510-EF64-4F21-85E9-48BD92118ACA}" srcOrd="0" destOrd="0" parTransId="{98121387-83F0-44EA-9744-EA0721EA965B}" sibTransId="{F8853C73-9C31-4811-ACE7-A45D39A45FB2}"/>
    <dgm:cxn modelId="{3F2C8F50-C84D-42FC-8A9B-6B4125D86D33}" type="presParOf" srcId="{A543F8B2-58AF-4BFC-BCF6-CF73F3DE6B31}" destId="{E6AB5BC0-B871-4E2A-8CFD-566788FB977B}" srcOrd="0" destOrd="0" presId="urn:microsoft.com/office/officeart/2005/8/layout/lProcess3"/>
    <dgm:cxn modelId="{D4E31DDD-ABC3-4CBD-B4D0-FFF60BEA2616}" type="presParOf" srcId="{E6AB5BC0-B871-4E2A-8CFD-566788FB977B}" destId="{5A2F17B7-6ED9-4AA2-9877-98C4DBC8F3B0}" srcOrd="0" destOrd="0" presId="urn:microsoft.com/office/officeart/2005/8/layout/lProcess3"/>
    <dgm:cxn modelId="{51B61ADC-439A-4388-B7CE-81269AD20CA8}" type="presParOf" srcId="{E6AB5BC0-B871-4E2A-8CFD-566788FB977B}" destId="{309978D2-C098-4D71-88CD-309A3F9592C5}" srcOrd="1" destOrd="0" presId="urn:microsoft.com/office/officeart/2005/8/layout/lProcess3"/>
    <dgm:cxn modelId="{BD94D6A3-EAF4-488A-BFD4-507A4245CF3E}" type="presParOf" srcId="{E6AB5BC0-B871-4E2A-8CFD-566788FB977B}" destId="{8A478F34-C0CE-43CF-ADEB-D243DB0B138F}" srcOrd="2" destOrd="0" presId="urn:microsoft.com/office/officeart/2005/8/layout/lProcess3"/>
    <dgm:cxn modelId="{57C255DF-0B35-462D-9415-579D43916191}" type="presParOf" srcId="{A543F8B2-58AF-4BFC-BCF6-CF73F3DE6B31}" destId="{4CB57645-9C41-4593-8784-F39CFFF2A176}" srcOrd="1" destOrd="0" presId="urn:microsoft.com/office/officeart/2005/8/layout/lProcess3"/>
    <dgm:cxn modelId="{995A324A-3375-47B2-840C-AF8A3284944D}" type="presParOf" srcId="{A543F8B2-58AF-4BFC-BCF6-CF73F3DE6B31}" destId="{39655CF0-51CE-4E7A-BABC-573583F06E0F}" srcOrd="2" destOrd="0" presId="urn:microsoft.com/office/officeart/2005/8/layout/lProcess3"/>
    <dgm:cxn modelId="{69C44F90-A485-4227-B335-CCE8D88603E8}" type="presParOf" srcId="{39655CF0-51CE-4E7A-BABC-573583F06E0F}" destId="{148EB3D5-E133-4B9D-AC91-6FAE40720928}" srcOrd="0" destOrd="0" presId="urn:microsoft.com/office/officeart/2005/8/layout/lProcess3"/>
    <dgm:cxn modelId="{82B61C3C-76D5-406C-97FE-0B40B1DE0683}" type="presParOf" srcId="{39655CF0-51CE-4E7A-BABC-573583F06E0F}" destId="{9B78AB61-E332-4446-B716-2CF697775E42}" srcOrd="1" destOrd="0" presId="urn:microsoft.com/office/officeart/2005/8/layout/lProcess3"/>
    <dgm:cxn modelId="{0EC9E5DE-7BD0-4763-B5EE-4847A47D493B}" type="presParOf" srcId="{39655CF0-51CE-4E7A-BABC-573583F06E0F}" destId="{6D84E9C1-EC51-464E-9A9C-BF6D50701298}" srcOrd="2" destOrd="0" presId="urn:microsoft.com/office/officeart/2005/8/layout/lProcess3"/>
  </dgm:cxnLst>
  <dgm:bg/>
  <dgm:whole/>
  <dgm:extLst>
    <a:ext uri="http://schemas.microsoft.com/office/drawing/2008/diagram">
      <dsp:dataModelExt xmlns:dsp="http://schemas.microsoft.com/office/drawing/2008/diagram" relId="rId9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798A1C4-DD8B-49CA-98F7-3404E2423B27}">
      <dsp:nvSpPr>
        <dsp:cNvPr id="0" name=""/>
        <dsp:cNvSpPr/>
      </dsp:nvSpPr>
      <dsp:spPr>
        <a:xfrm>
          <a:off x="2011680" y="0"/>
          <a:ext cx="3017520" cy="149901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55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12700" rIns="12700" bIns="12700" numCol="1" spcCol="1270" anchor="t" anchorCtr="0">
          <a:noAutofit/>
        </a:bodyPr>
        <a:lstStyle/>
        <a:p>
          <a:pPr marL="228600" lvl="1" indent="-228600" algn="l" defTabSz="8890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dorośli mieszkańcy</a:t>
          </a:r>
        </a:p>
        <a:p>
          <a:pPr marL="228600" lvl="1" indent="-228600" algn="l" defTabSz="8890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uczniowie</a:t>
          </a:r>
        </a:p>
      </dsp:txBody>
      <dsp:txXfrm>
        <a:off x="2011680" y="187377"/>
        <a:ext cx="2455389" cy="1124262"/>
      </dsp:txXfrm>
    </dsp:sp>
    <dsp:sp modelId="{638264C7-A45A-4145-BE2E-8F0DA3A5B757}">
      <dsp:nvSpPr>
        <dsp:cNvPr id="0" name=""/>
        <dsp:cNvSpPr/>
      </dsp:nvSpPr>
      <dsp:spPr>
        <a:xfrm>
          <a:off x="0" y="0"/>
          <a:ext cx="2011680" cy="1499016"/>
        </a:xfrm>
        <a:prstGeom prst="roundRect">
          <a:avLst/>
        </a:prstGeom>
        <a:solidFill>
          <a:schemeClr val="accent1">
            <a:shade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7160" tIns="68580" rIns="137160" bIns="68580" numCol="1" spcCol="1270" anchor="ctr" anchorCtr="0">
          <a:noAutofit/>
        </a:bodyPr>
        <a:lstStyle/>
        <a:p>
          <a:pPr marL="0" lvl="0" indent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3600" b="1" kern="1200">
              <a:latin typeface="Calibri" panose="020F0502020204030204" pitchFamily="34" charset="0"/>
              <a:cs typeface="Calibri" panose="020F0502020204030204" pitchFamily="34" charset="0"/>
            </a:rPr>
            <a:t>CAWI</a:t>
          </a:r>
          <a:endParaRPr lang="pl-PL" sz="2000" b="1" kern="1200">
            <a:latin typeface="Calibri" panose="020F0502020204030204" pitchFamily="34" charset="0"/>
            <a:cs typeface="Calibri" panose="020F0502020204030204" pitchFamily="34" charset="0"/>
          </a:endParaRPr>
        </a:p>
      </dsp:txBody>
      <dsp:txXfrm>
        <a:off x="73176" y="73176"/>
        <a:ext cx="1865328" cy="1352664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BEA4CFF-180E-401F-A50A-23E96B21FAA5}">
      <dsp:nvSpPr>
        <dsp:cNvPr id="0" name=""/>
        <dsp:cNvSpPr/>
      </dsp:nvSpPr>
      <dsp:spPr>
        <a:xfrm>
          <a:off x="2492" y="113245"/>
          <a:ext cx="4640611" cy="6215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uczniów, którzy sięgnęli po substancje psychoaktywne.</a:t>
          </a:r>
        </a:p>
      </dsp:txBody>
      <dsp:txXfrm>
        <a:off x="313286" y="113245"/>
        <a:ext cx="4019024" cy="621587"/>
      </dsp:txXfrm>
    </dsp:sp>
    <dsp:sp modelId="{5720144C-5C57-44A8-88EA-9313D5960766}">
      <dsp:nvSpPr>
        <dsp:cNvPr id="0" name=""/>
        <dsp:cNvSpPr/>
      </dsp:nvSpPr>
      <dsp:spPr>
        <a:xfrm>
          <a:off x="4429507" y="152653"/>
          <a:ext cx="1331978" cy="54277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2%</a:t>
          </a:r>
        </a:p>
      </dsp:txBody>
      <dsp:txXfrm>
        <a:off x="4700893" y="152653"/>
        <a:ext cx="789206" cy="542772"/>
      </dsp:txXfrm>
    </dsp:sp>
    <dsp:sp modelId="{7BF09FF9-E126-45A0-BB8A-8205A451976B}">
      <dsp:nvSpPr>
        <dsp:cNvPr id="0" name=""/>
        <dsp:cNvSpPr/>
      </dsp:nvSpPr>
      <dsp:spPr>
        <a:xfrm>
          <a:off x="2492" y="806202"/>
          <a:ext cx="4655445" cy="615266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oceniających narkotyki jako łatwe do zdobycia.</a:t>
          </a:r>
        </a:p>
      </dsp:txBody>
      <dsp:txXfrm>
        <a:off x="310125" y="806202"/>
        <a:ext cx="4040179" cy="615266"/>
      </dsp:txXfrm>
    </dsp:sp>
    <dsp:sp modelId="{C51043DB-13A6-4486-8745-249044A6FBED}">
      <dsp:nvSpPr>
        <dsp:cNvPr id="0" name=""/>
        <dsp:cNvSpPr/>
      </dsp:nvSpPr>
      <dsp:spPr>
        <a:xfrm>
          <a:off x="4450339" y="862530"/>
          <a:ext cx="1317159" cy="51658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9%</a:t>
          </a:r>
        </a:p>
      </dsp:txBody>
      <dsp:txXfrm>
        <a:off x="4708630" y="862530"/>
        <a:ext cx="800577" cy="516582"/>
      </dsp:txXfrm>
    </dsp:sp>
    <dsp:sp modelId="{15C129A8-2FDF-4069-AA88-72F270B31D17}">
      <dsp:nvSpPr>
        <dsp:cNvPr id="0" name=""/>
        <dsp:cNvSpPr/>
      </dsp:nvSpPr>
      <dsp:spPr>
        <a:xfrm>
          <a:off x="2492" y="1492837"/>
          <a:ext cx="4658733" cy="630386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oceniających dopalacze jako łatwe do zdobycia.</a:t>
          </a:r>
        </a:p>
      </dsp:txBody>
      <dsp:txXfrm>
        <a:off x="317685" y="1492837"/>
        <a:ext cx="4028347" cy="630386"/>
      </dsp:txXfrm>
    </dsp:sp>
    <dsp:sp modelId="{935E45D2-9E41-4183-835A-E34F8B037ED0}">
      <dsp:nvSpPr>
        <dsp:cNvPr id="0" name=""/>
        <dsp:cNvSpPr/>
      </dsp:nvSpPr>
      <dsp:spPr>
        <a:xfrm>
          <a:off x="4425679" y="1524943"/>
          <a:ext cx="1354118" cy="566175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5%</a:t>
          </a:r>
        </a:p>
      </dsp:txBody>
      <dsp:txXfrm>
        <a:off x="4708767" y="1524943"/>
        <a:ext cx="787943" cy="566175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16D6CFD-72B7-4775-98C5-AA8802FDE529}">
      <dsp:nvSpPr>
        <dsp:cNvPr id="0" name=""/>
        <dsp:cNvSpPr/>
      </dsp:nvSpPr>
      <dsp:spPr>
        <a:xfrm>
          <a:off x="789" y="66222"/>
          <a:ext cx="4561058" cy="67283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korzystających z urządzeń elektronicznych codziennie.</a:t>
          </a:r>
        </a:p>
      </dsp:txBody>
      <dsp:txXfrm>
        <a:off x="337206" y="66222"/>
        <a:ext cx="3888224" cy="672834"/>
      </dsp:txXfrm>
    </dsp:sp>
    <dsp:sp modelId="{848D7007-C35A-4B47-BBC0-6623EE1ABA74}">
      <dsp:nvSpPr>
        <dsp:cNvPr id="0" name=""/>
        <dsp:cNvSpPr/>
      </dsp:nvSpPr>
      <dsp:spPr>
        <a:xfrm>
          <a:off x="4343177" y="123412"/>
          <a:ext cx="1396130" cy="55845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94%</a:t>
          </a:r>
        </a:p>
      </dsp:txBody>
      <dsp:txXfrm>
        <a:off x="4622403" y="123412"/>
        <a:ext cx="837678" cy="558452"/>
      </dsp:txXfrm>
    </dsp:sp>
    <dsp:sp modelId="{1ED87BF8-0A2E-4E89-BDCA-4BC36099EF7B}">
      <dsp:nvSpPr>
        <dsp:cNvPr id="0" name=""/>
        <dsp:cNvSpPr/>
      </dsp:nvSpPr>
      <dsp:spPr>
        <a:xfrm>
          <a:off x="789" y="833252"/>
          <a:ext cx="4578080" cy="67283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deklarujących korzystanie </a:t>
          </a:r>
          <a:b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z urządzeń elektronicznych powyżej 5 godzin w ciągu dnia.</a:t>
          </a:r>
          <a:endParaRPr lang="pl-PL" sz="1200" b="0" i="1" kern="1200">
            <a:latin typeface="Calibri" panose="020F0502020204030204" pitchFamily="34" charset="0"/>
            <a:cs typeface="Calibri" panose="020F0502020204030204" pitchFamily="34" charset="0"/>
          </a:endParaRPr>
        </a:p>
      </dsp:txBody>
      <dsp:txXfrm>
        <a:off x="337206" y="833252"/>
        <a:ext cx="3905246" cy="672834"/>
      </dsp:txXfrm>
    </dsp:sp>
    <dsp:sp modelId="{BC569325-6660-48BA-B776-1650B5C4D67B}">
      <dsp:nvSpPr>
        <dsp:cNvPr id="0" name=""/>
        <dsp:cNvSpPr/>
      </dsp:nvSpPr>
      <dsp:spPr>
        <a:xfrm>
          <a:off x="4360199" y="890443"/>
          <a:ext cx="1396130" cy="55845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7%</a:t>
          </a:r>
        </a:p>
      </dsp:txBody>
      <dsp:txXfrm>
        <a:off x="4639425" y="890443"/>
        <a:ext cx="837678" cy="558452"/>
      </dsp:txXfrm>
    </dsp:sp>
    <dsp:sp modelId="{EB3F32A7-82B1-4DBC-B75B-0F355BD97BD5}">
      <dsp:nvSpPr>
        <dsp:cNvPr id="0" name=""/>
        <dsp:cNvSpPr/>
      </dsp:nvSpPr>
      <dsp:spPr>
        <a:xfrm>
          <a:off x="789" y="1600283"/>
          <a:ext cx="4581680" cy="67283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korzystających z urządzeń elekronicznych dłużej, niż wstępnie zakładali.</a:t>
          </a:r>
        </a:p>
      </dsp:txBody>
      <dsp:txXfrm>
        <a:off x="337206" y="1600283"/>
        <a:ext cx="3908846" cy="672834"/>
      </dsp:txXfrm>
    </dsp:sp>
    <dsp:sp modelId="{5B7951AA-7F0A-46DA-A9B6-41F9D21599CC}">
      <dsp:nvSpPr>
        <dsp:cNvPr id="0" name=""/>
        <dsp:cNvSpPr/>
      </dsp:nvSpPr>
      <dsp:spPr>
        <a:xfrm>
          <a:off x="4363799" y="1657474"/>
          <a:ext cx="1396130" cy="55845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96%</a:t>
          </a:r>
        </a:p>
      </dsp:txBody>
      <dsp:txXfrm>
        <a:off x="4643025" y="1657474"/>
        <a:ext cx="837678" cy="558452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87D7D5B-D4D9-4726-85A7-6CEBF84A55B9}">
      <dsp:nvSpPr>
        <dsp:cNvPr id="0" name=""/>
        <dsp:cNvSpPr/>
      </dsp:nvSpPr>
      <dsp:spPr>
        <a:xfrm>
          <a:off x="175752" y="20"/>
          <a:ext cx="4231913" cy="601183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deklarujących korzystanie z urządzeń elektronicznych.</a:t>
          </a:r>
        </a:p>
      </dsp:txBody>
      <dsp:txXfrm>
        <a:off x="476344" y="20"/>
        <a:ext cx="3630730" cy="601183"/>
      </dsp:txXfrm>
    </dsp:sp>
    <dsp:sp modelId="{F4556C4F-4080-49C6-B695-16FB5C883351}">
      <dsp:nvSpPr>
        <dsp:cNvPr id="0" name=""/>
        <dsp:cNvSpPr/>
      </dsp:nvSpPr>
      <dsp:spPr>
        <a:xfrm>
          <a:off x="4212281" y="51121"/>
          <a:ext cx="1247456" cy="49898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99%</a:t>
          </a:r>
        </a:p>
      </dsp:txBody>
      <dsp:txXfrm>
        <a:off x="4461772" y="51121"/>
        <a:ext cx="748474" cy="498982"/>
      </dsp:txXfrm>
    </dsp:sp>
    <dsp:sp modelId="{7747F0B4-1CA7-4407-BFD3-9E78B4968788}">
      <dsp:nvSpPr>
        <dsp:cNvPr id="0" name=""/>
        <dsp:cNvSpPr/>
      </dsp:nvSpPr>
      <dsp:spPr>
        <a:xfrm>
          <a:off x="175752" y="685370"/>
          <a:ext cx="4233897" cy="601183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deklarujących korzystanie z urządzeń elektronicznych powyżej 7 godzin dziennie</a:t>
          </a:r>
          <a:r>
            <a:rPr lang="pl-PL" sz="1200" b="0" i="1" kern="1200">
              <a:latin typeface="Calibri" panose="020F0502020204030204" pitchFamily="34" charset="0"/>
              <a:cs typeface="Calibri" panose="020F0502020204030204" pitchFamily="34" charset="0"/>
            </a:rPr>
            <a:t>.</a:t>
          </a:r>
        </a:p>
      </dsp:txBody>
      <dsp:txXfrm>
        <a:off x="476344" y="685370"/>
        <a:ext cx="3632714" cy="601183"/>
      </dsp:txXfrm>
    </dsp:sp>
    <dsp:sp modelId="{98AB4804-4443-45A9-B57D-9519F1538171}">
      <dsp:nvSpPr>
        <dsp:cNvPr id="0" name=""/>
        <dsp:cNvSpPr/>
      </dsp:nvSpPr>
      <dsp:spPr>
        <a:xfrm>
          <a:off x="4214265" y="736470"/>
          <a:ext cx="1247456" cy="49898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11%</a:t>
          </a:r>
        </a:p>
      </dsp:txBody>
      <dsp:txXfrm>
        <a:off x="4463756" y="736470"/>
        <a:ext cx="748474" cy="498982"/>
      </dsp:txXfrm>
    </dsp:sp>
    <dsp:sp modelId="{7EFE579F-88CB-402B-8585-62511C45EB52}">
      <dsp:nvSpPr>
        <dsp:cNvPr id="0" name=""/>
        <dsp:cNvSpPr/>
      </dsp:nvSpPr>
      <dsp:spPr>
        <a:xfrm>
          <a:off x="175752" y="1370719"/>
          <a:ext cx="4213081" cy="601183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ukrywających rzeczywisty czas korzystania z urządzeń elektronicznych</a:t>
          </a:r>
          <a:r>
            <a:rPr lang="pl-PL" sz="1200" b="0" i="1" kern="1200">
              <a:latin typeface="Calibri" panose="020F0502020204030204" pitchFamily="34" charset="0"/>
              <a:cs typeface="Calibri" panose="020F0502020204030204" pitchFamily="34" charset="0"/>
            </a:rPr>
            <a:t>.</a:t>
          </a:r>
          <a:endParaRPr lang="pl-PL" sz="1200" b="0" i="0" kern="1200">
            <a:latin typeface="Calibri" panose="020F0502020204030204" pitchFamily="34" charset="0"/>
            <a:cs typeface="Calibri" panose="020F0502020204030204" pitchFamily="34" charset="0"/>
          </a:endParaRPr>
        </a:p>
      </dsp:txBody>
      <dsp:txXfrm>
        <a:off x="476344" y="1370719"/>
        <a:ext cx="3611898" cy="601183"/>
      </dsp:txXfrm>
    </dsp:sp>
    <dsp:sp modelId="{B85EEF05-DFB7-4D62-98FE-4B0A2C6AA96D}">
      <dsp:nvSpPr>
        <dsp:cNvPr id="0" name=""/>
        <dsp:cNvSpPr/>
      </dsp:nvSpPr>
      <dsp:spPr>
        <a:xfrm>
          <a:off x="4193449" y="1421820"/>
          <a:ext cx="1247456" cy="498982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45%</a:t>
          </a:r>
        </a:p>
      </dsp:txBody>
      <dsp:txXfrm>
        <a:off x="4442940" y="1421820"/>
        <a:ext cx="748474" cy="498982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0B9146C-6F44-4983-A4DB-CA8BB426A223}">
      <dsp:nvSpPr>
        <dsp:cNvPr id="0" name=""/>
        <dsp:cNvSpPr/>
      </dsp:nvSpPr>
      <dsp:spPr>
        <a:xfrm>
          <a:off x="184931" y="314"/>
          <a:ext cx="4283803" cy="640640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obstawiających gry </a:t>
          </a:r>
          <a:b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na pieniądze w ciągu ostatnich 12 miesięcy.</a:t>
          </a:r>
        </a:p>
      </dsp:txBody>
      <dsp:txXfrm>
        <a:off x="505251" y="314"/>
        <a:ext cx="3643163" cy="640640"/>
      </dsp:txXfrm>
    </dsp:sp>
    <dsp:sp modelId="{D86A5FB6-3268-4661-A3C6-3B5C8D573DE9}">
      <dsp:nvSpPr>
        <dsp:cNvPr id="0" name=""/>
        <dsp:cNvSpPr/>
      </dsp:nvSpPr>
      <dsp:spPr>
        <a:xfrm>
          <a:off x="4260526" y="54769"/>
          <a:ext cx="1329329" cy="531731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9%</a:t>
          </a:r>
        </a:p>
      </dsp:txBody>
      <dsp:txXfrm>
        <a:off x="4526392" y="54769"/>
        <a:ext cx="797598" cy="531731"/>
      </dsp:txXfrm>
    </dsp:sp>
    <dsp:sp modelId="{9C6C1273-F780-49B8-9D90-DDE1921C2036}">
      <dsp:nvSpPr>
        <dsp:cNvPr id="0" name=""/>
        <dsp:cNvSpPr/>
      </dsp:nvSpPr>
      <dsp:spPr>
        <a:xfrm>
          <a:off x="184931" y="730644"/>
          <a:ext cx="4273809" cy="640640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przeznaczających jednorazowo na gry hazardowe więcej niż 50 zł.</a:t>
          </a:r>
        </a:p>
      </dsp:txBody>
      <dsp:txXfrm>
        <a:off x="505251" y="730644"/>
        <a:ext cx="3633169" cy="640640"/>
      </dsp:txXfrm>
    </dsp:sp>
    <dsp:sp modelId="{C29EAB87-5972-45B6-AE84-5FD5D1FF2F72}">
      <dsp:nvSpPr>
        <dsp:cNvPr id="0" name=""/>
        <dsp:cNvSpPr/>
      </dsp:nvSpPr>
      <dsp:spPr>
        <a:xfrm>
          <a:off x="4250532" y="785099"/>
          <a:ext cx="1329329" cy="531731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0%</a:t>
          </a:r>
        </a:p>
      </dsp:txBody>
      <dsp:txXfrm>
        <a:off x="4516398" y="785099"/>
        <a:ext cx="797598" cy="531731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0602B9D-6430-4503-94E4-25BA485AE67C}">
      <dsp:nvSpPr>
        <dsp:cNvPr id="0" name=""/>
        <dsp:cNvSpPr/>
      </dsp:nvSpPr>
      <dsp:spPr>
        <a:xfrm>
          <a:off x="93455" y="879"/>
          <a:ext cx="4329045" cy="584236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uczniów, którzy grali w gry na pieniądze.</a:t>
          </a:r>
        </a:p>
      </dsp:txBody>
      <dsp:txXfrm>
        <a:off x="385573" y="879"/>
        <a:ext cx="3744809" cy="584236"/>
      </dsp:txXfrm>
    </dsp:sp>
    <dsp:sp modelId="{F845A786-33AC-4296-86DD-F6075AA5C32E}">
      <dsp:nvSpPr>
        <dsp:cNvPr id="0" name=""/>
        <dsp:cNvSpPr/>
      </dsp:nvSpPr>
      <dsp:spPr>
        <a:xfrm>
          <a:off x="4232624" y="50539"/>
          <a:ext cx="1212290" cy="48491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36%</a:t>
          </a:r>
        </a:p>
      </dsp:txBody>
      <dsp:txXfrm>
        <a:off x="4475082" y="50539"/>
        <a:ext cx="727374" cy="484916"/>
      </dsp:txXfrm>
    </dsp:sp>
    <dsp:sp modelId="{784671DA-61CC-4139-86C9-68FFF9C006AD}">
      <dsp:nvSpPr>
        <dsp:cNvPr id="0" name=""/>
        <dsp:cNvSpPr/>
      </dsp:nvSpPr>
      <dsp:spPr>
        <a:xfrm>
          <a:off x="93455" y="666909"/>
          <a:ext cx="4340379" cy="584236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grających w gry na pieniądze częściej </a:t>
          </a:r>
          <a:b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niż 10 razy w ciągu ostatnich 12 miesięcy.</a:t>
          </a:r>
        </a:p>
      </dsp:txBody>
      <dsp:txXfrm>
        <a:off x="385573" y="666909"/>
        <a:ext cx="3756143" cy="584236"/>
      </dsp:txXfrm>
    </dsp:sp>
    <dsp:sp modelId="{93DA4433-D148-4CEB-BBF5-B7F5465F415D}">
      <dsp:nvSpPr>
        <dsp:cNvPr id="0" name=""/>
        <dsp:cNvSpPr/>
      </dsp:nvSpPr>
      <dsp:spPr>
        <a:xfrm>
          <a:off x="4243958" y="716569"/>
          <a:ext cx="1212290" cy="48491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6%</a:t>
          </a:r>
        </a:p>
      </dsp:txBody>
      <dsp:txXfrm>
        <a:off x="4486416" y="716569"/>
        <a:ext cx="727374" cy="484916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0B9146C-6F44-4983-A4DB-CA8BB426A223}">
      <dsp:nvSpPr>
        <dsp:cNvPr id="0" name=""/>
        <dsp:cNvSpPr/>
      </dsp:nvSpPr>
      <dsp:spPr>
        <a:xfrm>
          <a:off x="72362" y="2456"/>
          <a:ext cx="4523659" cy="59565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podejmujących się dobrowolnej pracy dodatkowej (nadgodziny).</a:t>
          </a:r>
        </a:p>
      </dsp:txBody>
      <dsp:txXfrm>
        <a:off x="370188" y="2456"/>
        <a:ext cx="3928008" cy="595651"/>
      </dsp:txXfrm>
    </dsp:sp>
    <dsp:sp modelId="{D86A5FB6-3268-4661-A3C6-3B5C8D573DE9}">
      <dsp:nvSpPr>
        <dsp:cNvPr id="0" name=""/>
        <dsp:cNvSpPr/>
      </dsp:nvSpPr>
      <dsp:spPr>
        <a:xfrm>
          <a:off x="4402435" y="53086"/>
          <a:ext cx="1235976" cy="494390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62%</a:t>
          </a:r>
        </a:p>
      </dsp:txBody>
      <dsp:txXfrm>
        <a:off x="4649630" y="53086"/>
        <a:ext cx="741586" cy="494390"/>
      </dsp:txXfrm>
    </dsp:sp>
    <dsp:sp modelId="{9C6C1273-F780-49B8-9D90-DDE1921C2036}">
      <dsp:nvSpPr>
        <dsp:cNvPr id="0" name=""/>
        <dsp:cNvSpPr/>
      </dsp:nvSpPr>
      <dsp:spPr>
        <a:xfrm>
          <a:off x="72362" y="681498"/>
          <a:ext cx="4528633" cy="59565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którym zdarza się kupić więcej rzeczy niż poczatkowo przewidywali.</a:t>
          </a:r>
        </a:p>
      </dsp:txBody>
      <dsp:txXfrm>
        <a:off x="370188" y="681498"/>
        <a:ext cx="3932982" cy="595651"/>
      </dsp:txXfrm>
    </dsp:sp>
    <dsp:sp modelId="{C29EAB87-5972-45B6-AE84-5FD5D1FF2F72}">
      <dsp:nvSpPr>
        <dsp:cNvPr id="0" name=""/>
        <dsp:cNvSpPr/>
      </dsp:nvSpPr>
      <dsp:spPr>
        <a:xfrm>
          <a:off x="4407408" y="732129"/>
          <a:ext cx="1235976" cy="494390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84%</a:t>
          </a:r>
        </a:p>
      </dsp:txBody>
      <dsp:txXfrm>
        <a:off x="4654603" y="732129"/>
        <a:ext cx="741586" cy="494390"/>
      </dsp:txXfrm>
    </dsp:sp>
    <dsp:sp modelId="{F4707A67-7ED1-4AD7-8C90-59DFB9892D87}">
      <dsp:nvSpPr>
        <dsp:cNvPr id="0" name=""/>
        <dsp:cNvSpPr/>
      </dsp:nvSpPr>
      <dsp:spPr>
        <a:xfrm>
          <a:off x="72362" y="1360541"/>
          <a:ext cx="4526980" cy="59565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"zajadających" stres </a:t>
          </a:r>
          <a:b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i intensywne emocje.</a:t>
          </a:r>
        </a:p>
      </dsp:txBody>
      <dsp:txXfrm>
        <a:off x="370188" y="1360541"/>
        <a:ext cx="3931329" cy="595651"/>
      </dsp:txXfrm>
    </dsp:sp>
    <dsp:sp modelId="{2FA21B4C-3908-4C36-A107-7700D694A551}">
      <dsp:nvSpPr>
        <dsp:cNvPr id="0" name=""/>
        <dsp:cNvSpPr/>
      </dsp:nvSpPr>
      <dsp:spPr>
        <a:xfrm>
          <a:off x="4405755" y="1411171"/>
          <a:ext cx="1254466" cy="494390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42%</a:t>
          </a:r>
        </a:p>
      </dsp:txBody>
      <dsp:txXfrm>
        <a:off x="4652950" y="1411171"/>
        <a:ext cx="760076" cy="494390"/>
      </dsp:txXfrm>
    </dsp:sp>
    <dsp:sp modelId="{D86CF0F0-3645-4163-A48E-C381B4D1B5A3}">
      <dsp:nvSpPr>
        <dsp:cNvPr id="0" name=""/>
        <dsp:cNvSpPr/>
      </dsp:nvSpPr>
      <dsp:spPr>
        <a:xfrm>
          <a:off x="72362" y="2039584"/>
          <a:ext cx="4522781" cy="59565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w ciągu ostatnich </a:t>
          </a:r>
          <a:b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12 miesięcy doświadczyli problemu nadwagi lub otyłości.</a:t>
          </a:r>
        </a:p>
      </dsp:txBody>
      <dsp:txXfrm>
        <a:off x="370188" y="2039584"/>
        <a:ext cx="3927130" cy="595651"/>
      </dsp:txXfrm>
    </dsp:sp>
    <dsp:sp modelId="{01675570-3837-4148-9B1E-462E131920CE}">
      <dsp:nvSpPr>
        <dsp:cNvPr id="0" name=""/>
        <dsp:cNvSpPr/>
      </dsp:nvSpPr>
      <dsp:spPr>
        <a:xfrm>
          <a:off x="4401556" y="2090214"/>
          <a:ext cx="1235976" cy="494390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33%</a:t>
          </a:r>
        </a:p>
      </dsp:txBody>
      <dsp:txXfrm>
        <a:off x="4648751" y="2090214"/>
        <a:ext cx="741586" cy="494390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0B9146C-6F44-4983-A4DB-CA8BB426A223}">
      <dsp:nvSpPr>
        <dsp:cNvPr id="0" name=""/>
        <dsp:cNvSpPr/>
      </dsp:nvSpPr>
      <dsp:spPr>
        <a:xfrm>
          <a:off x="2239" y="101134"/>
          <a:ext cx="4645499" cy="61169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deklarujących brak wiedzy odnośnie różnego rodzaju zaburzeń odżywiania.</a:t>
          </a:r>
        </a:p>
      </dsp:txBody>
      <dsp:txXfrm>
        <a:off x="308086" y="101134"/>
        <a:ext cx="4033805" cy="611694"/>
      </dsp:txXfrm>
    </dsp:sp>
    <dsp:sp modelId="{D86A5FB6-3268-4661-A3C6-3B5C8D573DE9}">
      <dsp:nvSpPr>
        <dsp:cNvPr id="0" name=""/>
        <dsp:cNvSpPr/>
      </dsp:nvSpPr>
      <dsp:spPr>
        <a:xfrm>
          <a:off x="4448937" y="153128"/>
          <a:ext cx="1269266" cy="50770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34%</a:t>
          </a:r>
        </a:p>
      </dsp:txBody>
      <dsp:txXfrm>
        <a:off x="4702790" y="153128"/>
        <a:ext cx="761560" cy="507706"/>
      </dsp:txXfrm>
    </dsp:sp>
    <dsp:sp modelId="{9C6C1273-F780-49B8-9D90-DDE1921C2036}">
      <dsp:nvSpPr>
        <dsp:cNvPr id="0" name=""/>
        <dsp:cNvSpPr/>
      </dsp:nvSpPr>
      <dsp:spPr>
        <a:xfrm>
          <a:off x="2239" y="798466"/>
          <a:ext cx="4650607" cy="61169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deklarujących brak wiedzy w zakresie zjawiska zakupoholizmu.</a:t>
          </a:r>
        </a:p>
      </dsp:txBody>
      <dsp:txXfrm>
        <a:off x="308086" y="798466"/>
        <a:ext cx="4038913" cy="611694"/>
      </dsp:txXfrm>
    </dsp:sp>
    <dsp:sp modelId="{C29EAB87-5972-45B6-AE84-5FD5D1FF2F72}">
      <dsp:nvSpPr>
        <dsp:cNvPr id="0" name=""/>
        <dsp:cNvSpPr/>
      </dsp:nvSpPr>
      <dsp:spPr>
        <a:xfrm>
          <a:off x="4454045" y="850460"/>
          <a:ext cx="1269266" cy="50770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20%</a:t>
          </a:r>
        </a:p>
      </dsp:txBody>
      <dsp:txXfrm>
        <a:off x="4707898" y="850460"/>
        <a:ext cx="761560" cy="507706"/>
      </dsp:txXfrm>
    </dsp:sp>
    <dsp:sp modelId="{F4707A67-7ED1-4AD7-8C90-59DFB9892D87}">
      <dsp:nvSpPr>
        <dsp:cNvPr id="0" name=""/>
        <dsp:cNvSpPr/>
      </dsp:nvSpPr>
      <dsp:spPr>
        <a:xfrm>
          <a:off x="2239" y="1495798"/>
          <a:ext cx="4600570" cy="611694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Odsetek uczniów znających w swoim najbliższym otoczeniu osoby doznające problemu zakupoholizmu.</a:t>
          </a:r>
        </a:p>
      </dsp:txBody>
      <dsp:txXfrm>
        <a:off x="308086" y="1495798"/>
        <a:ext cx="3988876" cy="611694"/>
      </dsp:txXfrm>
    </dsp:sp>
    <dsp:sp modelId="{2FA21B4C-3908-4C36-A107-7700D694A551}">
      <dsp:nvSpPr>
        <dsp:cNvPr id="0" name=""/>
        <dsp:cNvSpPr/>
      </dsp:nvSpPr>
      <dsp:spPr>
        <a:xfrm>
          <a:off x="4404008" y="1547792"/>
          <a:ext cx="1288254" cy="50770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26%</a:t>
          </a:r>
        </a:p>
      </dsp:txBody>
      <dsp:txXfrm>
        <a:off x="4657861" y="1547792"/>
        <a:ext cx="780548" cy="507706"/>
      </dsp:txXfrm>
    </dsp:sp>
  </dsp:spTree>
</dsp:drawing>
</file>

<file path=word/diagrams/drawing1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D79A2B7-E344-4CA5-9498-7C488BABD08A}">
      <dsp:nvSpPr>
        <dsp:cNvPr id="0" name=""/>
        <dsp:cNvSpPr/>
      </dsp:nvSpPr>
      <dsp:spPr>
        <a:xfrm>
          <a:off x="0" y="1508"/>
          <a:ext cx="5373957" cy="990259"/>
        </a:xfrm>
        <a:prstGeom prst="rect">
          <a:avLst/>
        </a:prstGeom>
        <a:solidFill>
          <a:schemeClr val="accent2">
            <a:shade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kern="1200">
              <a:latin typeface="Calibri" panose="020F0502020204030204" pitchFamily="34" charset="0"/>
              <a:cs typeface="Calibri" panose="020F0502020204030204" pitchFamily="34" charset="0"/>
            </a:rPr>
            <a:t>Ograniczenie negatywnych konsekwencji zdrowotnych i społecznych wynikających z uzależnień od substancji oraz uzależnień behawioralnych poprzez działania terapeutyczno-rehabilitacyjne oraz rozwój gminnego systemu profilaktyki.</a:t>
          </a:r>
        </a:p>
      </dsp:txBody>
      <dsp:txXfrm>
        <a:off x="0" y="1508"/>
        <a:ext cx="5373957" cy="990259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D879DDA-DD6D-4062-88EF-314E6A00EE5F}">
      <dsp:nvSpPr>
        <dsp:cNvPr id="0" name=""/>
        <dsp:cNvSpPr/>
      </dsp:nvSpPr>
      <dsp:spPr>
        <a:xfrm>
          <a:off x="2073" y="379"/>
          <a:ext cx="5611793" cy="421332"/>
        </a:xfrm>
        <a:prstGeom prst="roundRect">
          <a:avLst>
            <a:gd name="adj" fmla="val 10000"/>
          </a:avLst>
        </a:prstGeom>
        <a:solidFill>
          <a:schemeClr val="accent1">
            <a:shade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Calibri" panose="020F0502020204030204" pitchFamily="34" charset="0"/>
              <a:cs typeface="Calibri" panose="020F0502020204030204" pitchFamily="34" charset="0"/>
            </a:rPr>
            <a:t>PRÓBA BADAWCZA</a:t>
          </a:r>
        </a:p>
      </dsp:txBody>
      <dsp:txXfrm>
        <a:off x="14413" y="12719"/>
        <a:ext cx="5587113" cy="396652"/>
      </dsp:txXfrm>
    </dsp:sp>
    <dsp:sp modelId="{24169353-22C8-47B3-B48F-011E4C0C3E71}">
      <dsp:nvSpPr>
        <dsp:cNvPr id="0" name=""/>
        <dsp:cNvSpPr/>
      </dsp:nvSpPr>
      <dsp:spPr>
        <a:xfrm>
          <a:off x="2073" y="513233"/>
          <a:ext cx="2692799" cy="421332"/>
        </a:xfrm>
        <a:prstGeom prst="roundRect">
          <a:avLst>
            <a:gd name="adj" fmla="val 10000"/>
          </a:avLst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300" b="1" kern="1200">
              <a:latin typeface="Calibri" panose="020F0502020204030204" pitchFamily="34" charset="0"/>
              <a:cs typeface="Calibri" panose="020F0502020204030204" pitchFamily="34" charset="0"/>
            </a:rPr>
            <a:t>Dorośli mieszkańcy</a:t>
          </a:r>
        </a:p>
      </dsp:txBody>
      <dsp:txXfrm>
        <a:off x="14413" y="525573"/>
        <a:ext cx="2668119" cy="396652"/>
      </dsp:txXfrm>
    </dsp:sp>
    <dsp:sp modelId="{D5063602-0453-48A0-86DF-A792A593F70E}">
      <dsp:nvSpPr>
        <dsp:cNvPr id="0" name=""/>
        <dsp:cNvSpPr/>
      </dsp:nvSpPr>
      <dsp:spPr>
        <a:xfrm>
          <a:off x="2073" y="1026088"/>
          <a:ext cx="2692799" cy="421332"/>
        </a:xfrm>
        <a:prstGeom prst="roundRect">
          <a:avLst>
            <a:gd name="adj" fmla="val 10000"/>
          </a:avLst>
        </a:prstGeom>
        <a:solidFill>
          <a:schemeClr val="accent1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Calibri" panose="020F0502020204030204" pitchFamily="34" charset="0"/>
              <a:cs typeface="Calibri" panose="020F0502020204030204" pitchFamily="34" charset="0"/>
            </a:rPr>
            <a:t>69 osób</a:t>
          </a:r>
        </a:p>
      </dsp:txBody>
      <dsp:txXfrm>
        <a:off x="14413" y="1038428"/>
        <a:ext cx="2668119" cy="396652"/>
      </dsp:txXfrm>
    </dsp:sp>
    <dsp:sp modelId="{D08DE11D-BFD7-47D4-A64D-FFAC753B9259}">
      <dsp:nvSpPr>
        <dsp:cNvPr id="0" name=""/>
        <dsp:cNvSpPr/>
      </dsp:nvSpPr>
      <dsp:spPr>
        <a:xfrm>
          <a:off x="2921067" y="513233"/>
          <a:ext cx="2692799" cy="421332"/>
        </a:xfrm>
        <a:prstGeom prst="roundRect">
          <a:avLst>
            <a:gd name="adj" fmla="val 10000"/>
          </a:avLst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300" b="1" kern="1200">
              <a:latin typeface="Calibri" panose="020F0502020204030204" pitchFamily="34" charset="0"/>
              <a:cs typeface="Calibri" panose="020F0502020204030204" pitchFamily="34" charset="0"/>
            </a:rPr>
            <a:t>Uczniowie</a:t>
          </a:r>
        </a:p>
      </dsp:txBody>
      <dsp:txXfrm>
        <a:off x="2933407" y="525573"/>
        <a:ext cx="2668119" cy="396652"/>
      </dsp:txXfrm>
    </dsp:sp>
    <dsp:sp modelId="{E32048AA-C851-41D0-8863-E7C33D17D2D9}">
      <dsp:nvSpPr>
        <dsp:cNvPr id="0" name=""/>
        <dsp:cNvSpPr/>
      </dsp:nvSpPr>
      <dsp:spPr>
        <a:xfrm>
          <a:off x="2921067" y="1026088"/>
          <a:ext cx="2692799" cy="421332"/>
        </a:xfrm>
        <a:prstGeom prst="roundRect">
          <a:avLst>
            <a:gd name="adj" fmla="val 10000"/>
          </a:avLst>
        </a:prstGeom>
        <a:solidFill>
          <a:schemeClr val="accent1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Calibri" panose="020F0502020204030204" pitchFamily="34" charset="0"/>
              <a:cs typeface="Calibri" panose="020F0502020204030204" pitchFamily="34" charset="0"/>
            </a:rPr>
            <a:t>115 osób</a:t>
          </a:r>
        </a:p>
      </dsp:txBody>
      <dsp:txXfrm>
        <a:off x="2933407" y="1038428"/>
        <a:ext cx="2668119" cy="39665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2CFE113-9B82-413B-A7BD-C0FB22BDB75A}">
      <dsp:nvSpPr>
        <dsp:cNvPr id="0" name=""/>
        <dsp:cNvSpPr/>
      </dsp:nvSpPr>
      <dsp:spPr>
        <a:xfrm>
          <a:off x="3508428" y="996806"/>
          <a:ext cx="31875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18752" y="45720"/>
              </a:lnTo>
            </a:path>
          </a:pathLst>
        </a:custGeom>
        <a:noFill/>
        <a:ln w="25400" cap="flat" cmpd="sng" algn="ctr">
          <a:solidFill>
            <a:schemeClr val="accent2">
              <a:tint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486C0FC-E9BA-42ED-A2AC-08030B057E68}">
      <dsp:nvSpPr>
        <dsp:cNvPr id="0" name=""/>
        <dsp:cNvSpPr/>
      </dsp:nvSpPr>
      <dsp:spPr>
        <a:xfrm>
          <a:off x="1593762" y="677482"/>
          <a:ext cx="320903" cy="36504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61527" y="0"/>
              </a:lnTo>
              <a:lnTo>
                <a:pt x="161527" y="365043"/>
              </a:lnTo>
              <a:lnTo>
                <a:pt x="320903" y="365043"/>
              </a:lnTo>
            </a:path>
          </a:pathLst>
        </a:custGeom>
        <a:noFill/>
        <a:ln w="25400" cap="flat" cmpd="sng" algn="ctr">
          <a:solidFill>
            <a:schemeClr val="accent2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402EAA8-A8FA-4FE4-9A13-743F532FA7CA}">
      <dsp:nvSpPr>
        <dsp:cNvPr id="0" name=""/>
        <dsp:cNvSpPr/>
      </dsp:nvSpPr>
      <dsp:spPr>
        <a:xfrm>
          <a:off x="3508428" y="311488"/>
          <a:ext cx="31875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18752" y="45720"/>
              </a:lnTo>
            </a:path>
          </a:pathLst>
        </a:custGeom>
        <a:noFill/>
        <a:ln w="25400" cap="flat" cmpd="sng" algn="ctr">
          <a:solidFill>
            <a:schemeClr val="accent2">
              <a:tint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5A377F-5AD0-4E21-AE61-2733C713D81F}">
      <dsp:nvSpPr>
        <dsp:cNvPr id="0" name=""/>
        <dsp:cNvSpPr/>
      </dsp:nvSpPr>
      <dsp:spPr>
        <a:xfrm>
          <a:off x="1593762" y="357208"/>
          <a:ext cx="320903" cy="320274"/>
        </a:xfrm>
        <a:custGeom>
          <a:avLst/>
          <a:gdLst/>
          <a:ahLst/>
          <a:cxnLst/>
          <a:rect l="0" t="0" r="0" b="0"/>
          <a:pathLst>
            <a:path>
              <a:moveTo>
                <a:pt x="0" y="320274"/>
              </a:moveTo>
              <a:lnTo>
                <a:pt x="161527" y="320274"/>
              </a:lnTo>
              <a:lnTo>
                <a:pt x="161527" y="0"/>
              </a:lnTo>
              <a:lnTo>
                <a:pt x="320903" y="0"/>
              </a:lnTo>
            </a:path>
          </a:pathLst>
        </a:custGeom>
        <a:noFill/>
        <a:ln w="25400" cap="flat" cmpd="sng" algn="ctr">
          <a:solidFill>
            <a:schemeClr val="accent2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A0C30EA-DC83-409E-B1E0-BD24F9FAC83C}">
      <dsp:nvSpPr>
        <dsp:cNvPr id="0" name=""/>
        <dsp:cNvSpPr/>
      </dsp:nvSpPr>
      <dsp:spPr>
        <a:xfrm>
          <a:off x="0" y="434433"/>
          <a:ext cx="1593762" cy="486097"/>
        </a:xfrm>
        <a:prstGeom prst="rect">
          <a:avLst/>
        </a:prstGeom>
        <a:solidFill>
          <a:schemeClr val="accent2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PŁEĆ</a:t>
          </a:r>
        </a:p>
      </dsp:txBody>
      <dsp:txXfrm>
        <a:off x="0" y="434433"/>
        <a:ext cx="1593762" cy="486097"/>
      </dsp:txXfrm>
    </dsp:sp>
    <dsp:sp modelId="{8B32B562-94F9-434B-A9B1-674CBB4C8464}">
      <dsp:nvSpPr>
        <dsp:cNvPr id="0" name=""/>
        <dsp:cNvSpPr/>
      </dsp:nvSpPr>
      <dsp:spPr>
        <a:xfrm>
          <a:off x="1914666" y="114159"/>
          <a:ext cx="1593762" cy="486097"/>
        </a:xfrm>
        <a:prstGeom prst="rect">
          <a:avLst/>
        </a:prstGeom>
        <a:solidFill>
          <a:schemeClr val="accent2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Dziewczynki  </a:t>
          </a:r>
        </a:p>
      </dsp:txBody>
      <dsp:txXfrm>
        <a:off x="1914666" y="114159"/>
        <a:ext cx="1593762" cy="486097"/>
      </dsp:txXfrm>
    </dsp:sp>
    <dsp:sp modelId="{CD9F2AD0-C377-4ADF-856C-40F570AB9C80}">
      <dsp:nvSpPr>
        <dsp:cNvPr id="0" name=""/>
        <dsp:cNvSpPr/>
      </dsp:nvSpPr>
      <dsp:spPr>
        <a:xfrm>
          <a:off x="3827181" y="114159"/>
          <a:ext cx="1593762" cy="486097"/>
        </a:xfrm>
        <a:prstGeom prst="rect">
          <a:avLst/>
        </a:prstGeom>
        <a:solidFill>
          <a:schemeClr val="accent2">
            <a:tint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49%</a:t>
          </a:r>
        </a:p>
      </dsp:txBody>
      <dsp:txXfrm>
        <a:off x="3827181" y="114159"/>
        <a:ext cx="1593762" cy="486097"/>
      </dsp:txXfrm>
    </dsp:sp>
    <dsp:sp modelId="{AF8A8604-FB6F-46D7-A139-86D8E0051B70}">
      <dsp:nvSpPr>
        <dsp:cNvPr id="0" name=""/>
        <dsp:cNvSpPr/>
      </dsp:nvSpPr>
      <dsp:spPr>
        <a:xfrm>
          <a:off x="1914666" y="799477"/>
          <a:ext cx="1593762" cy="486097"/>
        </a:xfrm>
        <a:prstGeom prst="rect">
          <a:avLst/>
        </a:prstGeom>
        <a:solidFill>
          <a:schemeClr val="accent2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Chłopcy</a:t>
          </a:r>
        </a:p>
      </dsp:txBody>
      <dsp:txXfrm>
        <a:off x="1914666" y="799477"/>
        <a:ext cx="1593762" cy="486097"/>
      </dsp:txXfrm>
    </dsp:sp>
    <dsp:sp modelId="{B5FBB63A-53CF-4E2C-B5AC-A367DEDEBF7B}">
      <dsp:nvSpPr>
        <dsp:cNvPr id="0" name=""/>
        <dsp:cNvSpPr/>
      </dsp:nvSpPr>
      <dsp:spPr>
        <a:xfrm>
          <a:off x="3827181" y="799477"/>
          <a:ext cx="1593762" cy="486097"/>
        </a:xfrm>
        <a:prstGeom prst="rect">
          <a:avLst/>
        </a:prstGeom>
        <a:solidFill>
          <a:schemeClr val="accent2">
            <a:tint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51%</a:t>
          </a:r>
        </a:p>
      </dsp:txBody>
      <dsp:txXfrm>
        <a:off x="3827181" y="799477"/>
        <a:ext cx="1593762" cy="486097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2CFE113-9B82-413B-A7BD-C0FB22BDB75A}">
      <dsp:nvSpPr>
        <dsp:cNvPr id="0" name=""/>
        <dsp:cNvSpPr/>
      </dsp:nvSpPr>
      <dsp:spPr>
        <a:xfrm>
          <a:off x="3590338" y="920400"/>
          <a:ext cx="32619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26194" y="45720"/>
              </a:lnTo>
            </a:path>
          </a:pathLst>
        </a:custGeom>
        <a:noFill/>
        <a:ln w="25400" cap="flat" cmpd="sng" algn="ctr">
          <a:solidFill>
            <a:schemeClr val="accent2">
              <a:tint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486C0FC-E9BA-42ED-A2AC-08030B057E68}">
      <dsp:nvSpPr>
        <dsp:cNvPr id="0" name=""/>
        <dsp:cNvSpPr/>
      </dsp:nvSpPr>
      <dsp:spPr>
        <a:xfrm>
          <a:off x="1633172" y="615461"/>
          <a:ext cx="326194" cy="35065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63097" y="0"/>
              </a:lnTo>
              <a:lnTo>
                <a:pt x="163097" y="350658"/>
              </a:lnTo>
              <a:lnTo>
                <a:pt x="326194" y="350658"/>
              </a:lnTo>
            </a:path>
          </a:pathLst>
        </a:custGeom>
        <a:noFill/>
        <a:ln w="25400" cap="flat" cmpd="sng" algn="ctr">
          <a:solidFill>
            <a:schemeClr val="accent2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402EAA8-A8FA-4FE4-9A13-743F532FA7CA}">
      <dsp:nvSpPr>
        <dsp:cNvPr id="0" name=""/>
        <dsp:cNvSpPr/>
      </dsp:nvSpPr>
      <dsp:spPr>
        <a:xfrm>
          <a:off x="3590338" y="219082"/>
          <a:ext cx="32619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326194" y="45720"/>
              </a:lnTo>
            </a:path>
          </a:pathLst>
        </a:custGeom>
        <a:noFill/>
        <a:ln w="25400" cap="flat" cmpd="sng" algn="ctr">
          <a:solidFill>
            <a:schemeClr val="accent2">
              <a:tint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5A377F-5AD0-4E21-AE61-2733C713D81F}">
      <dsp:nvSpPr>
        <dsp:cNvPr id="0" name=""/>
        <dsp:cNvSpPr/>
      </dsp:nvSpPr>
      <dsp:spPr>
        <a:xfrm>
          <a:off x="1633172" y="264802"/>
          <a:ext cx="326194" cy="350658"/>
        </a:xfrm>
        <a:custGeom>
          <a:avLst/>
          <a:gdLst/>
          <a:ahLst/>
          <a:cxnLst/>
          <a:rect l="0" t="0" r="0" b="0"/>
          <a:pathLst>
            <a:path>
              <a:moveTo>
                <a:pt x="0" y="350658"/>
              </a:moveTo>
              <a:lnTo>
                <a:pt x="163097" y="350658"/>
              </a:lnTo>
              <a:lnTo>
                <a:pt x="163097" y="0"/>
              </a:lnTo>
              <a:lnTo>
                <a:pt x="326194" y="0"/>
              </a:lnTo>
            </a:path>
          </a:pathLst>
        </a:custGeom>
        <a:noFill/>
        <a:ln w="25400" cap="flat" cmpd="sng" algn="ctr">
          <a:solidFill>
            <a:schemeClr val="accent2">
              <a:tint val="99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A0C30EA-DC83-409E-B1E0-BD24F9FAC83C}">
      <dsp:nvSpPr>
        <dsp:cNvPr id="0" name=""/>
        <dsp:cNvSpPr/>
      </dsp:nvSpPr>
      <dsp:spPr>
        <a:xfrm>
          <a:off x="2201" y="366738"/>
          <a:ext cx="1630971" cy="497446"/>
        </a:xfrm>
        <a:prstGeom prst="rect">
          <a:avLst/>
        </a:prstGeom>
        <a:solidFill>
          <a:schemeClr val="accent2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1" kern="1200">
              <a:latin typeface="Calibri" panose="020F0502020204030204" pitchFamily="34" charset="0"/>
              <a:cs typeface="Calibri" panose="020F0502020204030204" pitchFamily="34" charset="0"/>
            </a:rPr>
            <a:t>PŁEĆ</a:t>
          </a:r>
        </a:p>
      </dsp:txBody>
      <dsp:txXfrm>
        <a:off x="2201" y="366738"/>
        <a:ext cx="1630971" cy="497446"/>
      </dsp:txXfrm>
    </dsp:sp>
    <dsp:sp modelId="{8B32B562-94F9-434B-A9B1-674CBB4C8464}">
      <dsp:nvSpPr>
        <dsp:cNvPr id="0" name=""/>
        <dsp:cNvSpPr/>
      </dsp:nvSpPr>
      <dsp:spPr>
        <a:xfrm>
          <a:off x="1959366" y="16079"/>
          <a:ext cx="1630971" cy="497446"/>
        </a:xfrm>
        <a:prstGeom prst="rect">
          <a:avLst/>
        </a:prstGeom>
        <a:solidFill>
          <a:schemeClr val="accent2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Kobiety  </a:t>
          </a:r>
        </a:p>
      </dsp:txBody>
      <dsp:txXfrm>
        <a:off x="1959366" y="16079"/>
        <a:ext cx="1630971" cy="497446"/>
      </dsp:txXfrm>
    </dsp:sp>
    <dsp:sp modelId="{CD9F2AD0-C377-4ADF-856C-40F570AB9C80}">
      <dsp:nvSpPr>
        <dsp:cNvPr id="0" name=""/>
        <dsp:cNvSpPr/>
      </dsp:nvSpPr>
      <dsp:spPr>
        <a:xfrm>
          <a:off x="3916532" y="16079"/>
          <a:ext cx="1630971" cy="497446"/>
        </a:xfrm>
        <a:prstGeom prst="rect">
          <a:avLst/>
        </a:prstGeom>
        <a:solidFill>
          <a:schemeClr val="accent2">
            <a:tint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80%</a:t>
          </a:r>
        </a:p>
      </dsp:txBody>
      <dsp:txXfrm>
        <a:off x="3916532" y="16079"/>
        <a:ext cx="1630971" cy="497446"/>
      </dsp:txXfrm>
    </dsp:sp>
    <dsp:sp modelId="{AF8A8604-FB6F-46D7-A139-86D8E0051B70}">
      <dsp:nvSpPr>
        <dsp:cNvPr id="0" name=""/>
        <dsp:cNvSpPr/>
      </dsp:nvSpPr>
      <dsp:spPr>
        <a:xfrm>
          <a:off x="1959366" y="717397"/>
          <a:ext cx="1630971" cy="497446"/>
        </a:xfrm>
        <a:prstGeom prst="rect">
          <a:avLst/>
        </a:prstGeom>
        <a:solidFill>
          <a:schemeClr val="accent2">
            <a:tint val="99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Mężczyźni </a:t>
          </a:r>
        </a:p>
      </dsp:txBody>
      <dsp:txXfrm>
        <a:off x="1959366" y="717397"/>
        <a:ext cx="1630971" cy="497446"/>
      </dsp:txXfrm>
    </dsp:sp>
    <dsp:sp modelId="{B5FBB63A-53CF-4E2C-B5AC-A367DEDEBF7B}">
      <dsp:nvSpPr>
        <dsp:cNvPr id="0" name=""/>
        <dsp:cNvSpPr/>
      </dsp:nvSpPr>
      <dsp:spPr>
        <a:xfrm>
          <a:off x="3916532" y="717397"/>
          <a:ext cx="1630971" cy="497446"/>
        </a:xfrm>
        <a:prstGeom prst="rect">
          <a:avLst/>
        </a:prstGeom>
        <a:solidFill>
          <a:schemeClr val="accent2">
            <a:tint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800" kern="1200">
              <a:latin typeface="Calibri" panose="020F0502020204030204" pitchFamily="34" charset="0"/>
              <a:cs typeface="Calibri" panose="020F0502020204030204" pitchFamily="34" charset="0"/>
            </a:rPr>
            <a:t>20%</a:t>
          </a:r>
        </a:p>
      </dsp:txBody>
      <dsp:txXfrm>
        <a:off x="3916532" y="717397"/>
        <a:ext cx="1630971" cy="497446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70E56D3-356F-441F-AF57-AA7D81A01D83}">
      <dsp:nvSpPr>
        <dsp:cNvPr id="0" name=""/>
        <dsp:cNvSpPr/>
      </dsp:nvSpPr>
      <dsp:spPr>
        <a:xfrm>
          <a:off x="1445" y="0"/>
          <a:ext cx="1931044" cy="731520"/>
        </a:xfrm>
        <a:prstGeom prst="homePlate">
          <a:avLst/>
        </a:prstGeom>
        <a:solidFill>
          <a:schemeClr val="accent2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4676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2019</a:t>
          </a: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6 967 713,12 zł</a:t>
          </a:r>
        </a:p>
      </dsp:txBody>
      <dsp:txXfrm>
        <a:off x="1445" y="0"/>
        <a:ext cx="1748164" cy="731520"/>
      </dsp:txXfrm>
    </dsp:sp>
    <dsp:sp modelId="{04959066-D24F-4A64-A025-A47F2E7DA13D}">
      <dsp:nvSpPr>
        <dsp:cNvPr id="0" name=""/>
        <dsp:cNvSpPr/>
      </dsp:nvSpPr>
      <dsp:spPr>
        <a:xfrm>
          <a:off x="1546281" y="0"/>
          <a:ext cx="2366823" cy="731520"/>
        </a:xfrm>
        <a:prstGeom prst="chevron">
          <a:avLst/>
        </a:prstGeom>
        <a:solidFill>
          <a:schemeClr val="accent2">
            <a:shade val="80000"/>
            <a:hueOff val="186031"/>
            <a:satOff val="1024"/>
            <a:lumOff val="12814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6007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2020</a:t>
          </a: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7 919 800,88 zł</a:t>
          </a:r>
        </a:p>
      </dsp:txBody>
      <dsp:txXfrm>
        <a:off x="1912041" y="0"/>
        <a:ext cx="1635303" cy="731520"/>
      </dsp:txXfrm>
    </dsp:sp>
    <dsp:sp modelId="{7182AFD5-2EE5-4159-917E-4AFECC3C1C6F}">
      <dsp:nvSpPr>
        <dsp:cNvPr id="0" name=""/>
        <dsp:cNvSpPr/>
      </dsp:nvSpPr>
      <dsp:spPr>
        <a:xfrm>
          <a:off x="3526896" y="0"/>
          <a:ext cx="2186657" cy="731520"/>
        </a:xfrm>
        <a:prstGeom prst="chevron">
          <a:avLst/>
        </a:prstGeom>
        <a:solidFill>
          <a:schemeClr val="accent2">
            <a:shade val="80000"/>
            <a:hueOff val="372061"/>
            <a:satOff val="2047"/>
            <a:lumOff val="25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6007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2021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8 032 890,97 zł</a:t>
          </a:r>
        </a:p>
      </dsp:txBody>
      <dsp:txXfrm>
        <a:off x="3892656" y="0"/>
        <a:ext cx="1455137" cy="73152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70E56D3-356F-441F-AF57-AA7D81A01D83}">
      <dsp:nvSpPr>
        <dsp:cNvPr id="0" name=""/>
        <dsp:cNvSpPr/>
      </dsp:nvSpPr>
      <dsp:spPr>
        <a:xfrm>
          <a:off x="1434" y="0"/>
          <a:ext cx="1915596" cy="655320"/>
        </a:xfrm>
        <a:prstGeom prst="homePlate">
          <a:avLst/>
        </a:prstGeom>
        <a:solidFill>
          <a:schemeClr val="accent2">
            <a:shade val="8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4676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2019</a:t>
          </a: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 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998,53 zł</a:t>
          </a:r>
        </a:p>
      </dsp:txBody>
      <dsp:txXfrm>
        <a:off x="1434" y="0"/>
        <a:ext cx="1751766" cy="655320"/>
      </dsp:txXfrm>
    </dsp:sp>
    <dsp:sp modelId="{04959066-D24F-4A64-A025-A47F2E7DA13D}">
      <dsp:nvSpPr>
        <dsp:cNvPr id="0" name=""/>
        <dsp:cNvSpPr/>
      </dsp:nvSpPr>
      <dsp:spPr>
        <a:xfrm>
          <a:off x="1533911" y="0"/>
          <a:ext cx="2347889" cy="655320"/>
        </a:xfrm>
        <a:prstGeom prst="chevron">
          <a:avLst/>
        </a:prstGeom>
        <a:solidFill>
          <a:schemeClr val="accent2">
            <a:shade val="80000"/>
            <a:hueOff val="186031"/>
            <a:satOff val="1024"/>
            <a:lumOff val="12814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6007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2020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1 143,49 zł</a:t>
          </a:r>
        </a:p>
      </dsp:txBody>
      <dsp:txXfrm>
        <a:off x="1861571" y="0"/>
        <a:ext cx="1692569" cy="655320"/>
      </dsp:txXfrm>
    </dsp:sp>
    <dsp:sp modelId="{7182AFD5-2EE5-4159-917E-4AFECC3C1C6F}">
      <dsp:nvSpPr>
        <dsp:cNvPr id="0" name=""/>
        <dsp:cNvSpPr/>
      </dsp:nvSpPr>
      <dsp:spPr>
        <a:xfrm>
          <a:off x="3498681" y="0"/>
          <a:ext cx="2169164" cy="655320"/>
        </a:xfrm>
        <a:prstGeom prst="chevron">
          <a:avLst/>
        </a:prstGeom>
        <a:solidFill>
          <a:schemeClr val="accent2">
            <a:shade val="80000"/>
            <a:hueOff val="372061"/>
            <a:satOff val="2047"/>
            <a:lumOff val="25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6007" tIns="37338" rIns="18669" bIns="37338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400" b="1" kern="1200">
              <a:latin typeface="Segoe UI Light" panose="020B0502040204020203" pitchFamily="34" charset="0"/>
              <a:cs typeface="Segoe UI Light" panose="020B0502040204020203" pitchFamily="34" charset="0"/>
            </a:rPr>
            <a:t>2021</a:t>
          </a:r>
          <a:b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</a:br>
          <a:r>
            <a:rPr lang="pl-PL" sz="1400" kern="1200">
              <a:latin typeface="Segoe UI Light" panose="020B0502040204020203" pitchFamily="34" charset="0"/>
              <a:cs typeface="Segoe UI Light" panose="020B0502040204020203" pitchFamily="34" charset="0"/>
            </a:rPr>
            <a:t>1 160,49 zł</a:t>
          </a:r>
        </a:p>
      </dsp:txBody>
      <dsp:txXfrm>
        <a:off x="3826341" y="0"/>
        <a:ext cx="1513844" cy="655320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57FD3B8-A5A4-4E3C-9C90-8B294282F2C4}">
      <dsp:nvSpPr>
        <dsp:cNvPr id="0" name=""/>
        <dsp:cNvSpPr/>
      </dsp:nvSpPr>
      <dsp:spPr>
        <a:xfrm>
          <a:off x="966" y="45496"/>
          <a:ext cx="4575982" cy="588342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spożywających alkohol.</a:t>
          </a:r>
        </a:p>
      </dsp:txBody>
      <dsp:txXfrm>
        <a:off x="295137" y="45496"/>
        <a:ext cx="3987640" cy="588342"/>
      </dsp:txXfrm>
    </dsp:sp>
    <dsp:sp modelId="{260DDBF3-2101-4F6A-8F74-1EBAA2FF47BE}">
      <dsp:nvSpPr>
        <dsp:cNvPr id="0" name=""/>
        <dsp:cNvSpPr/>
      </dsp:nvSpPr>
      <dsp:spPr>
        <a:xfrm>
          <a:off x="4385737" y="95505"/>
          <a:ext cx="1220811" cy="488324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72%</a:t>
          </a:r>
        </a:p>
      </dsp:txBody>
      <dsp:txXfrm>
        <a:off x="4629899" y="95505"/>
        <a:ext cx="732487" cy="488324"/>
      </dsp:txXfrm>
    </dsp:sp>
    <dsp:sp modelId="{44852219-9F63-4B6D-B888-85B1DE9CF7E3}">
      <dsp:nvSpPr>
        <dsp:cNvPr id="0" name=""/>
        <dsp:cNvSpPr/>
      </dsp:nvSpPr>
      <dsp:spPr>
        <a:xfrm>
          <a:off x="805" y="723514"/>
          <a:ext cx="4609327" cy="588342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spożywających alkohol </a:t>
          </a:r>
          <a:b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</a:b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z dużą częstotliwością (kilka razy w tygodniu lub codziennie).</a:t>
          </a:r>
        </a:p>
      </dsp:txBody>
      <dsp:txXfrm>
        <a:off x="294976" y="723514"/>
        <a:ext cx="4020985" cy="588342"/>
      </dsp:txXfrm>
    </dsp:sp>
    <dsp:sp modelId="{E7E902D2-6B6C-488C-B90F-573481E702FC}">
      <dsp:nvSpPr>
        <dsp:cNvPr id="0" name=""/>
        <dsp:cNvSpPr/>
      </dsp:nvSpPr>
      <dsp:spPr>
        <a:xfrm>
          <a:off x="4419082" y="766216"/>
          <a:ext cx="1220811" cy="488324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2%</a:t>
          </a:r>
        </a:p>
      </dsp:txBody>
      <dsp:txXfrm>
        <a:off x="4663244" y="766216"/>
        <a:ext cx="732487" cy="488324"/>
      </dsp:txXfrm>
    </dsp:sp>
    <dsp:sp modelId="{43892D7F-3BAF-4AB4-BABD-7BD0EBA8EE8C}">
      <dsp:nvSpPr>
        <dsp:cNvPr id="0" name=""/>
        <dsp:cNvSpPr/>
      </dsp:nvSpPr>
      <dsp:spPr>
        <a:xfrm>
          <a:off x="966" y="1386918"/>
          <a:ext cx="4595545" cy="588342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prowadzili pojazd pod wpływem alkoholu.</a:t>
          </a:r>
        </a:p>
      </dsp:txBody>
      <dsp:txXfrm>
        <a:off x="295137" y="1386918"/>
        <a:ext cx="4007203" cy="588342"/>
      </dsp:txXfrm>
    </dsp:sp>
    <dsp:sp modelId="{97D48125-4794-43D4-830F-160ACCB021B9}">
      <dsp:nvSpPr>
        <dsp:cNvPr id="0" name=""/>
        <dsp:cNvSpPr/>
      </dsp:nvSpPr>
      <dsp:spPr>
        <a:xfrm>
          <a:off x="4405300" y="1436927"/>
          <a:ext cx="1220811" cy="488324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4%</a:t>
          </a:r>
        </a:p>
      </dsp:txBody>
      <dsp:txXfrm>
        <a:off x="4649462" y="1436927"/>
        <a:ext cx="732487" cy="488324"/>
      </dsp:txXfrm>
    </dsp:sp>
    <dsp:sp modelId="{E8701B99-8D51-4334-9B67-DF1CC277E8F4}">
      <dsp:nvSpPr>
        <dsp:cNvPr id="0" name=""/>
        <dsp:cNvSpPr/>
      </dsp:nvSpPr>
      <dsp:spPr>
        <a:xfrm>
          <a:off x="966" y="2057628"/>
          <a:ext cx="4630713" cy="588342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byli świadkami prowadzenia pojazdu przez osobę nietrzeźwą w Gminie.</a:t>
          </a:r>
        </a:p>
      </dsp:txBody>
      <dsp:txXfrm>
        <a:off x="295137" y="2057628"/>
        <a:ext cx="4042371" cy="588342"/>
      </dsp:txXfrm>
    </dsp:sp>
    <dsp:sp modelId="{20B88FA9-BF2E-4F07-A8EC-15D872118915}">
      <dsp:nvSpPr>
        <dsp:cNvPr id="0" name=""/>
        <dsp:cNvSpPr/>
      </dsp:nvSpPr>
      <dsp:spPr>
        <a:xfrm>
          <a:off x="4440468" y="2107637"/>
          <a:ext cx="1220811" cy="488324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24%</a:t>
          </a:r>
        </a:p>
      </dsp:txBody>
      <dsp:txXfrm>
        <a:off x="4684630" y="2107637"/>
        <a:ext cx="732487" cy="488324"/>
      </dsp:txXfrm>
    </dsp:sp>
    <dsp:sp modelId="{A5CA70AC-F62A-4FF1-8613-947ADC6EA2F9}">
      <dsp:nvSpPr>
        <dsp:cNvPr id="0" name=""/>
        <dsp:cNvSpPr/>
      </dsp:nvSpPr>
      <dsp:spPr>
        <a:xfrm>
          <a:off x="966" y="2728339"/>
          <a:ext cx="4625741" cy="588342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twierdzących, że spożywanie alkoholu w czasie ciąży nie ma wpływu na rozwój dziecka.</a:t>
          </a:r>
        </a:p>
      </dsp:txBody>
      <dsp:txXfrm>
        <a:off x="295137" y="2728339"/>
        <a:ext cx="4037399" cy="588342"/>
      </dsp:txXfrm>
    </dsp:sp>
    <dsp:sp modelId="{1E2DC850-5B56-412E-82B4-6EDC1BD6C733}">
      <dsp:nvSpPr>
        <dsp:cNvPr id="0" name=""/>
        <dsp:cNvSpPr/>
      </dsp:nvSpPr>
      <dsp:spPr>
        <a:xfrm>
          <a:off x="4435496" y="2778348"/>
          <a:ext cx="1220811" cy="488324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3%</a:t>
          </a:r>
        </a:p>
      </dsp:txBody>
      <dsp:txXfrm>
        <a:off x="4679658" y="2778348"/>
        <a:ext cx="732487" cy="488324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885A79B-FBE6-4E36-8616-86A9941D4F0F}">
      <dsp:nvSpPr>
        <dsp:cNvPr id="0" name=""/>
        <dsp:cNvSpPr/>
      </dsp:nvSpPr>
      <dsp:spPr>
        <a:xfrm>
          <a:off x="60167" y="1148"/>
          <a:ext cx="4512043" cy="54691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uczniów, którzy sięgnęli po alkohol.</a:t>
          </a:r>
        </a:p>
      </dsp:txBody>
      <dsp:txXfrm>
        <a:off x="333623" y="1148"/>
        <a:ext cx="3965132" cy="546911"/>
      </dsp:txXfrm>
    </dsp:sp>
    <dsp:sp modelId="{961695B5-23F7-43B8-ACF4-2CA3FC1A1B0C}">
      <dsp:nvSpPr>
        <dsp:cNvPr id="0" name=""/>
        <dsp:cNvSpPr/>
      </dsp:nvSpPr>
      <dsp:spPr>
        <a:xfrm>
          <a:off x="4394464" y="47635"/>
          <a:ext cx="1134840" cy="45393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27%</a:t>
          </a:r>
        </a:p>
      </dsp:txBody>
      <dsp:txXfrm>
        <a:off x="4621432" y="47635"/>
        <a:ext cx="680904" cy="453936"/>
      </dsp:txXfrm>
    </dsp:sp>
    <dsp:sp modelId="{B3F6E729-6993-48DF-9C17-22F36B187434}">
      <dsp:nvSpPr>
        <dsp:cNvPr id="0" name=""/>
        <dsp:cNvSpPr/>
      </dsp:nvSpPr>
      <dsp:spPr>
        <a:xfrm>
          <a:off x="60167" y="624626"/>
          <a:ext cx="4498028" cy="54691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uczniów, którzy pili alkohol więcej niż jednokrotnie.</a:t>
          </a:r>
        </a:p>
      </dsp:txBody>
      <dsp:txXfrm>
        <a:off x="333623" y="624626"/>
        <a:ext cx="3951117" cy="546911"/>
      </dsp:txXfrm>
    </dsp:sp>
    <dsp:sp modelId="{D8A59235-67A3-45F8-B2B2-63EFC92990FF}">
      <dsp:nvSpPr>
        <dsp:cNvPr id="0" name=""/>
        <dsp:cNvSpPr/>
      </dsp:nvSpPr>
      <dsp:spPr>
        <a:xfrm>
          <a:off x="4380449" y="671114"/>
          <a:ext cx="1134840" cy="45393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13%</a:t>
          </a:r>
        </a:p>
      </dsp:txBody>
      <dsp:txXfrm>
        <a:off x="4607417" y="671114"/>
        <a:ext cx="680904" cy="453936"/>
      </dsp:txXfrm>
    </dsp:sp>
    <dsp:sp modelId="{7F5B2E28-8ED1-46B2-9A99-0A7F166F5C82}">
      <dsp:nvSpPr>
        <dsp:cNvPr id="0" name=""/>
        <dsp:cNvSpPr/>
      </dsp:nvSpPr>
      <dsp:spPr>
        <a:xfrm>
          <a:off x="60167" y="1248105"/>
          <a:ext cx="4481197" cy="54691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uczniów uznających alkohol za łatwy do zdobycia.</a:t>
          </a:r>
        </a:p>
      </dsp:txBody>
      <dsp:txXfrm>
        <a:off x="333623" y="1248105"/>
        <a:ext cx="3934286" cy="546911"/>
      </dsp:txXfrm>
    </dsp:sp>
    <dsp:sp modelId="{A42D7374-D01B-4BB3-B4DA-B5AC158AFE4F}">
      <dsp:nvSpPr>
        <dsp:cNvPr id="0" name=""/>
        <dsp:cNvSpPr/>
      </dsp:nvSpPr>
      <dsp:spPr>
        <a:xfrm>
          <a:off x="4363618" y="1294592"/>
          <a:ext cx="1134840" cy="45393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31%</a:t>
          </a:r>
        </a:p>
      </dsp:txBody>
      <dsp:txXfrm>
        <a:off x="4590586" y="1294592"/>
        <a:ext cx="680904" cy="453936"/>
      </dsp:txXfrm>
    </dsp:sp>
    <dsp:sp modelId="{42173F96-05EF-4E57-8EF9-0FF723041E9D}">
      <dsp:nvSpPr>
        <dsp:cNvPr id="0" name=""/>
        <dsp:cNvSpPr/>
      </dsp:nvSpPr>
      <dsp:spPr>
        <a:xfrm>
          <a:off x="35394" y="1872579"/>
          <a:ext cx="4528546" cy="546911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kern="1200">
              <a:latin typeface="Calibri" panose="020F0502020204030204" pitchFamily="34" charset="0"/>
              <a:cs typeface="Calibri" panose="020F0502020204030204" pitchFamily="34" charset="0"/>
            </a:rPr>
            <a:t>Odsetek uczniów, którzy spożyli pierwszy raz alkohol w wieku poniżej 14 lat.</a:t>
          </a:r>
        </a:p>
      </dsp:txBody>
      <dsp:txXfrm>
        <a:off x="308850" y="1872579"/>
        <a:ext cx="3981635" cy="546911"/>
      </dsp:txXfrm>
    </dsp:sp>
    <dsp:sp modelId="{D1B11AF6-1AD7-4A67-A8A9-86FEF80128AB}">
      <dsp:nvSpPr>
        <dsp:cNvPr id="0" name=""/>
        <dsp:cNvSpPr/>
      </dsp:nvSpPr>
      <dsp:spPr>
        <a:xfrm>
          <a:off x="4410967" y="1918071"/>
          <a:ext cx="1134840" cy="453936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kern="1200">
              <a:latin typeface="Calibri" panose="020F0502020204030204" pitchFamily="34" charset="0"/>
              <a:cs typeface="Calibri" panose="020F0502020204030204" pitchFamily="34" charset="0"/>
            </a:rPr>
            <a:t>23%</a:t>
          </a:r>
        </a:p>
      </dsp:txBody>
      <dsp:txXfrm>
        <a:off x="4637935" y="1918071"/>
        <a:ext cx="680904" cy="453936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A2F17B7-6ED9-4AA2-9877-98C4DBC8F3B0}">
      <dsp:nvSpPr>
        <dsp:cNvPr id="0" name=""/>
        <dsp:cNvSpPr/>
      </dsp:nvSpPr>
      <dsp:spPr>
        <a:xfrm>
          <a:off x="4585" y="72578"/>
          <a:ext cx="4703882" cy="602685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mieszkańców, którzy sięgnęli po narkotyki lub dopalacze.</a:t>
          </a:r>
        </a:p>
      </dsp:txBody>
      <dsp:txXfrm>
        <a:off x="305928" y="72578"/>
        <a:ext cx="4101197" cy="602685"/>
      </dsp:txXfrm>
    </dsp:sp>
    <dsp:sp modelId="{8A478F34-C0CE-43CF-ADEB-D243DB0B138F}">
      <dsp:nvSpPr>
        <dsp:cNvPr id="0" name=""/>
        <dsp:cNvSpPr/>
      </dsp:nvSpPr>
      <dsp:spPr>
        <a:xfrm>
          <a:off x="4512596" y="123807"/>
          <a:ext cx="1250571" cy="500228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0%</a:t>
          </a:r>
        </a:p>
      </dsp:txBody>
      <dsp:txXfrm>
        <a:off x="4762710" y="123807"/>
        <a:ext cx="750343" cy="500228"/>
      </dsp:txXfrm>
    </dsp:sp>
    <dsp:sp modelId="{148EB3D5-E133-4B9D-AC91-6FAE40720928}">
      <dsp:nvSpPr>
        <dsp:cNvPr id="0" name=""/>
        <dsp:cNvSpPr/>
      </dsp:nvSpPr>
      <dsp:spPr>
        <a:xfrm>
          <a:off x="4585" y="760935"/>
          <a:ext cx="4701728" cy="602685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7620" rIns="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1200" b="0" i="0" kern="1200">
              <a:latin typeface="Calibri" panose="020F0502020204030204" pitchFamily="34" charset="0"/>
              <a:cs typeface="Calibri" panose="020F0502020204030204" pitchFamily="34" charset="0"/>
            </a:rPr>
            <a:t>Odsetek dorosłych mieszkańców </a:t>
          </a:r>
          <a:r>
            <a:rPr lang="pl-PL" sz="1200" kern="1200">
              <a:latin typeface="Calibri" panose="020F0502020204030204" pitchFamily="34" charset="0"/>
              <a:cs typeface="Calibri" panose="020F0502020204030204" pitchFamily="34" charset="0"/>
            </a:rPr>
            <a:t>znających miejsca w swojej miejscowości, gdzie można kupić narkotyki lub dopalacze.</a:t>
          </a:r>
          <a:endParaRPr lang="pl-PL" sz="1200" b="0" i="0" kern="1200">
            <a:latin typeface="Calibri" panose="020F0502020204030204" pitchFamily="34" charset="0"/>
            <a:cs typeface="Calibri" panose="020F0502020204030204" pitchFamily="34" charset="0"/>
          </a:endParaRPr>
        </a:p>
      </dsp:txBody>
      <dsp:txXfrm>
        <a:off x="305928" y="760935"/>
        <a:ext cx="4099043" cy="602685"/>
      </dsp:txXfrm>
    </dsp:sp>
    <dsp:sp modelId="{6D84E9C1-EC51-464E-9A9C-BF6D50701298}">
      <dsp:nvSpPr>
        <dsp:cNvPr id="0" name=""/>
        <dsp:cNvSpPr/>
      </dsp:nvSpPr>
      <dsp:spPr>
        <a:xfrm>
          <a:off x="4510441" y="810868"/>
          <a:ext cx="1250571" cy="500228"/>
        </a:xfrm>
        <a:prstGeom prst="chevron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12700" rIns="0" bIns="127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pl-PL" sz="2000" b="0" i="0" kern="1200">
              <a:latin typeface="Calibri" panose="020F0502020204030204" pitchFamily="34" charset="0"/>
              <a:cs typeface="Calibri" panose="020F0502020204030204" pitchFamily="34" charset="0"/>
            </a:rPr>
            <a:t>10%</a:t>
          </a:r>
        </a:p>
      </dsp:txBody>
      <dsp:txXfrm>
        <a:off x="4760555" y="810868"/>
        <a:ext cx="750343" cy="50022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17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hChevron3">
  <dgm:title val=""/>
  <dgm:desc val=""/>
  <dgm:catLst>
    <dgm:cat type="process" pri="10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func="maxDepth" op="gte" val="2">
        <dgm:constrLst>
          <dgm:constr type="w" for="ch" forName="parAndChTx" refType="w"/>
          <dgm:constr type="primFontSz" for="ch" ptType="node" op="equ"/>
          <dgm:constr type="w" for="ch" forName="parAndChSpace" refType="w" refFor="ch" refForName="parAndChTx" fact="-0.2"/>
          <dgm:constr type="w" for="ch" ptType="sibTrans" op="equ"/>
        </dgm:constrLst>
        <dgm:ruleLst/>
        <dgm:forEach name="Name6" axis="ch" ptType="node">
          <dgm:layoutNode name="parAndChTx">
            <dgm:varLst>
              <dgm:bulletEnabled val="1"/>
            </dgm:varLst>
            <dgm:alg type="tx"/>
            <dgm:choose name="Name7">
              <dgm:if name="Name8" func="var" arg="dir" op="equ" val="norm">
                <dgm:choose name="Name9">
                  <dgm:if name="Name10" axis="self" ptType="node" func="pos" op="equ" val="1">
                    <dgm:shape xmlns:r="http://schemas.openxmlformats.org/officeDocument/2006/relationships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4"/>
                    </dgm:constrLst>
                  </dgm:if>
                  <dgm:else name="Name11">
                    <dgm:shape xmlns:r="http://schemas.openxmlformats.org/officeDocument/2006/relationships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if>
              <dgm:else name="Name12">
                <dgm:choose name="Name13">
                  <dgm:if name="Name14" axis="self" ptType="node" func="pos" op="equ" val="1">
                    <dgm:shape xmlns:r="http://schemas.openxmlformats.org/officeDocument/2006/relationships" rot="180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4"/>
                      <dgm:constr type="rMarg" refType="w" fact="0.1"/>
                    </dgm:constrLst>
                  </dgm:if>
                  <dgm:else name="Name15">
                    <dgm:shape xmlns:r="http://schemas.openxmlformats.org/officeDocument/2006/relationships" rot="180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16" axis="followSib" ptType="sibTrans" cnt="1">
            <dgm:layoutNode name="parAndCh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17">
        <dgm:constrLst>
          <dgm:constr type="w" for="ch" forName="parTxOnly" refType="w"/>
          <dgm:constr type="primFontSz" for="ch" ptType="node" op="equ"/>
          <dgm:constr type="w" for="ch" forName="parSpace" refType="w" refFor="ch" refForName="parTxOnly" fact="-0.2"/>
          <dgm:constr type="w" for="ch" ptType="sibTrans" op="equ"/>
        </dgm:constrLst>
        <dgm:ruleLst/>
        <dgm:forEach name="Name18" axis="ch" ptType="node">
          <dgm:layoutNode name="parTxOnly">
            <dgm:varLst>
              <dgm:bulletEnabled val="1"/>
            </dgm:varLst>
            <dgm:alg type="tx"/>
            <dgm:presOf axis="desOrSelf" ptType="node"/>
            <dgm:choose name="Name19">
              <dgm:if name="Name20" func="var" arg="dir" op="equ" val="norm">
                <dgm:choose name="Name21">
                  <dgm:if name="Name22" axis="self" ptType="node" func="pos" op="equ" val="1">
                    <dgm:shape xmlns:r="http://schemas.openxmlformats.org/officeDocument/2006/relationships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42"/>
                      <dgm:constr type="rMarg" refType="primFontSz" fact="0.105"/>
                    </dgm:constrLst>
                  </dgm:if>
                  <dgm:else name="Name23">
                    <dgm:shape xmlns:r="http://schemas.openxmlformats.org/officeDocument/2006/relationships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315"/>
                      <dgm:constr type="rMarg" refType="primFontSz" fact="0.105"/>
                    </dgm:constrLst>
                  </dgm:else>
                </dgm:choose>
              </dgm:if>
              <dgm:else name="Name24">
                <dgm:choose name="Name25">
                  <dgm:if name="Name26" axis="self" ptType="node" func="pos" op="equ" val="1">
                    <dgm:shape xmlns:r="http://schemas.openxmlformats.org/officeDocument/2006/relationships" rot="180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42"/>
                    </dgm:constrLst>
                  </dgm:if>
                  <dgm:else name="Name27">
                    <dgm:shape xmlns:r="http://schemas.openxmlformats.org/officeDocument/2006/relationships" rot="180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315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hChevron3">
  <dgm:title val=""/>
  <dgm:desc val=""/>
  <dgm:catLst>
    <dgm:cat type="process" pri="10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func="maxDepth" op="gte" val="2">
        <dgm:constrLst>
          <dgm:constr type="w" for="ch" forName="parAndChTx" refType="w"/>
          <dgm:constr type="primFontSz" for="ch" ptType="node" op="equ"/>
          <dgm:constr type="w" for="ch" forName="parAndChSpace" refType="w" refFor="ch" refForName="parAndChTx" fact="-0.2"/>
          <dgm:constr type="w" for="ch" ptType="sibTrans" op="equ"/>
        </dgm:constrLst>
        <dgm:ruleLst/>
        <dgm:forEach name="Name6" axis="ch" ptType="node">
          <dgm:layoutNode name="parAndChTx">
            <dgm:varLst>
              <dgm:bulletEnabled val="1"/>
            </dgm:varLst>
            <dgm:alg type="tx"/>
            <dgm:choose name="Name7">
              <dgm:if name="Name8" func="var" arg="dir" op="equ" val="norm">
                <dgm:choose name="Name9">
                  <dgm:if name="Name10" axis="self" ptType="node" func="pos" op="equ" val="1">
                    <dgm:shape xmlns:r="http://schemas.openxmlformats.org/officeDocument/2006/relationships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4"/>
                    </dgm:constrLst>
                  </dgm:if>
                  <dgm:else name="Name11">
                    <dgm:shape xmlns:r="http://schemas.openxmlformats.org/officeDocument/2006/relationships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if>
              <dgm:else name="Name12">
                <dgm:choose name="Name13">
                  <dgm:if name="Name14" axis="self" ptType="node" func="pos" op="equ" val="1">
                    <dgm:shape xmlns:r="http://schemas.openxmlformats.org/officeDocument/2006/relationships" rot="180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4"/>
                      <dgm:constr type="rMarg" refType="w" fact="0.1"/>
                    </dgm:constrLst>
                  </dgm:if>
                  <dgm:else name="Name15">
                    <dgm:shape xmlns:r="http://schemas.openxmlformats.org/officeDocument/2006/relationships" rot="180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16" axis="followSib" ptType="sibTrans" cnt="1">
            <dgm:layoutNode name="parAndCh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17">
        <dgm:constrLst>
          <dgm:constr type="w" for="ch" forName="parTxOnly" refType="w"/>
          <dgm:constr type="primFontSz" for="ch" ptType="node" op="equ"/>
          <dgm:constr type="w" for="ch" forName="parSpace" refType="w" refFor="ch" refForName="parTxOnly" fact="-0.2"/>
          <dgm:constr type="w" for="ch" ptType="sibTrans" op="equ"/>
        </dgm:constrLst>
        <dgm:ruleLst/>
        <dgm:forEach name="Name18" axis="ch" ptType="node">
          <dgm:layoutNode name="parTxOnly">
            <dgm:varLst>
              <dgm:bulletEnabled val="1"/>
            </dgm:varLst>
            <dgm:alg type="tx"/>
            <dgm:presOf axis="desOrSelf" ptType="node"/>
            <dgm:choose name="Name19">
              <dgm:if name="Name20" func="var" arg="dir" op="equ" val="norm">
                <dgm:choose name="Name21">
                  <dgm:if name="Name22" axis="self" ptType="node" func="pos" op="equ" val="1">
                    <dgm:shape xmlns:r="http://schemas.openxmlformats.org/officeDocument/2006/relationships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42"/>
                      <dgm:constr type="rMarg" refType="primFontSz" fact="0.105"/>
                    </dgm:constrLst>
                  </dgm:if>
                  <dgm:else name="Name23">
                    <dgm:shape xmlns:r="http://schemas.openxmlformats.org/officeDocument/2006/relationships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315"/>
                      <dgm:constr type="rMarg" refType="primFontSz" fact="0.105"/>
                    </dgm:constrLst>
                  </dgm:else>
                </dgm:choose>
              </dgm:if>
              <dgm:else name="Name24">
                <dgm:choose name="Name25">
                  <dgm:if name="Name26" axis="self" ptType="node" func="pos" op="equ" val="1">
                    <dgm:shape xmlns:r="http://schemas.openxmlformats.org/officeDocument/2006/relationships" rot="180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42"/>
                    </dgm:constrLst>
                  </dgm:if>
                  <dgm:else name="Name27">
                    <dgm:shape xmlns:r="http://schemas.openxmlformats.org/officeDocument/2006/relationships" rot="180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315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lProcess3">
  <dgm:title val=""/>
  <dgm:desc val=""/>
  <dgm:catLst>
    <dgm:cat type="process" pri="11000"/>
    <dgm:cat type="convert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1" destId="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chPref val="3"/>
      <dgm:dir/>
      <dgm:animLvl val="lvl"/>
      <dgm:resizeHandles/>
    </dgm:varLst>
    <dgm:choose name="Name1">
      <dgm:if name="Name2" func="var" arg="dir" op="equ" val="norm">
        <dgm:alg type="lin">
          <dgm:param type="linDir" val="fromT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T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bigChev" refType="w"/>
      <dgm:constr type="h" for="des" forName="bigChev" refType="w" refFor="des" refForName="bigChev" op="equ" fact="0.4"/>
      <dgm:constr type="w" for="des" forName="node" refType="w" refFor="des" refForName="bigChev" fact="0.83"/>
      <dgm:constr type="h" for="des" forName="node" refType="w" refFor="des" refForName="node" op="equ" fact="0.4"/>
      <dgm:constr type="w" for="des" forName="parTrans" refType="w" refFor="des" refForName="bigChev" op="equ" fact="-0.13"/>
      <dgm:constr type="w" for="des" forName="sibTrans" refType="w" refFor="des" refForName="node" op="equ" fact="-0.14"/>
      <dgm:constr type="h" for="ch" forName="vSp" refType="h" refFor="des" refForName="bigChev" op="equ" fact="0.14"/>
      <dgm:constr type="primFontSz" for="des" forName="node" op="equ"/>
      <dgm:constr type="primFontSz" for="des" forName="bigChev" op="equ"/>
    </dgm:constrLst>
    <dgm:ruleLst/>
    <dgm:forEach name="Name4" axis="ch" ptType="node">
      <dgm:layoutNode name="horFlow">
        <dgm:choose name="Name5">
          <dgm:if name="Name6" func="var" arg="dir" op="equ" val="norm">
            <dgm:alg type="lin">
              <dgm:param type="linDir" val="fromL"/>
              <dgm:param type="nodeHorzAlign" val="l"/>
              <dgm:param type="nodeVertAlign" val="mid"/>
              <dgm:param type="fallback" val="2D"/>
            </dgm:alg>
          </dgm:if>
          <dgm:else name="Name7">
            <dgm:alg type="lin">
              <dgm:param type="linDir" val="fromR"/>
              <dgm:param type="nodeHorzAlign" val="r"/>
              <dgm:param type="nodeVertAlign" val="mid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bigChev" styleLbl="node1">
          <dgm:alg type="tx"/>
          <dgm:choose name="Name8">
            <dgm:if name="Name9" func="var" arg="dir" op="equ" val="norm">
              <dgm:shape xmlns:r="http://schemas.openxmlformats.org/officeDocument/2006/relationships" type="chevron" r:blip="">
                <dgm:adjLst/>
              </dgm:shape>
              <dgm:presOf axis="self"/>
              <dgm:constrLst>
                <dgm:constr type="primFontSz" val="65"/>
                <dgm:constr type="rMarg"/>
                <dgm:constr type="lMarg" refType="primFontSz" fact="0.1"/>
                <dgm:constr type="tMarg" refType="primFontSz" fact="0.05"/>
                <dgm:constr type="bMarg" refType="primFontSz" fact="0.05"/>
              </dgm:constrLst>
            </dgm:if>
            <dgm:else name="Name10">
              <dgm:shape xmlns:r="http://schemas.openxmlformats.org/officeDocument/2006/relationships" rot="180" type="chevron" r:blip="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1"/>
                <dgm:constr type="tMarg" refType="primFontSz" fact="0.05"/>
                <dgm:constr type="bMarg" refType="primFontSz" fact="0.05"/>
              </dgm:constrLst>
            </dgm:else>
          </dgm:choose>
          <dgm:ruleLst>
            <dgm:rule type="primFontSz" val="5" fact="NaN" max="NaN"/>
          </dgm:ruleLst>
        </dgm:layoutNode>
        <dgm:forEach name="parTransForEach" axis="ch" ptType="parTrans" cnt="1">
          <dgm:layoutNode name="par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  <dgm:forEach name="Name11" axis="ch" ptType="node">
          <dgm:layoutNode name="node" styleLbl="alignAccFollowNode1">
            <dgm:varLst>
              <dgm:bulletEnabled val="1"/>
            </dgm:varLst>
            <dgm:alg type="tx"/>
            <dgm:choose name="Name12">
              <dgm:if name="Name13" func="var" arg="dir" op="equ" val="norm">
                <dgm:shape xmlns:r="http://schemas.openxmlformats.org/officeDocument/2006/relationships" type="chevron" r:blip="">
                  <dgm:adjLst/>
                </dgm:shape>
                <dgm:presOf axis="desOrSelf" ptType="node"/>
                <dgm:constrLst>
                  <dgm:constr type="primFontSz" val="65"/>
                  <dgm:constr type="rMarg"/>
                  <dgm:constr type="lMarg" refType="primFontSz" fact="0.1"/>
                  <dgm:constr type="tMarg" refType="primFontSz" fact="0.05"/>
                  <dgm:constr type="bMarg" refType="primFontSz" fact="0.05"/>
                </dgm:constrLst>
              </dgm:if>
              <dgm:else name="Name14">
                <dgm:shape xmlns:r="http://schemas.openxmlformats.org/officeDocument/2006/relationships" rot="180" type="chevron" r:blip="">
                  <dgm:adjLst/>
                </dgm:shape>
                <dgm:presOf axis="desOrSelf" ptType="node"/>
                <dgm:constrLst>
                  <dgm:constr type="primFontSz" val="65"/>
                  <dgm:constr type="lMarg"/>
                  <dgm:constr type="rMarg" refType="primFontSz" fact="0.1"/>
                  <dgm:constr type="tMarg" refType="primFontSz" fact="0.05"/>
                  <dgm:constr type="bMarg" refType="primFontSz" fact="0.05"/>
                </dgm:constrLst>
              </dgm:else>
            </dgm:choose>
            <dgm:ruleLst>
              <dgm:rule type="primFontSz" val="5" fact="NaN" max="NaN"/>
            </dgm:ruleLst>
          </dgm:layoutNode>
          <dgm:forEach name="sibTransForEach" axis="followSib" ptType="sibTrans" cnt="1">
            <dgm:layoutNode name="sibTrans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layoutNode>
      <dgm:choose name="Name15">
        <dgm:if name="Name16" axis="self" ptType="node" func="revPos" op="gte" val="2">
          <dgm:layoutNode name="v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Motyw pakietu Office">
  <a:themeElements>
    <a:clrScheme name="Kształt fali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Niestandardowy 2">
      <a:majorFont>
        <a:latin typeface="Cambria"/>
        <a:ea typeface=""/>
        <a:cs typeface=""/>
      </a:majorFont>
      <a:minorFont>
        <a:latin typeface="Cambri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Kształt fali">
    <a:dk1>
      <a:sysClr val="windowText" lastClr="000000"/>
    </a:dk1>
    <a:lt1>
      <a:sysClr val="window" lastClr="FFFFFF"/>
    </a:lt1>
    <a:dk2>
      <a:srgbClr val="073E87"/>
    </a:dk2>
    <a:lt2>
      <a:srgbClr val="C6E7FC"/>
    </a:lt2>
    <a:accent1>
      <a:srgbClr val="31B6FD"/>
    </a:accent1>
    <a:accent2>
      <a:srgbClr val="4584D3"/>
    </a:accent2>
    <a:accent3>
      <a:srgbClr val="5BD078"/>
    </a:accent3>
    <a:accent4>
      <a:srgbClr val="A5D028"/>
    </a:accent4>
    <a:accent5>
      <a:srgbClr val="F5C040"/>
    </a:accent5>
    <a:accent6>
      <a:srgbClr val="05E0DB"/>
    </a:accent6>
    <a:hlink>
      <a:srgbClr val="0080FF"/>
    </a:hlink>
    <a:folHlink>
      <a:srgbClr val="5EAEFF"/>
    </a:folHlink>
  </a:clrScheme>
  <a:fontScheme name="Niestandardowy 2">
    <a:majorFont>
      <a:latin typeface="Cambria"/>
      <a:ea typeface=""/>
      <a:cs typeface=""/>
    </a:majorFont>
    <a:minorFont>
      <a:latin typeface="Cambria"/>
      <a:ea typeface=""/>
      <a:cs typeface="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1D3F02-9C55-4F88-8E56-EF32B83A7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84</Pages>
  <Words>16643</Words>
  <Characters>99858</Characters>
  <Application>Microsoft Office Word</Application>
  <DocSecurity>0</DocSecurity>
  <Lines>832</Lines>
  <Paragraphs>232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Program Profilaktyki i Rozwiązywania Problemów Alkoholowych oraz Przeciwdziałania Narkomanii</vt:lpstr>
    </vt:vector>
  </TitlesOfParts>
  <Company/>
  <LinksUpToDate>false</LinksUpToDate>
  <CharactersWithSpaces>116269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Profilaktyki i Rozwiązywania Problemów Alkoholowych oraz Przeciwdziałania Narkomanii</dc:title>
  <dc:creator>Użytkownik systemu Windows</dc:creator>
  <cp:lastModifiedBy>Renata Jesionowska-Zawieja</cp:lastModifiedBy>
  <cp:revision>2</cp:revision>
  <cp:lastPrinted>2023-01-12T12:46:00Z</cp:lastPrinted>
  <dcterms:created xsi:type="dcterms:W3CDTF">2023-01-12T14:11:00Z</dcterms:created>
  <dcterms:modified xsi:type="dcterms:W3CDTF">2023-01-12T14:11:00Z</dcterms:modified>
</cp:coreProperties>
</file>